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E52A" w14:textId="77777777" w:rsidR="004A4518" w:rsidRDefault="004A4518">
      <w:pPr>
        <w:pStyle w:val="Balk1"/>
        <w:numPr>
          <w:ilvl w:val="0"/>
          <w:numId w:val="0"/>
        </w:numPr>
        <w:spacing w:before="0" w:after="0"/>
        <w:ind w:left="720"/>
        <w:jc w:val="left"/>
      </w:pPr>
      <w:bookmarkStart w:id="0" w:name="_Toc536179225"/>
      <w:bookmarkStart w:id="1" w:name="_Toc531853174"/>
      <w:bookmarkStart w:id="2" w:name="_Toc532154546"/>
      <w:bookmarkStart w:id="3" w:name="_Hlk148600810"/>
      <w:bookmarkStart w:id="4" w:name="_Hlk532074794"/>
      <w:bookmarkStart w:id="5" w:name="_Toc11922007"/>
      <w:bookmarkStart w:id="6" w:name="_Toc532075668"/>
      <w:bookmarkStart w:id="7" w:name="_Toc532075981"/>
    </w:p>
    <w:p w14:paraId="7F0E3EDE" w14:textId="77777777" w:rsidR="004A4518" w:rsidRDefault="00380487">
      <w:pPr>
        <w:pStyle w:val="Balk1"/>
        <w:numPr>
          <w:ilvl w:val="0"/>
          <w:numId w:val="0"/>
        </w:numPr>
        <w:spacing w:before="0" w:after="0"/>
        <w:ind w:left="720"/>
        <w:jc w:val="center"/>
        <w:rPr>
          <w:color w:val="auto"/>
          <w:sz w:val="48"/>
          <w:szCs w:val="44"/>
        </w:rPr>
      </w:pPr>
      <w:r>
        <w:rPr>
          <w:color w:val="auto"/>
          <w:sz w:val="48"/>
          <w:szCs w:val="44"/>
        </w:rPr>
        <w:t>T.C.</w:t>
      </w:r>
    </w:p>
    <w:p w14:paraId="608EB6D8" w14:textId="77777777" w:rsidR="004A4518" w:rsidRDefault="00380487">
      <w:pPr>
        <w:jc w:val="center"/>
        <w:rPr>
          <w:b/>
          <w:bCs/>
          <w:sz w:val="48"/>
          <w:szCs w:val="48"/>
          <w:lang w:eastAsia="en-US"/>
        </w:rPr>
      </w:pPr>
      <w:r>
        <w:rPr>
          <w:b/>
          <w:bCs/>
          <w:sz w:val="48"/>
          <w:szCs w:val="48"/>
          <w:lang w:eastAsia="en-US"/>
        </w:rPr>
        <w:t>YEŞİLHİSAR KAYMAKAMLIĞI</w:t>
      </w:r>
    </w:p>
    <w:p w14:paraId="5E096165" w14:textId="77777777" w:rsidR="004A4518" w:rsidRDefault="00380487">
      <w:pPr>
        <w:jc w:val="center"/>
        <w:rPr>
          <w:b/>
          <w:bCs/>
          <w:sz w:val="48"/>
          <w:szCs w:val="48"/>
          <w:lang w:eastAsia="en-US"/>
        </w:rPr>
      </w:pPr>
      <w:r>
        <w:rPr>
          <w:b/>
          <w:bCs/>
          <w:sz w:val="48"/>
          <w:szCs w:val="48"/>
          <w:lang w:eastAsia="en-US"/>
        </w:rPr>
        <w:t>İlçe Milli Eğitim Müdürlüğü</w:t>
      </w:r>
    </w:p>
    <w:p w14:paraId="28EA533C" w14:textId="77777777" w:rsidR="004A4518" w:rsidRDefault="00FF3428">
      <w:pPr>
        <w:jc w:val="center"/>
        <w:rPr>
          <w:b/>
          <w:bCs/>
          <w:sz w:val="48"/>
          <w:szCs w:val="48"/>
          <w:lang w:eastAsia="en-US"/>
        </w:rPr>
      </w:pPr>
      <w:proofErr w:type="spellStart"/>
      <w:r>
        <w:rPr>
          <w:b/>
          <w:bCs/>
          <w:sz w:val="48"/>
          <w:szCs w:val="48"/>
          <w:lang w:eastAsia="en-US"/>
        </w:rPr>
        <w:t>Derbentbaşı</w:t>
      </w:r>
      <w:proofErr w:type="spellEnd"/>
      <w:r w:rsidR="00380487">
        <w:rPr>
          <w:b/>
          <w:bCs/>
          <w:sz w:val="48"/>
          <w:szCs w:val="48"/>
          <w:lang w:eastAsia="en-US"/>
        </w:rPr>
        <w:t xml:space="preserve"> İlkokulu</w:t>
      </w:r>
    </w:p>
    <w:p w14:paraId="4087DBB8" w14:textId="77777777" w:rsidR="004A4518" w:rsidRDefault="004A4518">
      <w:pPr>
        <w:rPr>
          <w:b/>
          <w:bCs/>
          <w:sz w:val="48"/>
          <w:szCs w:val="48"/>
          <w:lang w:eastAsia="en-US"/>
        </w:rPr>
      </w:pPr>
    </w:p>
    <w:p w14:paraId="37050127" w14:textId="77777777" w:rsidR="004A4518" w:rsidRDefault="004A4518">
      <w:pPr>
        <w:rPr>
          <w:b/>
          <w:bCs/>
          <w:sz w:val="48"/>
          <w:szCs w:val="48"/>
          <w:lang w:eastAsia="en-US"/>
        </w:rPr>
      </w:pPr>
    </w:p>
    <w:p w14:paraId="560A10CE" w14:textId="77777777" w:rsidR="004A4518" w:rsidRDefault="004A4518">
      <w:pPr>
        <w:rPr>
          <w:b/>
          <w:bCs/>
          <w:sz w:val="48"/>
          <w:szCs w:val="48"/>
          <w:lang w:eastAsia="en-US"/>
        </w:rPr>
      </w:pPr>
    </w:p>
    <w:p w14:paraId="5B338E4B" w14:textId="77777777" w:rsidR="004A4518" w:rsidRDefault="004A4518">
      <w:pPr>
        <w:rPr>
          <w:b/>
          <w:bCs/>
          <w:sz w:val="48"/>
          <w:szCs w:val="48"/>
          <w:lang w:eastAsia="en-US"/>
        </w:rPr>
      </w:pPr>
    </w:p>
    <w:p w14:paraId="63E6BCD1" w14:textId="77777777" w:rsidR="004A4518" w:rsidRDefault="004A4518">
      <w:pPr>
        <w:rPr>
          <w:b/>
          <w:bCs/>
          <w:sz w:val="48"/>
          <w:szCs w:val="48"/>
          <w:lang w:eastAsia="en-US"/>
        </w:rPr>
      </w:pPr>
    </w:p>
    <w:p w14:paraId="25E69B82" w14:textId="77777777" w:rsidR="004A4518" w:rsidRDefault="00380487">
      <w:pPr>
        <w:jc w:val="center"/>
        <w:rPr>
          <w:b/>
          <w:bCs/>
          <w:sz w:val="48"/>
          <w:szCs w:val="48"/>
          <w:lang w:eastAsia="en-US"/>
        </w:rPr>
      </w:pPr>
      <w:r>
        <w:rPr>
          <w:b/>
          <w:bCs/>
          <w:sz w:val="48"/>
          <w:szCs w:val="48"/>
          <w:lang w:eastAsia="en-US"/>
        </w:rPr>
        <w:t>2024-2028</w:t>
      </w:r>
    </w:p>
    <w:p w14:paraId="1AE88E30" w14:textId="77777777" w:rsidR="004A4518" w:rsidRDefault="00380487">
      <w:pPr>
        <w:jc w:val="center"/>
        <w:rPr>
          <w:b/>
          <w:bCs/>
          <w:sz w:val="48"/>
          <w:szCs w:val="48"/>
          <w:lang w:eastAsia="en-US"/>
        </w:rPr>
      </w:pPr>
      <w:r>
        <w:rPr>
          <w:b/>
          <w:bCs/>
          <w:sz w:val="48"/>
          <w:szCs w:val="48"/>
          <w:lang w:eastAsia="en-US"/>
        </w:rPr>
        <w:t>Stratejik Plan</w:t>
      </w:r>
    </w:p>
    <w:p w14:paraId="66A3979C" w14:textId="77777777" w:rsidR="004A4518" w:rsidRDefault="004A4518">
      <w:pPr>
        <w:jc w:val="center"/>
        <w:rPr>
          <w:b/>
          <w:bCs/>
          <w:sz w:val="48"/>
          <w:szCs w:val="48"/>
          <w:lang w:eastAsia="en-US"/>
        </w:rPr>
      </w:pPr>
    </w:p>
    <w:p w14:paraId="2CFC2326" w14:textId="77777777" w:rsidR="004A4518" w:rsidRDefault="004A4518">
      <w:pPr>
        <w:jc w:val="center"/>
        <w:rPr>
          <w:b/>
          <w:bCs/>
          <w:sz w:val="48"/>
          <w:szCs w:val="48"/>
          <w:lang w:eastAsia="en-US"/>
        </w:rPr>
      </w:pPr>
    </w:p>
    <w:p w14:paraId="5FDD3CB9" w14:textId="77777777" w:rsidR="004A4518" w:rsidRDefault="004A4518">
      <w:pPr>
        <w:rPr>
          <w:b/>
          <w:bCs/>
          <w:sz w:val="48"/>
          <w:szCs w:val="48"/>
          <w:lang w:eastAsia="en-US"/>
        </w:rPr>
      </w:pPr>
    </w:p>
    <w:p w14:paraId="456F6FD4" w14:textId="77777777" w:rsidR="004A4518" w:rsidRDefault="004A4518">
      <w:pPr>
        <w:rPr>
          <w:b/>
          <w:bCs/>
          <w:sz w:val="48"/>
          <w:szCs w:val="48"/>
          <w:lang w:eastAsia="en-US"/>
        </w:rPr>
      </w:pPr>
    </w:p>
    <w:p w14:paraId="5F220410" w14:textId="77777777" w:rsidR="004A4518" w:rsidRDefault="004A4518">
      <w:pPr>
        <w:rPr>
          <w:b/>
          <w:bCs/>
          <w:sz w:val="48"/>
          <w:szCs w:val="48"/>
          <w:lang w:eastAsia="en-US"/>
        </w:rPr>
      </w:pPr>
    </w:p>
    <w:p w14:paraId="3702B0CE" w14:textId="77777777" w:rsidR="004A4518" w:rsidRDefault="004A4518">
      <w:pPr>
        <w:rPr>
          <w:b/>
          <w:bCs/>
          <w:sz w:val="48"/>
          <w:szCs w:val="48"/>
          <w:lang w:eastAsia="en-US"/>
        </w:rPr>
      </w:pPr>
    </w:p>
    <w:p w14:paraId="7D45A440" w14:textId="77777777" w:rsidR="004A4518" w:rsidRDefault="004A4518">
      <w:pPr>
        <w:pStyle w:val="Balk1"/>
        <w:numPr>
          <w:ilvl w:val="0"/>
          <w:numId w:val="0"/>
        </w:numPr>
        <w:spacing w:before="0" w:after="0"/>
        <w:ind w:left="720"/>
        <w:jc w:val="left"/>
      </w:pPr>
    </w:p>
    <w:p w14:paraId="73BB2E26" w14:textId="77777777" w:rsidR="004A4518" w:rsidRDefault="00380487">
      <w:pPr>
        <w:pStyle w:val="Balk1"/>
        <w:numPr>
          <w:ilvl w:val="0"/>
          <w:numId w:val="0"/>
        </w:numPr>
        <w:spacing w:before="0" w:after="0"/>
        <w:ind w:left="720"/>
        <w:jc w:val="center"/>
      </w:pPr>
      <w:r>
        <w:rPr>
          <w:noProof/>
          <w:lang w:eastAsia="tr-TR"/>
        </w:rPr>
        <w:drawing>
          <wp:inline distT="0" distB="0" distL="0" distR="0" wp14:anchorId="089B3FDC" wp14:editId="46ED9C69">
            <wp:extent cx="5316855" cy="78314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25371" cy="7843143"/>
                    </a:xfrm>
                    <a:prstGeom prst="rect">
                      <a:avLst/>
                    </a:prstGeom>
                    <a:noFill/>
                    <a:ln>
                      <a:noFill/>
                    </a:ln>
                  </pic:spPr>
                </pic:pic>
              </a:graphicData>
            </a:graphic>
          </wp:inline>
        </w:drawing>
      </w:r>
    </w:p>
    <w:p w14:paraId="6EE64E3B" w14:textId="77777777" w:rsidR="004A4518" w:rsidRDefault="004A4518">
      <w:pPr>
        <w:pStyle w:val="Balk1"/>
        <w:numPr>
          <w:ilvl w:val="0"/>
          <w:numId w:val="0"/>
        </w:numPr>
        <w:spacing w:before="0" w:after="0"/>
        <w:ind w:left="720"/>
        <w:jc w:val="left"/>
      </w:pPr>
    </w:p>
    <w:p w14:paraId="145412F7" w14:textId="77777777" w:rsidR="004A4518" w:rsidRDefault="004A4518">
      <w:pPr>
        <w:pStyle w:val="Balk1"/>
        <w:numPr>
          <w:ilvl w:val="0"/>
          <w:numId w:val="0"/>
        </w:numPr>
        <w:spacing w:before="0" w:after="0"/>
        <w:jc w:val="left"/>
      </w:pPr>
    </w:p>
    <w:p w14:paraId="78684600" w14:textId="77777777" w:rsidR="004A4518" w:rsidRDefault="004A4518">
      <w:pPr>
        <w:rPr>
          <w:lang w:eastAsia="en-US"/>
        </w:rPr>
      </w:pPr>
    </w:p>
    <w:p w14:paraId="535257A6" w14:textId="77777777" w:rsidR="004A4518" w:rsidRDefault="004A4518">
      <w:pPr>
        <w:pStyle w:val="Balk1"/>
        <w:numPr>
          <w:ilvl w:val="0"/>
          <w:numId w:val="0"/>
        </w:numPr>
        <w:ind w:left="720"/>
        <w:jc w:val="left"/>
        <w:rPr>
          <w:rFonts w:asciiTheme="minorHAnsi" w:hAnsiTheme="minorHAnsi" w:cstheme="minorHAnsi"/>
          <w:sz w:val="24"/>
          <w:szCs w:val="24"/>
        </w:rPr>
        <w:sectPr w:rsidR="004A4518">
          <w:headerReference w:type="even" r:id="rId10"/>
          <w:footerReference w:type="default" r:id="rId11"/>
          <w:type w:val="oddPage"/>
          <w:pgSz w:w="11906" w:h="16838"/>
          <w:pgMar w:top="1134" w:right="1134" w:bottom="1134" w:left="1418" w:header="113" w:footer="113" w:gutter="0"/>
          <w:pgNumType w:fmt="upperRoman"/>
          <w:cols w:space="708"/>
          <w:docGrid w:linePitch="360"/>
        </w:sectPr>
      </w:pPr>
      <w:bookmarkStart w:id="8" w:name="_Toc532154547"/>
      <w:bookmarkStart w:id="9" w:name="_Toc11922008"/>
      <w:bookmarkStart w:id="10" w:name="_Toc532075982"/>
      <w:bookmarkStart w:id="11" w:name="_Toc531853175"/>
      <w:bookmarkStart w:id="12" w:name="_Toc532075669"/>
      <w:bookmarkEnd w:id="0"/>
      <w:bookmarkEnd w:id="1"/>
      <w:bookmarkEnd w:id="2"/>
      <w:bookmarkEnd w:id="3"/>
      <w:bookmarkEnd w:id="4"/>
      <w:bookmarkEnd w:id="5"/>
      <w:bookmarkEnd w:id="6"/>
      <w:bookmarkEnd w:id="7"/>
    </w:p>
    <w:p w14:paraId="18F959A4" w14:textId="77777777" w:rsidR="004A4518" w:rsidRDefault="00380487">
      <w:pPr>
        <w:pStyle w:val="Balk1"/>
        <w:numPr>
          <w:ilvl w:val="0"/>
          <w:numId w:val="0"/>
        </w:numPr>
        <w:ind w:left="720"/>
        <w:jc w:val="left"/>
        <w:rPr>
          <w:rFonts w:asciiTheme="minorHAnsi" w:hAnsiTheme="minorHAnsi" w:cstheme="minorHAnsi"/>
          <w:sz w:val="24"/>
          <w:szCs w:val="24"/>
        </w:rPr>
      </w:pPr>
      <w:r>
        <w:rPr>
          <w:rFonts w:asciiTheme="minorHAnsi" w:hAnsiTheme="minorHAnsi" w:cstheme="minorHAnsi"/>
          <w:sz w:val="24"/>
          <w:szCs w:val="24"/>
        </w:rPr>
        <w:lastRenderedPageBreak/>
        <w:t>Kaymakam Sunuşu</w:t>
      </w:r>
    </w:p>
    <w:p w14:paraId="30F0B65B" w14:textId="77777777" w:rsidR="004A4518" w:rsidRDefault="00F247F4">
      <w:pPr>
        <w:rPr>
          <w:rFonts w:eastAsiaTheme="minorHAnsi" w:cstheme="minorHAnsi"/>
          <w:color w:val="000000"/>
          <w:lang w:eastAsia="en-US"/>
        </w:rPr>
      </w:pPr>
      <w:r>
        <w:rPr>
          <w:rFonts w:eastAsiaTheme="minorHAnsi" w:cstheme="minorHAnsi"/>
          <w:noProof/>
          <w:color w:val="000000"/>
        </w:rPr>
        <w:pict w14:anchorId="2496388B">
          <v:shapetype id="_x0000_t202" coordsize="21600,21600" o:spt="202" path="m,l,21600r21600,l21600,xe">
            <v:stroke joinstyle="miter"/>
            <v:path gradientshapeok="t" o:connecttype="rect"/>
          </v:shapetype>
          <v:shape id="Text Box 31" o:spid="_x0000_s1026" type="#_x0000_t202" style="position:absolute;left:0;text-align:left;margin-left:252.2pt;margin-top:-.25pt;width:215.3pt;height:211.7pt;z-index:251666432;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" strokecolor="white [3212]">
            <v:textbox>
              <w:txbxContent>
                <w:p w14:paraId="00C8348B" w14:textId="77777777" w:rsidR="0011625C" w:rsidRDefault="0011625C">
                  <w:pPr>
                    <w:ind w:firstLine="708"/>
                    <w:rPr>
                      <w:rFonts w:eastAsiaTheme="minorHAnsi" w:cstheme="minorHAnsi"/>
                      <w:color w:val="000000"/>
                      <w:lang w:eastAsia="en-US"/>
                    </w:rPr>
                  </w:pPr>
                  <w:r>
                    <w:rPr>
                      <w:rFonts w:eastAsiaTheme="minorHAnsi" w:cstheme="minorHAnsi"/>
                      <w:color w:val="000000"/>
                      <w:lang w:eastAsia="en-US"/>
                    </w:rPr>
                    <w:t xml:space="preserve">Kamu idarelerimiz, 5018 Sayılı Kamu Mali Yönetimi ve Kontrol Kanunun ilgili maddesi gereğince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bu sürecin izleme ve değerlendirmesini yapmak amacıyla katılımcı yöntemlerle stratejik </w:t>
                  </w:r>
                  <w:r>
                    <w:rPr>
                      <w:rFonts w:cstheme="minorHAnsi"/>
                      <w:color w:val="374151"/>
                    </w:rPr>
                    <w:t xml:space="preserve">plan </w:t>
                  </w:r>
                  <w:r>
                    <w:rPr>
                      <w:rFonts w:eastAsiaTheme="minorHAnsi" w:cstheme="minorHAnsi"/>
                      <w:color w:val="000000"/>
                      <w:lang w:eastAsia="en-US"/>
                    </w:rPr>
                    <w:t>hazırlamaktadırlar.</w:t>
                  </w:r>
                </w:p>
                <w:p w14:paraId="1B947890" w14:textId="77777777" w:rsidR="0011625C" w:rsidRDefault="0011625C">
                  <w:pPr>
                    <w:ind w:firstLine="708"/>
                    <w:rPr>
                      <w:rFonts w:eastAsiaTheme="minorHAnsi" w:cstheme="minorHAnsi"/>
                      <w:color w:val="000000"/>
                      <w:lang w:eastAsia="en-US"/>
                    </w:rPr>
                  </w:pPr>
                </w:p>
                <w:p w14:paraId="29E1EB68" w14:textId="77777777" w:rsidR="0011625C" w:rsidRDefault="0011625C"/>
              </w:txbxContent>
            </v:textbox>
          </v:shape>
        </w:pict>
      </w:r>
      <w:r w:rsidR="00380487">
        <w:rPr>
          <w:rFonts w:eastAsiaTheme="minorHAnsi" w:cstheme="minorHAnsi"/>
          <w:noProof/>
          <w:color w:val="000000"/>
        </w:rPr>
        <w:drawing>
          <wp:inline distT="0" distB="0" distL="0" distR="0" wp14:anchorId="32040284" wp14:editId="5EE14982">
            <wp:extent cx="3042920" cy="2487930"/>
            <wp:effectExtent l="19050" t="0" r="4873" b="0"/>
            <wp:docPr id="4" name="Resim 1" descr="C:\Users\OKUR\Desktop\kaymakam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C:\Users\OKUR\Desktop\kaymakam foto.jpg"/>
                    <pic:cNvPicPr>
                      <a:picLocks noChangeAspect="1" noChangeArrowheads="1"/>
                    </pic:cNvPicPr>
                  </pic:nvPicPr>
                  <pic:blipFill>
                    <a:blip r:embed="rId12" cstate="print"/>
                    <a:srcRect/>
                    <a:stretch>
                      <a:fillRect/>
                    </a:stretch>
                  </pic:blipFill>
                  <pic:spPr>
                    <a:xfrm>
                      <a:off x="0" y="0"/>
                      <a:ext cx="3053854" cy="2496789"/>
                    </a:xfrm>
                    <a:prstGeom prst="rect">
                      <a:avLst/>
                    </a:prstGeom>
                    <a:noFill/>
                    <a:ln w="9525">
                      <a:noFill/>
                      <a:miter lim="800000"/>
                      <a:headEnd/>
                      <a:tailEnd/>
                    </a:ln>
                  </pic:spPr>
                </pic:pic>
              </a:graphicData>
            </a:graphic>
          </wp:inline>
        </w:drawing>
      </w:r>
    </w:p>
    <w:p w14:paraId="1D90895E" w14:textId="77777777" w:rsidR="004A4518" w:rsidRDefault="004A4518">
      <w:pPr>
        <w:ind w:firstLine="708"/>
        <w:rPr>
          <w:rFonts w:cstheme="minorHAnsi"/>
          <w:color w:val="374151"/>
        </w:rPr>
      </w:pPr>
    </w:p>
    <w:p w14:paraId="4CF2997D" w14:textId="77777777" w:rsidR="004A4518" w:rsidRDefault="00380487">
      <w:pPr>
        <w:ind w:firstLine="708"/>
        <w:rPr>
          <w:rFonts w:cstheme="minorHAnsi"/>
          <w:color w:val="374151"/>
        </w:rPr>
      </w:pPr>
      <w:r>
        <w:rPr>
          <w:rFonts w:cstheme="minorHAnsi"/>
          <w:color w:val="374151"/>
        </w:rPr>
        <w:t xml:space="preserve">2024-2028 Stratejik Planı döneminde, </w:t>
      </w:r>
      <w:r>
        <w:rPr>
          <w:rFonts w:eastAsiaTheme="minorHAnsi" w:cstheme="minorHAnsi"/>
          <w:color w:val="000000"/>
          <w:lang w:eastAsia="en-US"/>
        </w:rPr>
        <w:t xml:space="preserve">“Türkiye Yüzyılı” vizyonu kapsamında İlçemiz </w:t>
      </w:r>
      <w:r>
        <w:rPr>
          <w:rFonts w:cstheme="minorHAnsi"/>
          <w:color w:val="374151"/>
        </w:rPr>
        <w:t>kurum yöneticilerimizin öğrenciler ile bir araya gelebilmeleri ve öğrencilerle birlikte gerçekleştireceğimiz gezilerin, eğitimde kalite ve etkinliği artırmak adına kritik bir rol oynayacağına inanıyoruz. Öğrencilerimizi köy, ilçe ve il merkezleri ile buluşturarak, onların yaşadıkları çevreyi tanımalarını ve bu alanlardaki potansiyelleri keşfetmelerini sağlamak, eğitim süreci içerisinde paydaşlarla birlikte halkımızın beklentilerini ve ihtiyaçlarını anlama fırsatı bulabilme böylece öğrencilerimizin sadece bilgi değil, aynı zamanda toplumsal sorumluluk anlayışı kazanmalarına da katkı sağlayacaktır.</w:t>
      </w:r>
    </w:p>
    <w:p w14:paraId="11F72F0C" w14:textId="77777777" w:rsidR="004A4518" w:rsidRDefault="00380487">
      <w:pPr>
        <w:ind w:firstLine="708"/>
        <w:rPr>
          <w:rFonts w:eastAsiaTheme="minorHAnsi" w:cstheme="minorHAnsi"/>
          <w:color w:val="000000"/>
          <w:lang w:eastAsia="en-US"/>
        </w:rPr>
      </w:pPr>
      <w:r>
        <w:rPr>
          <w:rFonts w:cstheme="minorHAnsi"/>
          <w:color w:val="374151"/>
        </w:rPr>
        <w:t xml:space="preserve">Yerinde öğrenme ve toplumla bütünleşme stratejimiz, öğretmenlerimizi de içine alacak şekilde kurgulanmıştır. Öğretmenlerimizin aileler ile etkileşim içinde </w:t>
      </w:r>
      <w:proofErr w:type="gramStart"/>
      <w:r>
        <w:rPr>
          <w:rFonts w:cstheme="minorHAnsi"/>
          <w:color w:val="374151"/>
        </w:rPr>
        <w:t>olmaları,</w:t>
      </w:r>
      <w:proofErr w:type="gramEnd"/>
      <w:r>
        <w:rPr>
          <w:rFonts w:cstheme="minorHAnsi"/>
          <w:color w:val="374151"/>
        </w:rPr>
        <w:t xml:space="preserve"> hem öğrencilerimize rehberlik etmelerini sağlayacak hem de toplumla daha yakın bir bağ kurmalarına imkân tanıyacaktır.</w:t>
      </w:r>
    </w:p>
    <w:p w14:paraId="52D4A2A5" w14:textId="77777777" w:rsidR="004A4518" w:rsidRDefault="00380487">
      <w:pPr>
        <w:ind w:firstLine="708"/>
        <w:rPr>
          <w:rFonts w:eastAsiaTheme="minorHAnsi" w:cstheme="minorHAnsi"/>
          <w:color w:val="000000"/>
          <w:lang w:eastAsia="en-US"/>
        </w:rPr>
      </w:pPr>
      <w:r>
        <w:rPr>
          <w:rFonts w:cstheme="minorHAnsi"/>
          <w:color w:val="374151"/>
        </w:rPr>
        <w:t xml:space="preserve">Bu stratejik plan, ilçemizin eğitim kalitesini yükseltmek, öğrencilerimizin donanımlı bireyler olarak yetişmelerini sağlamak ve toplumla daha güçlü bir etkileşim kurmak amacını taşımaktadır. Yeşilhisar ilçemiz bünyesinde örgün eğitimde eğitimlerine devam eden geleceğimizin teminatı çocuklarımız olduğu gibi eğitimlerini tamamlamamış vatandaşlarımızın da </w:t>
      </w:r>
      <w:r>
        <w:rPr>
          <w:rFonts w:eastAsiaTheme="minorHAnsi" w:cstheme="minorHAnsi"/>
          <w:color w:val="000000"/>
          <w:lang w:eastAsia="en-US"/>
        </w:rPr>
        <w:t>hayata katılma imkânlarının arttırılması sağlanmaya devam edecektir.</w:t>
      </w:r>
    </w:p>
    <w:p w14:paraId="42707220" w14:textId="77777777" w:rsidR="004A4518" w:rsidRDefault="00380487">
      <w:pPr>
        <w:autoSpaceDE w:val="0"/>
        <w:autoSpaceDN w:val="0"/>
        <w:adjustRightInd w:val="0"/>
        <w:spacing w:after="0" w:line="240" w:lineRule="auto"/>
        <w:ind w:firstLine="708"/>
        <w:rPr>
          <w:rFonts w:eastAsiaTheme="minorHAnsi" w:cstheme="minorHAnsi"/>
          <w:color w:val="000000"/>
          <w:lang w:eastAsia="en-US"/>
        </w:rPr>
      </w:pPr>
      <w:r>
        <w:rPr>
          <w:rFonts w:eastAsiaTheme="minorHAnsi" w:cstheme="minorHAnsi"/>
          <w:color w:val="000000"/>
          <w:lang w:eastAsia="en-US"/>
        </w:rPr>
        <w:t xml:space="preserve">Bu planın hazırlanmasında ve uygulanmasında İlçe Millî Eğitim Müdürlüğü çalışanlarımıza ve Stratejik Planlama Ekibine teşekkür ederim. </w:t>
      </w:r>
    </w:p>
    <w:p w14:paraId="6ED71BD3" w14:textId="77777777" w:rsidR="004A4518" w:rsidRDefault="004A4518">
      <w:pPr>
        <w:rPr>
          <w:rFonts w:cstheme="minorHAnsi"/>
        </w:rPr>
      </w:pPr>
    </w:p>
    <w:p w14:paraId="4D536490" w14:textId="77777777" w:rsidR="004A4518" w:rsidRDefault="004A4518">
      <w:pPr>
        <w:rPr>
          <w:rFonts w:cstheme="minorHAnsi"/>
        </w:rPr>
      </w:pPr>
    </w:p>
    <w:p w14:paraId="1345CC58" w14:textId="77777777" w:rsidR="004A4518" w:rsidRDefault="00380487">
      <w:pPr>
        <w:jc w:val="right"/>
        <w:rPr>
          <w:rFonts w:cstheme="minorHAnsi"/>
        </w:rPr>
      </w:pPr>
      <w:r>
        <w:rPr>
          <w:rFonts w:cstheme="minorHAnsi"/>
        </w:rPr>
        <w:t xml:space="preserve">                                                                                                                                                  Ahmet Ali ALTINTAŞ</w:t>
      </w:r>
    </w:p>
    <w:p w14:paraId="77BD1240" w14:textId="77777777" w:rsidR="004A4518" w:rsidRDefault="00380487">
      <w:pPr>
        <w:jc w:val="right"/>
        <w:rPr>
          <w:rFonts w:cstheme="minorHAnsi"/>
        </w:rPr>
      </w:pPr>
      <w:r>
        <w:rPr>
          <w:rFonts w:cstheme="minorHAnsi"/>
        </w:rPr>
        <w:t>Yeşilhisar Kaymakamı</w:t>
      </w:r>
    </w:p>
    <w:p w14:paraId="2B7209A0" w14:textId="77777777" w:rsidR="004A4518" w:rsidRDefault="004A4518">
      <w:pPr>
        <w:pStyle w:val="Balk1"/>
        <w:numPr>
          <w:ilvl w:val="0"/>
          <w:numId w:val="0"/>
        </w:numPr>
        <w:ind w:left="720"/>
        <w:rPr>
          <w:sz w:val="32"/>
        </w:rPr>
      </w:pPr>
    </w:p>
    <w:p w14:paraId="50E81A03" w14:textId="77777777" w:rsidR="004A4518" w:rsidRDefault="004A4518">
      <w:pPr>
        <w:rPr>
          <w:sz w:val="32"/>
          <w:szCs w:val="32"/>
          <w:lang w:eastAsia="en-US"/>
        </w:rPr>
      </w:pPr>
    </w:p>
    <w:p w14:paraId="733ACB97" w14:textId="77777777" w:rsidR="004A4518" w:rsidRDefault="004A4518">
      <w:pPr>
        <w:rPr>
          <w:lang w:eastAsia="en-US"/>
        </w:rPr>
      </w:pPr>
    </w:p>
    <w:p w14:paraId="31A14C47" w14:textId="77777777" w:rsidR="004A4518" w:rsidRDefault="004A4518">
      <w:pPr>
        <w:pStyle w:val="Balk1"/>
        <w:numPr>
          <w:ilvl w:val="0"/>
          <w:numId w:val="0"/>
        </w:numPr>
        <w:ind w:left="720"/>
        <w:jc w:val="left"/>
        <w:rPr>
          <w:rFonts w:asciiTheme="minorHAnsi" w:hAnsiTheme="minorHAnsi" w:cstheme="minorHAnsi"/>
          <w:sz w:val="24"/>
          <w:szCs w:val="24"/>
        </w:rPr>
        <w:sectPr w:rsidR="004A4518">
          <w:footerReference w:type="default" r:id="rId13"/>
          <w:pgSz w:w="11906" w:h="16838"/>
          <w:pgMar w:top="1134" w:right="1134" w:bottom="1134" w:left="1418" w:header="113" w:footer="113" w:gutter="0"/>
          <w:pgNumType w:fmt="upperRoman" w:start="3"/>
          <w:cols w:space="708"/>
          <w:docGrid w:linePitch="360"/>
        </w:sectPr>
      </w:pPr>
      <w:bookmarkStart w:id="13" w:name="_Toc531853176"/>
      <w:bookmarkStart w:id="14" w:name="_Toc532154548"/>
      <w:bookmarkStart w:id="15" w:name="_Toc532075983"/>
      <w:bookmarkStart w:id="16" w:name="_Toc532075670"/>
      <w:bookmarkEnd w:id="8"/>
      <w:bookmarkEnd w:id="9"/>
      <w:bookmarkEnd w:id="10"/>
      <w:bookmarkEnd w:id="11"/>
      <w:bookmarkEnd w:id="12"/>
    </w:p>
    <w:p w14:paraId="13F81357" w14:textId="77777777" w:rsidR="004A4518" w:rsidRDefault="00380487">
      <w:pPr>
        <w:pStyle w:val="Balk1"/>
        <w:numPr>
          <w:ilvl w:val="0"/>
          <w:numId w:val="0"/>
        </w:numPr>
        <w:ind w:left="720"/>
        <w:jc w:val="left"/>
        <w:rPr>
          <w:rFonts w:asciiTheme="minorHAnsi" w:hAnsiTheme="minorHAnsi" w:cstheme="minorHAnsi"/>
          <w:sz w:val="24"/>
          <w:szCs w:val="24"/>
        </w:rPr>
      </w:pPr>
      <w:r>
        <w:rPr>
          <w:rFonts w:asciiTheme="minorHAnsi" w:hAnsiTheme="minorHAnsi" w:cstheme="minorHAnsi"/>
          <w:sz w:val="24"/>
          <w:szCs w:val="24"/>
        </w:rPr>
        <w:lastRenderedPageBreak/>
        <w:t>İlçe Millî Eğitim Müdürü Sunuşu</w:t>
      </w:r>
    </w:p>
    <w:p w14:paraId="2F0AB863" w14:textId="77777777" w:rsidR="004A4518" w:rsidRDefault="00F247F4">
      <w:pPr>
        <w:rPr>
          <w:rFonts w:cstheme="minorHAnsi"/>
          <w:color w:val="374151"/>
        </w:rPr>
      </w:pPr>
      <w:r>
        <w:rPr>
          <w:rFonts w:cstheme="minorHAnsi"/>
          <w:noProof/>
          <w:color w:val="374151"/>
        </w:rPr>
        <w:pict w14:anchorId="03CDEBFA">
          <v:shape id="Text Box 32" o:spid="_x0000_s1027" type="#_x0000_t202" style="position:absolute;left:0;text-align:left;margin-left:232.5pt;margin-top:1.45pt;width:235.35pt;height:204pt;z-index:251667456;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" strokecolor="white [3212]">
            <v:textbox>
              <w:txbxContent>
                <w:p w14:paraId="2A76BDAE" w14:textId="77777777" w:rsidR="0011625C" w:rsidRDefault="0011625C">
                  <w:pPr>
                    <w:ind w:firstLine="708"/>
                    <w:rPr>
                      <w:rFonts w:cstheme="minorHAnsi"/>
                      <w:color w:val="374151"/>
                    </w:rPr>
                  </w:pPr>
                  <w:r>
                    <w:rPr>
                      <w:rFonts w:cstheme="minorHAnsi"/>
                      <w:color w:val="374151"/>
                    </w:rPr>
                    <w:t xml:space="preserve">Eğitim, toplumlarımızı şekillendiren temel unsurdur ve bu önemli sürecin başarılı bir şekilde yönetilmesi, </w:t>
                  </w:r>
                  <w:proofErr w:type="spellStart"/>
                  <w:r>
                    <w:rPr>
                      <w:rFonts w:cstheme="minorHAnsi"/>
                      <w:color w:val="374151"/>
                    </w:rPr>
                    <w:t>vizyoner</w:t>
                  </w:r>
                  <w:proofErr w:type="spellEnd"/>
                  <w:r>
                    <w:rPr>
                      <w:rFonts w:cstheme="minorHAnsi"/>
                      <w:color w:val="374151"/>
                    </w:rPr>
                    <w:t xml:space="preserve"> bir anlayışa dayanır. Bu bağlamda, 2024-2028 Stratejik Planımız, "İnsanı Anlamak Anlayışı" ile şekillenen, </w:t>
                  </w:r>
                  <w:r>
                    <w:rPr>
                      <w:rFonts w:eastAsiaTheme="minorHAnsi" w:cstheme="minorHAnsi"/>
                      <w:lang w:eastAsia="en-US"/>
                    </w:rPr>
                    <w:t>“</w:t>
                  </w:r>
                  <w:r>
                    <w:rPr>
                      <w:rFonts w:cstheme="minorHAnsi"/>
                      <w:color w:val="212529"/>
                      <w:shd w:val="clear" w:color="auto" w:fill="FFFFFF"/>
                    </w:rPr>
                    <w:t xml:space="preserve">Türkiye Yüzyılı eğitimin yüzyılı olacak." </w:t>
                  </w:r>
                  <w:r>
                    <w:rPr>
                      <w:rFonts w:cstheme="minorHAnsi"/>
                      <w:color w:val="374151"/>
                    </w:rPr>
                    <w:t xml:space="preserve">eğitim öğretim misyonu içerisinde olan, etkin bir eğitim sürecini faaliyete geçirmeyi amaçlayan bir rota sunmaktadır. </w:t>
                  </w:r>
                  <w:r>
                    <w:rPr>
                      <w:rFonts w:eastAsiaTheme="minorHAnsi" w:cstheme="minorHAnsi"/>
                      <w:lang w:eastAsia="en-US"/>
                    </w:rPr>
                    <w:t xml:space="preserve">5018 Sayılı Kamu Mali Yönetimi ve Kontrol Kanunu kapsamında hazırlanan 2024-2028 Stratejik Planımız çerçevesinde; </w:t>
                  </w:r>
                  <w:r>
                    <w:rPr>
                      <w:rFonts w:cstheme="minorHAnsi"/>
                      <w:color w:val="374151"/>
                    </w:rPr>
                    <w:t xml:space="preserve">öğrencilerimizin sadece akademik başarıları </w:t>
                  </w:r>
                </w:p>
                <w:p w14:paraId="28577828" w14:textId="77777777" w:rsidR="0011625C" w:rsidRDefault="0011625C"/>
              </w:txbxContent>
            </v:textbox>
          </v:shape>
        </w:pict>
      </w:r>
      <w:r w:rsidR="00380487">
        <w:rPr>
          <w:rFonts w:cstheme="minorHAnsi"/>
          <w:noProof/>
          <w:color w:val="374151"/>
        </w:rPr>
        <w:drawing>
          <wp:inline distT="0" distB="0" distL="0" distR="0" wp14:anchorId="0DE290F1" wp14:editId="47DF2D17">
            <wp:extent cx="2719705" cy="2600325"/>
            <wp:effectExtent l="19050" t="0" r="4246" b="0"/>
            <wp:docPr id="5" name="Resim 6" descr="C:\Users\OKUR\Desktop\müdür fotograf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6" descr="C:\Users\OKUR\Desktop\müdür fotografson.jpg"/>
                    <pic:cNvPicPr>
                      <a:picLocks noChangeAspect="1" noChangeArrowheads="1"/>
                    </pic:cNvPicPr>
                  </pic:nvPicPr>
                  <pic:blipFill>
                    <a:blip r:embed="rId14" cstate="print"/>
                    <a:srcRect/>
                    <a:stretch>
                      <a:fillRect/>
                    </a:stretch>
                  </pic:blipFill>
                  <pic:spPr>
                    <a:xfrm>
                      <a:off x="0" y="0"/>
                      <a:ext cx="2722745" cy="2603041"/>
                    </a:xfrm>
                    <a:prstGeom prst="rect">
                      <a:avLst/>
                    </a:prstGeom>
                    <a:noFill/>
                    <a:ln w="9525">
                      <a:noFill/>
                      <a:miter lim="800000"/>
                      <a:headEnd/>
                      <a:tailEnd/>
                    </a:ln>
                  </pic:spPr>
                </pic:pic>
              </a:graphicData>
            </a:graphic>
          </wp:inline>
        </w:drawing>
      </w:r>
    </w:p>
    <w:p w14:paraId="49508841" w14:textId="77777777" w:rsidR="004A4518" w:rsidRDefault="00380487">
      <w:pPr>
        <w:rPr>
          <w:rFonts w:cstheme="minorHAnsi"/>
          <w:color w:val="374151"/>
        </w:rPr>
      </w:pPr>
      <w:proofErr w:type="gramStart"/>
      <w:r>
        <w:rPr>
          <w:rFonts w:cstheme="minorHAnsi"/>
          <w:color w:val="374151"/>
        </w:rPr>
        <w:t>değil</w:t>
      </w:r>
      <w:proofErr w:type="gramEnd"/>
      <w:r>
        <w:rPr>
          <w:rFonts w:cstheme="minorHAnsi"/>
          <w:color w:val="374151"/>
        </w:rPr>
        <w:t xml:space="preserve"> aynı zamanda karakter gelişimleri üzerinde de etkili bir rol oynamayı hedefliyoruz. Bu doğrultuda, öğrenci merkezli bir eğitim anlayışını benimseyerek onların bireysel farklılıklarını anlamak ve değerlendirmek amacındayız.</w:t>
      </w:r>
    </w:p>
    <w:p w14:paraId="3187FABC" w14:textId="77777777" w:rsidR="004A4518" w:rsidRDefault="00380487">
      <w:pPr>
        <w:ind w:firstLine="708"/>
        <w:rPr>
          <w:rFonts w:cstheme="minorHAnsi"/>
          <w:color w:val="374151"/>
        </w:rPr>
      </w:pPr>
      <w:r>
        <w:rPr>
          <w:rFonts w:cstheme="minorHAnsi"/>
          <w:color w:val="374151"/>
        </w:rPr>
        <w:t>Geleceğin liderleri, sorumluluk sahibi bireyleri ve dünya vatandaşlarını yetiştirmek amacıyla çağdaş uygarlık seviyesinin üzerine çıkmayı hedefliyoruz. Bu bağlamda, öğrencilerimizi ezberci anlayıştan uzak, araştırma ve sorgulamaya dayalı bir eğitimle donatarak küresel düzeyde rekabet edebilir milli ve manevi değerlerine sahip çıkan bireyler olarak yetişmelerine katkıda bulunmayı amaçlıyoruz.</w:t>
      </w:r>
    </w:p>
    <w:p w14:paraId="48AABEF6" w14:textId="77777777" w:rsidR="004A4518" w:rsidRDefault="00380487">
      <w:pPr>
        <w:ind w:firstLine="708"/>
        <w:rPr>
          <w:rFonts w:cstheme="minorHAnsi"/>
          <w:color w:val="374151"/>
        </w:rPr>
      </w:pPr>
      <w:r>
        <w:rPr>
          <w:rFonts w:cstheme="minorHAnsi"/>
          <w:color w:val="374151"/>
        </w:rPr>
        <w:t xml:space="preserve">İlçe Milli Eğitim Müdürlüğümüz 2024-2028 Stratejik Planı, ilçemizin eğitim alanındaki mevcut durumunu analiz ederek güçlü yönlerimizi daha da pekiştirmeyi ve zayıf yönlerimizi geliştirmeyi amaçlar. Bu kapsamda, toplumun tüm kesimlerinin katılımını ve desteklerini sağlamak adına şeffaf bir iletişim ve </w:t>
      </w:r>
      <w:proofErr w:type="gramStart"/>
      <w:r>
        <w:rPr>
          <w:rFonts w:cstheme="minorHAnsi"/>
          <w:color w:val="374151"/>
        </w:rPr>
        <w:t>işbirliği</w:t>
      </w:r>
      <w:proofErr w:type="gramEnd"/>
      <w:r>
        <w:rPr>
          <w:rFonts w:cstheme="minorHAnsi"/>
          <w:color w:val="374151"/>
        </w:rPr>
        <w:t xml:space="preserve"> anlayışını benimsemekteyiz.</w:t>
      </w:r>
    </w:p>
    <w:p w14:paraId="596CB3D7" w14:textId="77777777" w:rsidR="004A4518" w:rsidRDefault="00380487">
      <w:pPr>
        <w:ind w:firstLine="708"/>
        <w:rPr>
          <w:rFonts w:cstheme="minorHAnsi"/>
          <w:color w:val="374151"/>
        </w:rPr>
      </w:pPr>
      <w:r>
        <w:rPr>
          <w:rFonts w:cstheme="minorHAnsi"/>
          <w:color w:val="374151"/>
        </w:rPr>
        <w:t>Bu stratejik planın başarıya ulaşabilmesi için tüm paydaşların katılımı ve sorumluluk alması önemlidir. Öğrenci, veli, öğretmen, idareci ve ilçe yönetimi ile birlikte çalışarak eğitimde kaliteyi artırmak böylece ilçemizi daha yaşanabilir bir eğitim ortamına dönüştürmek için çaba sarf edeceğimize inanıyoruz. Bu plan ilçemizin eğitimde elde ettiği başarıları daha da ileri taşımak için bir yol haritası sunmaktadır. Bu amaç doğrultusunda, planımızın uygulanması sürecinde kararlılıkla ilerleyerek elde edilen sonuçları birlikte kutlamayı heyecanla bekliyoruz.</w:t>
      </w:r>
    </w:p>
    <w:p w14:paraId="3A3C1C18" w14:textId="77777777" w:rsidR="004A4518" w:rsidRDefault="00380487">
      <w:pPr>
        <w:autoSpaceDE w:val="0"/>
        <w:autoSpaceDN w:val="0"/>
        <w:adjustRightInd w:val="0"/>
        <w:spacing w:after="0" w:line="240" w:lineRule="auto"/>
        <w:ind w:firstLine="708"/>
        <w:rPr>
          <w:rFonts w:eastAsiaTheme="minorHAnsi" w:cstheme="minorHAnsi"/>
          <w:color w:val="000000"/>
          <w:lang w:eastAsia="en-US"/>
        </w:rPr>
      </w:pPr>
      <w:r>
        <w:rPr>
          <w:rFonts w:cstheme="minorHAnsi"/>
          <w:color w:val="374151"/>
        </w:rPr>
        <w:t>2024-2028 Stratejik Planının</w:t>
      </w:r>
      <w:r>
        <w:rPr>
          <w:rFonts w:eastAsiaTheme="minorHAnsi" w:cstheme="minorHAnsi"/>
          <w:color w:val="000000"/>
          <w:lang w:eastAsia="en-US"/>
        </w:rPr>
        <w:t xml:space="preserve"> hazırlanmasında ve uygulanmasında emeği geçen İlçe Millî Eğitim Müdürlüğü çalışanlarımıza, Stratejik Planlama Ekibine, bu süreçte desteklerini esirgemeyen paydaşlarımıza teşekkür ediyor ilçemiz ve ilimiz için hayırlı olmasını diliyorum. </w:t>
      </w:r>
    </w:p>
    <w:p w14:paraId="2F0E8828" w14:textId="77777777" w:rsidR="004A4518" w:rsidRDefault="004A4518">
      <w:pPr>
        <w:autoSpaceDE w:val="0"/>
        <w:autoSpaceDN w:val="0"/>
        <w:adjustRightInd w:val="0"/>
        <w:spacing w:after="0" w:line="240" w:lineRule="auto"/>
        <w:ind w:firstLine="708"/>
        <w:rPr>
          <w:rFonts w:eastAsiaTheme="minorHAnsi" w:cstheme="minorHAnsi"/>
          <w:color w:val="000000"/>
          <w:lang w:eastAsia="en-US"/>
        </w:rPr>
      </w:pPr>
    </w:p>
    <w:p w14:paraId="5B8A2C4A" w14:textId="77777777" w:rsidR="004A4518" w:rsidRDefault="00380487">
      <w:pPr>
        <w:jc w:val="center"/>
        <w:rPr>
          <w:rFonts w:cstheme="minorHAnsi"/>
          <w:color w:val="374151"/>
        </w:rPr>
      </w:pPr>
      <w:r>
        <w:rPr>
          <w:rFonts w:cstheme="minorHAnsi"/>
          <w:color w:val="374151"/>
        </w:rPr>
        <w:t xml:space="preserve">                                                                                            Mehmet BOZDAĞ</w:t>
      </w:r>
    </w:p>
    <w:p w14:paraId="5ED1F0D7" w14:textId="77777777" w:rsidR="004A4518" w:rsidRDefault="00380487">
      <w:pPr>
        <w:jc w:val="right"/>
        <w:rPr>
          <w:rFonts w:cstheme="minorHAnsi"/>
          <w:color w:val="374151"/>
        </w:rPr>
      </w:pPr>
      <w:r>
        <w:rPr>
          <w:rFonts w:cstheme="minorHAnsi"/>
          <w:color w:val="374151"/>
        </w:rPr>
        <w:t>Yeşilhisar İlçe Milli Eğitim Müdürü</w:t>
      </w:r>
    </w:p>
    <w:p w14:paraId="37115FC4" w14:textId="77777777" w:rsidR="004A4518" w:rsidRDefault="00380487">
      <w:pPr>
        <w:ind w:firstLine="709"/>
        <w:rPr>
          <w:rFonts w:ascii="Book Antiqua" w:hAnsi="Book Antiqua"/>
          <w:i/>
        </w:rPr>
      </w:pPr>
      <w:r>
        <w:rPr>
          <w:rFonts w:ascii="Book Antiqua" w:hAnsi="Book Antiqua"/>
          <w:i/>
        </w:rPr>
        <w:br w:type="page"/>
      </w:r>
    </w:p>
    <w:p w14:paraId="3093BF1E" w14:textId="77777777" w:rsidR="004A4518" w:rsidRDefault="00380487">
      <w:pPr>
        <w:pStyle w:val="Balk1"/>
        <w:numPr>
          <w:ilvl w:val="0"/>
          <w:numId w:val="0"/>
        </w:numPr>
        <w:ind w:left="720"/>
        <w:jc w:val="left"/>
        <w:rPr>
          <w:rFonts w:asciiTheme="minorHAnsi" w:hAnsiTheme="minorHAnsi" w:cstheme="minorHAnsi"/>
          <w:sz w:val="24"/>
          <w:szCs w:val="24"/>
        </w:rPr>
      </w:pPr>
      <w:r>
        <w:rPr>
          <w:rFonts w:asciiTheme="minorHAnsi" w:hAnsiTheme="minorHAnsi" w:cstheme="minorHAnsi"/>
          <w:sz w:val="24"/>
          <w:szCs w:val="24"/>
        </w:rPr>
        <w:lastRenderedPageBreak/>
        <w:t>Okul Müdürü Sunuşu</w:t>
      </w:r>
    </w:p>
    <w:p w14:paraId="2F179E5E" w14:textId="77777777" w:rsidR="004A4518" w:rsidRDefault="004A4518">
      <w:pPr>
        <w:ind w:left="720"/>
      </w:pPr>
    </w:p>
    <w:p w14:paraId="38234607" w14:textId="77777777" w:rsidR="004A4518" w:rsidRDefault="004A4518">
      <w:pPr>
        <w:ind w:left="3540" w:firstLine="708"/>
      </w:pPr>
    </w:p>
    <w:p w14:paraId="3C425821" w14:textId="77777777" w:rsidR="00B65ED5" w:rsidRDefault="00B65ED5">
      <w:pPr>
        <w:spacing w:line="276" w:lineRule="auto"/>
        <w:ind w:firstLine="708"/>
      </w:pPr>
      <w:r>
        <w:t xml:space="preserve">Eğitimde Atatürk'ün gösterdiği Çağdaş medeniyet seviyesinin üstüne çıkarmak hedefini yakalamak, Türk Milli Eğitiminin genel amaçları ve temel ilkeleri doğrultusunda genç nesiller yetiştirmek asli </w:t>
      </w:r>
      <w:proofErr w:type="spellStart"/>
      <w:proofErr w:type="gramStart"/>
      <w:r>
        <w:t>görevimizdir.Amaçlarımıza</w:t>
      </w:r>
      <w:proofErr w:type="spellEnd"/>
      <w:proofErr w:type="gramEnd"/>
      <w:r>
        <w:t xml:space="preserve"> ulaşmak için çalışmak zorundayız.</w:t>
      </w:r>
    </w:p>
    <w:p w14:paraId="583BBECE" w14:textId="77777777" w:rsidR="004A4518" w:rsidRDefault="00B65ED5">
      <w:pPr>
        <w:spacing w:line="276" w:lineRule="auto"/>
        <w:ind w:firstLine="708"/>
      </w:pPr>
      <w:r>
        <w:t xml:space="preserve"> 20.yy’ın son çeyreğinde</w:t>
      </w:r>
      <w:r w:rsidR="00380487">
        <w:t xml:space="preserve"> teknolojik gelişmelerle beraber bilişim alanında da yaşanan çok hızlı gelişmeler ve değişmeler günlük hayatımızı kuşatmıştır. Bu hızlı bilimsel ve teknolojik gelişmeler kurumların işleyişlerini ve dinamiklerini etkilemiştir.</w:t>
      </w:r>
    </w:p>
    <w:p w14:paraId="0713D65B" w14:textId="77777777" w:rsidR="0011625C" w:rsidRDefault="0011625C">
      <w:pPr>
        <w:spacing w:line="276" w:lineRule="auto"/>
        <w:ind w:firstLine="708"/>
      </w:pPr>
      <w:r>
        <w:t xml:space="preserve">Stratejik planlama en geniş anlamıyla belirli hedeflere ulaşmak için kullanılacak araçların önceden </w:t>
      </w:r>
      <w:proofErr w:type="spellStart"/>
      <w:proofErr w:type="gramStart"/>
      <w:r>
        <w:t>düzenlenmesidir.Strateji</w:t>
      </w:r>
      <w:proofErr w:type="spellEnd"/>
      <w:proofErr w:type="gramEnd"/>
      <w:r>
        <w:t xml:space="preserve"> hangi işi yapabileceğine karar vermenin yanında hangi işi yapamayacağına da karar </w:t>
      </w:r>
      <w:proofErr w:type="spellStart"/>
      <w:r>
        <w:t>vermektedir.Planlama</w:t>
      </w:r>
      <w:proofErr w:type="spellEnd"/>
      <w:r>
        <w:t xml:space="preserve"> iyi yönetimi </w:t>
      </w:r>
      <w:proofErr w:type="spellStart"/>
      <w:r>
        <w:t>hedeflemektedir.Kaynakların</w:t>
      </w:r>
      <w:proofErr w:type="spellEnd"/>
      <w:r>
        <w:t xml:space="preserve"> yerli yerinde </w:t>
      </w:r>
      <w:r w:rsidR="00875433">
        <w:t xml:space="preserve"> </w:t>
      </w:r>
      <w:r>
        <w:t xml:space="preserve">kullanılmasına katkısı </w:t>
      </w:r>
      <w:proofErr w:type="spellStart"/>
      <w:r>
        <w:t>olacaktır.Öngürülmeyen</w:t>
      </w:r>
      <w:proofErr w:type="spellEnd"/>
      <w:r>
        <w:t xml:space="preserve"> olayların da önlenmesi ve yönetiminde hazırlıklı olmamızı sağlayac</w:t>
      </w:r>
      <w:r w:rsidR="00EB715E">
        <w:t>a</w:t>
      </w:r>
      <w:r>
        <w:t>ktır.</w:t>
      </w:r>
    </w:p>
    <w:p w14:paraId="1F131BA8" w14:textId="77777777" w:rsidR="004A4518" w:rsidRDefault="00380487">
      <w:pPr>
        <w:spacing w:line="276" w:lineRule="auto"/>
        <w:ind w:firstLine="720"/>
      </w:pPr>
      <w:r>
        <w:t xml:space="preserve">Stratejik planın ortaya çıkışı da bu felsefeden hareketle olmuştur. Her kurum kendi ‘’vizyonunu’’ </w:t>
      </w:r>
      <w:proofErr w:type="gramStart"/>
      <w:r>
        <w:t>ve ’</w:t>
      </w:r>
      <w:proofErr w:type="gramEnd"/>
      <w:r>
        <w:t xml:space="preserve">’misyonu’’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14:paraId="3B18B128" w14:textId="77777777" w:rsidR="004A4518" w:rsidRDefault="00EB715E">
      <w:pPr>
        <w:spacing w:line="276" w:lineRule="auto"/>
        <w:ind w:firstLine="720"/>
      </w:pPr>
      <w:proofErr w:type="spellStart"/>
      <w:r>
        <w:t>Derbentbaşı'nda</w:t>
      </w:r>
      <w:proofErr w:type="spellEnd"/>
      <w:r>
        <w:t xml:space="preserve"> eğitim ve öğretimde belirlenen amaçlar doğrultusunda hedeflere ulaşmak için en geniş şekilde çalışanların katılımı sağlandı, bunun yanında paydaşların görüş ve önerilerine de başvurularak planlama oluşturuldu.</w:t>
      </w:r>
      <w:r w:rsidR="00380487">
        <w:t xml:space="preserve"> Stratejik planın hazırlanmasında emeği geçen stratejik plan ekibine teşekkür ediyorum.</w:t>
      </w:r>
      <w:r w:rsidR="00380487">
        <w:tab/>
      </w:r>
    </w:p>
    <w:p w14:paraId="3D511D0E" w14:textId="77777777" w:rsidR="004A4518" w:rsidRDefault="004A4518">
      <w:pPr>
        <w:ind w:left="3540" w:firstLine="708"/>
        <w:jc w:val="center"/>
      </w:pPr>
    </w:p>
    <w:p w14:paraId="6BD46D89" w14:textId="77777777" w:rsidR="004A4518" w:rsidRDefault="004A4518">
      <w:pPr>
        <w:ind w:left="3540" w:firstLine="708"/>
        <w:jc w:val="center"/>
      </w:pPr>
    </w:p>
    <w:p w14:paraId="4F7B1D99" w14:textId="77777777" w:rsidR="004A4518" w:rsidRDefault="004A4518">
      <w:pPr>
        <w:ind w:left="3540" w:firstLine="708"/>
        <w:jc w:val="center"/>
      </w:pPr>
    </w:p>
    <w:p w14:paraId="412B6819" w14:textId="77777777" w:rsidR="004A4518" w:rsidRDefault="004A4518">
      <w:pPr>
        <w:ind w:left="3540" w:firstLine="708"/>
        <w:jc w:val="center"/>
      </w:pPr>
    </w:p>
    <w:p w14:paraId="3945680A" w14:textId="77777777" w:rsidR="004A4518" w:rsidRDefault="00380487">
      <w:pPr>
        <w:ind w:left="3540" w:firstLine="708"/>
        <w:jc w:val="center"/>
      </w:pPr>
      <w:r>
        <w:tab/>
      </w:r>
      <w:r>
        <w:tab/>
      </w:r>
      <w:r>
        <w:tab/>
      </w:r>
      <w:r>
        <w:tab/>
      </w:r>
      <w:r>
        <w:tab/>
      </w:r>
      <w:r>
        <w:tab/>
      </w:r>
    </w:p>
    <w:p w14:paraId="36B5231F" w14:textId="77777777" w:rsidR="004A4518" w:rsidRDefault="00B65ED5">
      <w:pPr>
        <w:ind w:left="5052" w:firstLine="708"/>
        <w:jc w:val="center"/>
        <w:rPr>
          <w:b/>
          <w:i/>
          <w:sz w:val="26"/>
          <w:szCs w:val="26"/>
        </w:rPr>
      </w:pPr>
      <w:r>
        <w:rPr>
          <w:b/>
          <w:i/>
          <w:sz w:val="26"/>
          <w:szCs w:val="26"/>
        </w:rPr>
        <w:t xml:space="preserve">       Hasan Onur ALTINBAŞ</w:t>
      </w:r>
    </w:p>
    <w:p w14:paraId="5E112DC8" w14:textId="77777777" w:rsidR="004A4518" w:rsidRDefault="00380487">
      <w:pPr>
        <w:ind w:left="6480"/>
        <w:rPr>
          <w:b/>
          <w:i/>
          <w:sz w:val="26"/>
          <w:szCs w:val="26"/>
        </w:rPr>
      </w:pPr>
      <w:r>
        <w:rPr>
          <w:b/>
          <w:i/>
          <w:sz w:val="26"/>
          <w:szCs w:val="26"/>
        </w:rPr>
        <w:t>Müdü</w:t>
      </w:r>
      <w:bookmarkStart w:id="17" w:name="page5"/>
      <w:bookmarkStart w:id="18" w:name="page4"/>
      <w:bookmarkEnd w:id="17"/>
      <w:bookmarkEnd w:id="18"/>
      <w:r>
        <w:rPr>
          <w:b/>
          <w:i/>
          <w:sz w:val="26"/>
          <w:szCs w:val="26"/>
        </w:rPr>
        <w:t>r Yetkili Öğretmen</w:t>
      </w:r>
    </w:p>
    <w:p w14:paraId="54164379" w14:textId="77777777" w:rsidR="004A4518" w:rsidRDefault="004A4518">
      <w:pPr>
        <w:ind w:left="6480"/>
        <w:rPr>
          <w:b/>
          <w:i/>
          <w:sz w:val="26"/>
          <w:szCs w:val="26"/>
        </w:rPr>
      </w:pPr>
    </w:p>
    <w:p w14:paraId="75274F6C" w14:textId="77777777" w:rsidR="004A4518" w:rsidRDefault="004A4518">
      <w:pPr>
        <w:ind w:left="6480"/>
        <w:rPr>
          <w:b/>
          <w:i/>
          <w:sz w:val="26"/>
          <w:szCs w:val="26"/>
        </w:rPr>
      </w:pPr>
    </w:p>
    <w:p w14:paraId="001ED39B" w14:textId="77777777" w:rsidR="004A4518" w:rsidRDefault="004A4518">
      <w:pPr>
        <w:ind w:left="6480"/>
        <w:rPr>
          <w:b/>
          <w:i/>
          <w:sz w:val="26"/>
          <w:szCs w:val="26"/>
        </w:rPr>
      </w:pPr>
    </w:p>
    <w:p w14:paraId="39A88E0B" w14:textId="77777777" w:rsidR="004A4518" w:rsidRDefault="004A4518">
      <w:pPr>
        <w:ind w:left="6480"/>
        <w:rPr>
          <w:b/>
          <w:i/>
          <w:sz w:val="26"/>
          <w:szCs w:val="26"/>
        </w:rPr>
      </w:pPr>
    </w:p>
    <w:p w14:paraId="125E0056" w14:textId="77777777" w:rsidR="004A4518" w:rsidRDefault="004A4518">
      <w:pPr>
        <w:ind w:left="6480"/>
        <w:rPr>
          <w:b/>
          <w:i/>
          <w:sz w:val="26"/>
          <w:szCs w:val="26"/>
        </w:rPr>
      </w:pPr>
    </w:p>
    <w:p w14:paraId="3B3F97EB" w14:textId="77777777" w:rsidR="004A4518" w:rsidRDefault="004A4518">
      <w:pPr>
        <w:ind w:left="6480"/>
        <w:rPr>
          <w:b/>
          <w:i/>
          <w:sz w:val="26"/>
          <w:szCs w:val="26"/>
        </w:rPr>
      </w:pPr>
    </w:p>
    <w:p w14:paraId="11B3E073" w14:textId="77777777" w:rsidR="004A4518" w:rsidRDefault="004A4518">
      <w:pPr>
        <w:ind w:left="6480"/>
        <w:rPr>
          <w:b/>
          <w:i/>
          <w:sz w:val="26"/>
          <w:szCs w:val="26"/>
        </w:rPr>
      </w:pPr>
    </w:p>
    <w:p w14:paraId="3CB65998" w14:textId="77777777" w:rsidR="004A4518" w:rsidRDefault="004A4518">
      <w:pPr>
        <w:ind w:left="6480"/>
        <w:rPr>
          <w:b/>
          <w:i/>
          <w:sz w:val="26"/>
          <w:szCs w:val="26"/>
        </w:rPr>
      </w:pPr>
    </w:p>
    <w:p w14:paraId="3A97F070" w14:textId="77777777" w:rsidR="004A4518" w:rsidRDefault="004A4518">
      <w:pPr>
        <w:ind w:firstLine="709"/>
        <w:rPr>
          <w:rFonts w:ascii="Book Antiqua" w:hAnsi="Book Antiqua"/>
          <w:i/>
        </w:rPr>
      </w:pPr>
    </w:p>
    <w:p w14:paraId="71EFD8D1" w14:textId="77777777" w:rsidR="004A4518" w:rsidRDefault="00380487">
      <w:pPr>
        <w:pStyle w:val="Balk1"/>
        <w:numPr>
          <w:ilvl w:val="0"/>
          <w:numId w:val="0"/>
        </w:numPr>
        <w:ind w:left="720"/>
        <w:jc w:val="center"/>
      </w:pPr>
      <w:bookmarkStart w:id="19" w:name="_Toc11922009"/>
      <w:r>
        <w:t>İçindekiler</w:t>
      </w:r>
      <w:bookmarkEnd w:id="13"/>
      <w:bookmarkEnd w:id="14"/>
      <w:bookmarkEnd w:id="15"/>
      <w:bookmarkEnd w:id="16"/>
      <w:bookmarkEnd w:id="19"/>
    </w:p>
    <w:p w14:paraId="195DCBDB" w14:textId="77777777" w:rsidR="004A4518" w:rsidRDefault="00832856">
      <w:pPr>
        <w:pStyle w:val="T1"/>
        <w:tabs>
          <w:tab w:val="right" w:leader="dot" w:pos="9344"/>
        </w:tabs>
        <w:rPr>
          <w:rFonts w:asciiTheme="minorHAnsi" w:eastAsiaTheme="minorEastAsia" w:hAnsiTheme="minorHAnsi" w:cstheme="minorBidi"/>
          <w:sz w:val="22"/>
          <w:szCs w:val="22"/>
        </w:rPr>
      </w:pPr>
      <w:r>
        <w:rPr>
          <w:rFonts w:ascii="Book Antiqua" w:hAnsi="Book Antiqua"/>
        </w:rPr>
        <w:fldChar w:fldCharType="begin"/>
      </w:r>
      <w:r w:rsidR="00380487">
        <w:rPr>
          <w:rFonts w:ascii="Book Antiqua" w:hAnsi="Book Antiqua"/>
        </w:rPr>
        <w:instrText xml:space="preserve"> TOC \o "1-3" \h \z \u </w:instrText>
      </w:r>
      <w:r>
        <w:rPr>
          <w:rFonts w:ascii="Book Antiqua" w:hAnsi="Book Antiqua"/>
        </w:rPr>
        <w:fldChar w:fldCharType="separate"/>
      </w:r>
      <w:hyperlink w:anchor="_Toc11922007" w:history="1">
        <w:r w:rsidR="00380487">
          <w:rPr>
            <w:rStyle w:val="Kpr"/>
          </w:rPr>
          <w:t>Kaymakam Sunuşu</w:t>
        </w:r>
        <w:r w:rsidR="00380487">
          <w:tab/>
        </w:r>
        <w:r>
          <w:fldChar w:fldCharType="begin"/>
        </w:r>
        <w:r w:rsidR="00380487">
          <w:instrText xml:space="preserve"> PAGEREF _Toc11922007 \h </w:instrText>
        </w:r>
        <w:r>
          <w:fldChar w:fldCharType="separate"/>
        </w:r>
        <w:r w:rsidR="00380487">
          <w:t>I</w:t>
        </w:r>
        <w:r>
          <w:fldChar w:fldCharType="end"/>
        </w:r>
      </w:hyperlink>
      <w:r w:rsidR="00380487">
        <w:t>II</w:t>
      </w:r>
    </w:p>
    <w:p w14:paraId="3E6242D6" w14:textId="77777777" w:rsidR="004A4518" w:rsidRDefault="00380487">
      <w:pPr>
        <w:pStyle w:val="T1"/>
        <w:tabs>
          <w:tab w:val="right" w:leader="dot" w:pos="9344"/>
        </w:tabs>
        <w:rPr>
          <w:rFonts w:asciiTheme="minorHAnsi" w:eastAsiaTheme="minorEastAsia" w:hAnsiTheme="minorHAnsi" w:cstheme="minorBidi"/>
          <w:sz w:val="22"/>
          <w:szCs w:val="22"/>
        </w:rPr>
      </w:pPr>
      <w:r>
        <w:t xml:space="preserve">İlçe </w:t>
      </w:r>
      <w:hyperlink w:anchor="_Toc11922008" w:history="1">
        <w:r>
          <w:rPr>
            <w:rStyle w:val="Kpr"/>
          </w:rPr>
          <w:t>Millî Eğitim Müdürü Sunuşu</w:t>
        </w:r>
        <w:r>
          <w:tab/>
          <w:t>I</w:t>
        </w:r>
        <w:r w:rsidR="00832856">
          <w:fldChar w:fldCharType="begin"/>
        </w:r>
        <w:r>
          <w:instrText xml:space="preserve"> PAGEREF _Toc11922008 \h </w:instrText>
        </w:r>
        <w:r w:rsidR="00832856">
          <w:fldChar w:fldCharType="separate"/>
        </w:r>
        <w:r>
          <w:t>V</w:t>
        </w:r>
        <w:r w:rsidR="00832856">
          <w:fldChar w:fldCharType="end"/>
        </w:r>
      </w:hyperlink>
    </w:p>
    <w:p w14:paraId="5AAAE102"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09" w:history="1">
        <w:r w:rsidR="00380487">
          <w:t>Okul Müdürü Sunuşu</w:t>
        </w:r>
        <w:r w:rsidR="00380487">
          <w:tab/>
        </w:r>
        <w:r w:rsidR="00832856">
          <w:fldChar w:fldCharType="begin"/>
        </w:r>
        <w:r w:rsidR="00380487">
          <w:instrText xml:space="preserve"> PAGEREF _Toc11922009 \h </w:instrText>
        </w:r>
        <w:r w:rsidR="00832856">
          <w:fldChar w:fldCharType="separate"/>
        </w:r>
        <w:r w:rsidR="00380487">
          <w:t>V</w:t>
        </w:r>
        <w:r w:rsidR="00832856">
          <w:fldChar w:fldCharType="end"/>
        </w:r>
      </w:hyperlink>
    </w:p>
    <w:p w14:paraId="6886FEB0"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10" w:history="1">
        <w:r w:rsidR="00380487">
          <w:t>İçindekiler</w:t>
        </w:r>
        <w:r w:rsidR="00380487">
          <w:tab/>
        </w:r>
        <w:r w:rsidR="00832856">
          <w:fldChar w:fldCharType="begin"/>
        </w:r>
        <w:r w:rsidR="00380487">
          <w:instrText xml:space="preserve"> PAGEREF _Toc11922010 \h </w:instrText>
        </w:r>
        <w:r w:rsidR="00832856">
          <w:fldChar w:fldCharType="separate"/>
        </w:r>
        <w:r w:rsidR="00380487">
          <w:t>VI</w:t>
        </w:r>
        <w:r w:rsidR="00832856">
          <w:fldChar w:fldCharType="end"/>
        </w:r>
      </w:hyperlink>
    </w:p>
    <w:p w14:paraId="1DE59489"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11" w:history="1">
        <w:r w:rsidR="00380487">
          <w:t>Tablolar</w:t>
        </w:r>
        <w:r w:rsidR="00380487">
          <w:tab/>
          <w:t>VII</w:t>
        </w:r>
      </w:hyperlink>
    </w:p>
    <w:p w14:paraId="0B800325" w14:textId="77777777" w:rsidR="004A4518" w:rsidRDefault="00F247F4">
      <w:pPr>
        <w:pStyle w:val="T1"/>
        <w:tabs>
          <w:tab w:val="right" w:leader="dot" w:pos="9344"/>
        </w:tabs>
      </w:pPr>
      <w:hyperlink w:anchor="_Toc11922012" w:history="1">
        <w:r w:rsidR="00380487">
          <w:rPr>
            <w:rStyle w:val="Kpr"/>
          </w:rPr>
          <w:t>Şekiller</w:t>
        </w:r>
        <w:r w:rsidR="00380487">
          <w:tab/>
          <w:t>VII</w:t>
        </w:r>
      </w:hyperlink>
    </w:p>
    <w:p w14:paraId="49055ED5" w14:textId="77777777" w:rsidR="004A4518" w:rsidRDefault="00380487">
      <w:r>
        <w:t>Ekler.............................................................................................................................................VII</w:t>
      </w:r>
    </w:p>
    <w:p w14:paraId="6E13FAA7"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13" w:history="1">
        <w:r w:rsidR="00380487">
          <w:rPr>
            <w:rStyle w:val="Kpr"/>
          </w:rPr>
          <w:t>Kısaltmalar</w:t>
        </w:r>
        <w:r w:rsidR="00380487">
          <w:tab/>
        </w:r>
      </w:hyperlink>
      <w:r w:rsidR="00380487">
        <w:t>VIII</w:t>
      </w:r>
    </w:p>
    <w:p w14:paraId="0F83BA61"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15" w:history="1">
        <w:r w:rsidR="00380487">
          <w:rPr>
            <w:rStyle w:val="Kpr"/>
          </w:rPr>
          <w:t>Tanımlar</w:t>
        </w:r>
        <w:r w:rsidR="00380487">
          <w:tab/>
          <w:t>IX</w:t>
        </w:r>
      </w:hyperlink>
    </w:p>
    <w:p w14:paraId="4B91C952"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16" w:history="1">
        <w:r w:rsidR="00380487">
          <w:rPr>
            <w:rStyle w:val="Kpr"/>
          </w:rPr>
          <w:t>Giriş</w:t>
        </w:r>
        <w:r w:rsidR="00380487">
          <w:tab/>
        </w:r>
        <w:r w:rsidR="00832856">
          <w:fldChar w:fldCharType="begin"/>
        </w:r>
        <w:r w:rsidR="00380487">
          <w:instrText xml:space="preserve"> PAGEREF _Toc11922016 \h </w:instrText>
        </w:r>
        <w:r w:rsidR="00832856">
          <w:fldChar w:fldCharType="separate"/>
        </w:r>
        <w:r w:rsidR="00380487">
          <w:t>1</w:t>
        </w:r>
        <w:r w:rsidR="00832856">
          <w:fldChar w:fldCharType="end"/>
        </w:r>
      </w:hyperlink>
    </w:p>
    <w:p w14:paraId="32E51D77" w14:textId="77777777" w:rsidR="004A4518" w:rsidRDefault="00F247F4">
      <w:pPr>
        <w:pStyle w:val="T1"/>
        <w:tabs>
          <w:tab w:val="left" w:pos="440"/>
          <w:tab w:val="right" w:leader="dot" w:pos="9344"/>
        </w:tabs>
        <w:rPr>
          <w:rFonts w:asciiTheme="minorHAnsi" w:eastAsiaTheme="minorEastAsia" w:hAnsiTheme="minorHAnsi" w:cstheme="minorBidi"/>
          <w:sz w:val="22"/>
          <w:szCs w:val="22"/>
        </w:rPr>
      </w:pPr>
      <w:hyperlink w:anchor="_Toc11922017" w:history="1">
        <w:r w:rsidR="00380487">
          <w:rPr>
            <w:rStyle w:val="Kpr"/>
          </w:rPr>
          <w:t>1.</w:t>
        </w:r>
        <w:r w:rsidR="00380487">
          <w:rPr>
            <w:rFonts w:asciiTheme="minorHAnsi" w:eastAsiaTheme="minorEastAsia" w:hAnsiTheme="minorHAnsi" w:cstheme="minorBidi"/>
            <w:sz w:val="22"/>
            <w:szCs w:val="22"/>
          </w:rPr>
          <w:tab/>
        </w:r>
        <w:r w:rsidR="00380487">
          <w:rPr>
            <w:rStyle w:val="Kpr"/>
          </w:rPr>
          <w:t>Stratejik Plan Hazırlık Süreci</w:t>
        </w:r>
        <w:r w:rsidR="00380487">
          <w:tab/>
        </w:r>
        <w:r w:rsidR="00832856">
          <w:fldChar w:fldCharType="begin"/>
        </w:r>
        <w:r w:rsidR="00380487">
          <w:instrText xml:space="preserve"> PAGEREF _Toc11922017 \h </w:instrText>
        </w:r>
        <w:r w:rsidR="00832856">
          <w:fldChar w:fldCharType="separate"/>
        </w:r>
        <w:r w:rsidR="00380487">
          <w:t>1</w:t>
        </w:r>
        <w:r w:rsidR="00832856">
          <w:fldChar w:fldCharType="end"/>
        </w:r>
      </w:hyperlink>
    </w:p>
    <w:p w14:paraId="1AA82D6F" w14:textId="77777777" w:rsidR="004A4518" w:rsidRDefault="00F247F4">
      <w:pPr>
        <w:pStyle w:val="T2"/>
        <w:rPr>
          <w:rFonts w:cstheme="minorBidi"/>
        </w:rPr>
      </w:pPr>
      <w:hyperlink w:anchor="_Toc11922018" w:history="1">
        <w:r w:rsidR="00380487">
          <w:rPr>
            <w:rStyle w:val="Kpr"/>
          </w:rPr>
          <w:t>A.</w:t>
        </w:r>
        <w:r w:rsidR="00380487">
          <w:rPr>
            <w:rFonts w:cstheme="minorBidi"/>
          </w:rPr>
          <w:tab/>
        </w:r>
        <w:r w:rsidR="00380487">
          <w:rPr>
            <w:rStyle w:val="Kpr"/>
          </w:rPr>
          <w:t>Genelge ve Hazırlık Programı</w:t>
        </w:r>
        <w:r w:rsidR="00380487">
          <w:tab/>
        </w:r>
        <w:r w:rsidR="00832856">
          <w:fldChar w:fldCharType="begin"/>
        </w:r>
        <w:r w:rsidR="00380487">
          <w:instrText xml:space="preserve"> PAGEREF _Toc11922018 \h </w:instrText>
        </w:r>
        <w:r w:rsidR="00832856">
          <w:fldChar w:fldCharType="separate"/>
        </w:r>
        <w:r w:rsidR="00380487">
          <w:t>4</w:t>
        </w:r>
        <w:r w:rsidR="00832856">
          <w:fldChar w:fldCharType="end"/>
        </w:r>
      </w:hyperlink>
    </w:p>
    <w:p w14:paraId="40E3AE93" w14:textId="77777777" w:rsidR="004A4518" w:rsidRDefault="00F247F4">
      <w:pPr>
        <w:pStyle w:val="T2"/>
        <w:rPr>
          <w:rFonts w:cstheme="minorBidi"/>
        </w:rPr>
      </w:pPr>
      <w:hyperlink w:anchor="_Toc11922019" w:history="1">
        <w:r w:rsidR="00380487">
          <w:rPr>
            <w:rStyle w:val="Kpr"/>
          </w:rPr>
          <w:t>B.</w:t>
        </w:r>
        <w:r w:rsidR="00380487">
          <w:rPr>
            <w:rFonts w:cstheme="minorBidi"/>
          </w:rPr>
          <w:tab/>
        </w:r>
        <w:r w:rsidR="00380487">
          <w:rPr>
            <w:rStyle w:val="Kpr"/>
          </w:rPr>
          <w:t>Ekip ve Kurullar</w:t>
        </w:r>
        <w:r w:rsidR="00380487">
          <w:tab/>
        </w:r>
        <w:r w:rsidR="00832856">
          <w:fldChar w:fldCharType="begin"/>
        </w:r>
        <w:r w:rsidR="00380487">
          <w:instrText xml:space="preserve"> PAGEREF _Toc11922019 \h </w:instrText>
        </w:r>
        <w:r w:rsidR="00832856">
          <w:fldChar w:fldCharType="separate"/>
        </w:r>
        <w:r w:rsidR="00380487">
          <w:t>5</w:t>
        </w:r>
        <w:r w:rsidR="00832856">
          <w:fldChar w:fldCharType="end"/>
        </w:r>
      </w:hyperlink>
    </w:p>
    <w:p w14:paraId="79AD2087" w14:textId="77777777" w:rsidR="004A4518" w:rsidRDefault="00380487">
      <w:pPr>
        <w:pStyle w:val="T2"/>
      </w:pPr>
      <w:r>
        <w:t>C.    Çalışma Takvimi…………………………………</w:t>
      </w:r>
      <w:r>
        <w:rPr>
          <w:sz w:val="16"/>
        </w:rPr>
        <w:t>…….……</w:t>
      </w:r>
      <w:r>
        <w:t>……………………………….</w:t>
      </w:r>
      <w:r>
        <w:rPr>
          <w:sz w:val="18"/>
        </w:rPr>
        <w:t>…</w:t>
      </w:r>
      <w:r>
        <w:t>………6</w:t>
      </w:r>
    </w:p>
    <w:p w14:paraId="01C5E72A" w14:textId="77777777" w:rsidR="004A4518" w:rsidRDefault="00380487">
      <w:pPr>
        <w:pStyle w:val="T1"/>
        <w:tabs>
          <w:tab w:val="left" w:pos="440"/>
          <w:tab w:val="right" w:leader="dot" w:pos="9344"/>
        </w:tabs>
        <w:rPr>
          <w:rFonts w:asciiTheme="minorHAnsi" w:eastAsiaTheme="minorEastAsia" w:hAnsiTheme="minorHAnsi" w:cstheme="minorBidi"/>
          <w:sz w:val="22"/>
          <w:szCs w:val="22"/>
        </w:rPr>
      </w:pPr>
      <w:r>
        <w:t>6</w:t>
      </w:r>
      <w:hyperlink w:anchor="_Toc11922021" w:history="1">
        <w:r>
          <w:rPr>
            <w:rStyle w:val="Kpr"/>
          </w:rPr>
          <w:t>2.</w:t>
        </w:r>
        <w:r>
          <w:rPr>
            <w:rFonts w:asciiTheme="minorHAnsi" w:eastAsiaTheme="minorEastAsia" w:hAnsiTheme="minorHAnsi" w:cstheme="minorBidi"/>
            <w:sz w:val="22"/>
            <w:szCs w:val="22"/>
          </w:rPr>
          <w:tab/>
        </w:r>
        <w:r>
          <w:rPr>
            <w:rStyle w:val="Kpr"/>
          </w:rPr>
          <w:t>Durum Analizi</w:t>
        </w:r>
        <w:r>
          <w:tab/>
          <w:t>6</w:t>
        </w:r>
      </w:hyperlink>
    </w:p>
    <w:p w14:paraId="2041DD26" w14:textId="77777777" w:rsidR="004A4518" w:rsidRDefault="00F247F4">
      <w:pPr>
        <w:pStyle w:val="T2"/>
        <w:rPr>
          <w:rFonts w:cstheme="minorBidi"/>
        </w:rPr>
      </w:pPr>
      <w:hyperlink w:anchor="_Toc11922022" w:history="1">
        <w:r w:rsidR="00380487">
          <w:rPr>
            <w:rStyle w:val="Kpr"/>
          </w:rPr>
          <w:t>A.</w:t>
        </w:r>
        <w:r w:rsidR="00380487">
          <w:rPr>
            <w:rFonts w:cstheme="minorBidi"/>
          </w:rPr>
          <w:tab/>
        </w:r>
        <w:r w:rsidR="00380487">
          <w:rPr>
            <w:rStyle w:val="Kpr"/>
          </w:rPr>
          <w:t>Kurumsal Tarihçe</w:t>
        </w:r>
        <w:r w:rsidR="00380487">
          <w:tab/>
          <w:t>6</w:t>
        </w:r>
      </w:hyperlink>
    </w:p>
    <w:p w14:paraId="19CDB8B3" w14:textId="77777777" w:rsidR="004A4518" w:rsidRDefault="00F247F4">
      <w:pPr>
        <w:pStyle w:val="T2"/>
        <w:rPr>
          <w:rFonts w:cstheme="minorBidi"/>
        </w:rPr>
      </w:pPr>
      <w:hyperlink w:anchor="_Toc11922023" w:history="1">
        <w:r w:rsidR="00380487">
          <w:rPr>
            <w:rStyle w:val="Kpr"/>
          </w:rPr>
          <w:t>B.</w:t>
        </w:r>
        <w:r w:rsidR="00380487">
          <w:rPr>
            <w:rFonts w:cstheme="minorBidi"/>
          </w:rPr>
          <w:tab/>
        </w:r>
        <w:r w:rsidR="00380487">
          <w:rPr>
            <w:rStyle w:val="Kpr"/>
          </w:rPr>
          <w:t>Uygulanmakta Olan Planın Değerlendirilmesi</w:t>
        </w:r>
        <w:r w:rsidR="00380487">
          <w:tab/>
        </w:r>
      </w:hyperlink>
      <w:r w:rsidR="00380487">
        <w:t>7</w:t>
      </w:r>
    </w:p>
    <w:p w14:paraId="043376DC" w14:textId="77777777" w:rsidR="004A4518" w:rsidRDefault="00F247F4">
      <w:pPr>
        <w:pStyle w:val="T2"/>
        <w:rPr>
          <w:rFonts w:cstheme="minorBidi"/>
        </w:rPr>
      </w:pPr>
      <w:hyperlink w:anchor="_Toc11922024" w:history="1">
        <w:r w:rsidR="00380487">
          <w:rPr>
            <w:rStyle w:val="Kpr"/>
          </w:rPr>
          <w:t>C.</w:t>
        </w:r>
        <w:r w:rsidR="00380487">
          <w:rPr>
            <w:rFonts w:cstheme="minorBidi"/>
          </w:rPr>
          <w:tab/>
        </w:r>
        <w:r w:rsidR="00380487">
          <w:rPr>
            <w:rStyle w:val="Kpr"/>
          </w:rPr>
          <w:t>Mevzuat Analizi</w:t>
        </w:r>
        <w:r w:rsidR="00380487">
          <w:tab/>
          <w:t>......9</w:t>
        </w:r>
      </w:hyperlink>
    </w:p>
    <w:p w14:paraId="45638281" w14:textId="77777777" w:rsidR="004A4518" w:rsidRDefault="00F247F4">
      <w:pPr>
        <w:pStyle w:val="T2"/>
        <w:rPr>
          <w:rFonts w:cstheme="minorBidi"/>
        </w:rPr>
      </w:pPr>
      <w:hyperlink w:anchor="_Toc11922025" w:history="1">
        <w:r w:rsidR="00380487">
          <w:rPr>
            <w:rStyle w:val="Kpr"/>
          </w:rPr>
          <w:t>D.</w:t>
        </w:r>
        <w:r w:rsidR="00380487">
          <w:rPr>
            <w:rFonts w:cstheme="minorBidi"/>
          </w:rPr>
          <w:tab/>
        </w:r>
        <w:r w:rsidR="00380487">
          <w:rPr>
            <w:rStyle w:val="Kpr"/>
          </w:rPr>
          <w:t>Üst Politika Belgeleri Analizi</w:t>
        </w:r>
        <w:r w:rsidR="00380487">
          <w:tab/>
        </w:r>
      </w:hyperlink>
      <w:r w:rsidR="00380487">
        <w:t>9</w:t>
      </w:r>
    </w:p>
    <w:p w14:paraId="15926BA1" w14:textId="77777777" w:rsidR="004A4518" w:rsidRDefault="00F247F4">
      <w:pPr>
        <w:pStyle w:val="T2"/>
        <w:rPr>
          <w:rFonts w:cstheme="minorBidi"/>
        </w:rPr>
      </w:pPr>
      <w:hyperlink w:anchor="_Toc11922026" w:history="1">
        <w:r w:rsidR="00380487">
          <w:rPr>
            <w:rStyle w:val="Kpr"/>
          </w:rPr>
          <w:t>E.</w:t>
        </w:r>
        <w:r w:rsidR="00380487">
          <w:rPr>
            <w:rFonts w:cstheme="minorBidi"/>
          </w:rPr>
          <w:tab/>
        </w:r>
        <w:r w:rsidR="00380487">
          <w:rPr>
            <w:rStyle w:val="Kpr"/>
          </w:rPr>
          <w:t>Faaliyet Alanları İle Ürün ve Hizmetlerin Belirlenmesi</w:t>
        </w:r>
        <w:r w:rsidR="00380487">
          <w:tab/>
        </w:r>
        <w:r w:rsidR="00832856">
          <w:fldChar w:fldCharType="begin"/>
        </w:r>
        <w:r w:rsidR="00380487">
          <w:instrText xml:space="preserve"> PAGEREF _Toc11922026 \h </w:instrText>
        </w:r>
        <w:r w:rsidR="00832856">
          <w:fldChar w:fldCharType="separate"/>
        </w:r>
        <w:r w:rsidR="00380487">
          <w:t>1</w:t>
        </w:r>
        <w:r w:rsidR="00832856">
          <w:fldChar w:fldCharType="end"/>
        </w:r>
      </w:hyperlink>
      <w:r w:rsidR="00380487">
        <w:t>0</w:t>
      </w:r>
    </w:p>
    <w:p w14:paraId="2D37AE05" w14:textId="77777777" w:rsidR="004A4518" w:rsidRDefault="00F247F4">
      <w:pPr>
        <w:pStyle w:val="T2"/>
        <w:rPr>
          <w:rFonts w:cstheme="minorBidi"/>
        </w:rPr>
      </w:pPr>
      <w:hyperlink w:anchor="_Toc11922027" w:history="1">
        <w:r w:rsidR="00380487">
          <w:rPr>
            <w:rStyle w:val="Kpr"/>
          </w:rPr>
          <w:t>F.</w:t>
        </w:r>
        <w:r w:rsidR="00380487">
          <w:rPr>
            <w:rFonts w:cstheme="minorBidi"/>
          </w:rPr>
          <w:tab/>
        </w:r>
        <w:r w:rsidR="00380487">
          <w:rPr>
            <w:rStyle w:val="Kpr"/>
          </w:rPr>
          <w:t>Paydaş Analizi</w:t>
        </w:r>
        <w:r w:rsidR="00380487">
          <w:tab/>
        </w:r>
        <w:r w:rsidR="00832856">
          <w:fldChar w:fldCharType="begin"/>
        </w:r>
        <w:r w:rsidR="00380487">
          <w:instrText xml:space="preserve"> PAGEREF _Toc11922027 \h </w:instrText>
        </w:r>
        <w:r w:rsidR="00832856">
          <w:fldChar w:fldCharType="separate"/>
        </w:r>
        <w:r w:rsidR="00380487">
          <w:t>1</w:t>
        </w:r>
        <w:r w:rsidR="00832856">
          <w:fldChar w:fldCharType="end"/>
        </w:r>
      </w:hyperlink>
      <w:r w:rsidR="00380487">
        <w:t>3</w:t>
      </w:r>
    </w:p>
    <w:p w14:paraId="4C1BC7F0" w14:textId="77777777" w:rsidR="004A4518" w:rsidRDefault="00F247F4">
      <w:pPr>
        <w:pStyle w:val="T2"/>
        <w:rPr>
          <w:rFonts w:cstheme="minorBidi"/>
        </w:rPr>
      </w:pPr>
      <w:hyperlink w:anchor="_Toc11922028" w:history="1">
        <w:r w:rsidR="00380487">
          <w:rPr>
            <w:rStyle w:val="Kpr"/>
          </w:rPr>
          <w:t>G.</w:t>
        </w:r>
        <w:r w:rsidR="00380487">
          <w:rPr>
            <w:rFonts w:cstheme="minorBidi"/>
          </w:rPr>
          <w:tab/>
        </w:r>
        <w:r w:rsidR="00380487">
          <w:rPr>
            <w:rStyle w:val="Kpr"/>
          </w:rPr>
          <w:t>Kuruluş İçi Analiz</w:t>
        </w:r>
        <w:r w:rsidR="00380487">
          <w:tab/>
        </w:r>
      </w:hyperlink>
      <w:r w:rsidR="00380487">
        <w:t>16</w:t>
      </w:r>
    </w:p>
    <w:p w14:paraId="60D21F06" w14:textId="77777777" w:rsidR="004A4518" w:rsidRDefault="00F247F4">
      <w:pPr>
        <w:pStyle w:val="T2"/>
      </w:pPr>
      <w:hyperlink w:anchor="_Toc11922029" w:history="1">
        <w:r w:rsidR="00380487">
          <w:rPr>
            <w:rStyle w:val="Kpr"/>
          </w:rPr>
          <w:t>H.</w:t>
        </w:r>
        <w:r w:rsidR="00380487">
          <w:rPr>
            <w:rFonts w:cstheme="minorBidi"/>
          </w:rPr>
          <w:tab/>
        </w:r>
        <w:r w:rsidR="00380487">
          <w:rPr>
            <w:rStyle w:val="Kpr"/>
          </w:rPr>
          <w:t>PESTLE Analizi</w:t>
        </w:r>
        <w:r w:rsidR="00380487">
          <w:tab/>
          <w:t>1</w:t>
        </w:r>
      </w:hyperlink>
      <w:r w:rsidR="00380487">
        <w:t>9</w:t>
      </w:r>
    </w:p>
    <w:p w14:paraId="77FD050A" w14:textId="77777777" w:rsidR="004A4518" w:rsidRDefault="00F247F4">
      <w:pPr>
        <w:pStyle w:val="T2"/>
        <w:rPr>
          <w:rFonts w:cstheme="minorBidi"/>
        </w:rPr>
      </w:pPr>
      <w:hyperlink w:anchor="_Toc11922030" w:history="1">
        <w:r w:rsidR="00380487">
          <w:rPr>
            <w:rStyle w:val="Kpr"/>
          </w:rPr>
          <w:t>İ.</w:t>
        </w:r>
        <w:r w:rsidR="00380487">
          <w:rPr>
            <w:rFonts w:cstheme="minorBidi"/>
          </w:rPr>
          <w:tab/>
        </w:r>
        <w:r w:rsidR="00380487">
          <w:rPr>
            <w:rStyle w:val="Kpr"/>
          </w:rPr>
          <w:t>GZFT Analizi</w:t>
        </w:r>
        <w:r w:rsidR="00380487">
          <w:tab/>
        </w:r>
        <w:r w:rsidR="00832856">
          <w:fldChar w:fldCharType="begin"/>
        </w:r>
        <w:r w:rsidR="00380487">
          <w:instrText xml:space="preserve"> PAGEREF _Toc11922030 \h </w:instrText>
        </w:r>
        <w:r w:rsidR="00832856">
          <w:fldChar w:fldCharType="separate"/>
        </w:r>
        <w:r w:rsidR="00380487">
          <w:t>22</w:t>
        </w:r>
        <w:r w:rsidR="00832856">
          <w:fldChar w:fldCharType="end"/>
        </w:r>
      </w:hyperlink>
    </w:p>
    <w:p w14:paraId="40B744FF" w14:textId="77777777" w:rsidR="004A4518" w:rsidRDefault="00F247F4">
      <w:pPr>
        <w:pStyle w:val="T2"/>
        <w:rPr>
          <w:rFonts w:cstheme="minorBidi"/>
        </w:rPr>
      </w:pPr>
      <w:hyperlink w:anchor="_Toc11922031" w:history="1">
        <w:r w:rsidR="00380487">
          <w:rPr>
            <w:rStyle w:val="Kpr"/>
          </w:rPr>
          <w:t>J.</w:t>
        </w:r>
        <w:r w:rsidR="00380487">
          <w:rPr>
            <w:rFonts w:cstheme="minorBidi"/>
          </w:rPr>
          <w:tab/>
        </w:r>
        <w:r w:rsidR="00380487">
          <w:rPr>
            <w:rStyle w:val="Kpr"/>
          </w:rPr>
          <w:t>Tespitler ve İhtiyaçların Belirlenmesi</w:t>
        </w:r>
        <w:r w:rsidR="00380487">
          <w:tab/>
          <w:t>2</w:t>
        </w:r>
      </w:hyperlink>
      <w:r w:rsidR="00380487">
        <w:t>4</w:t>
      </w:r>
    </w:p>
    <w:p w14:paraId="51DEC7EC" w14:textId="77777777" w:rsidR="004A4518" w:rsidRDefault="00F247F4">
      <w:pPr>
        <w:pStyle w:val="T1"/>
        <w:tabs>
          <w:tab w:val="left" w:pos="440"/>
          <w:tab w:val="right" w:leader="dot" w:pos="9344"/>
        </w:tabs>
        <w:rPr>
          <w:rFonts w:asciiTheme="minorHAnsi" w:eastAsiaTheme="minorEastAsia" w:hAnsiTheme="minorHAnsi" w:cstheme="minorBidi"/>
          <w:sz w:val="22"/>
          <w:szCs w:val="22"/>
        </w:rPr>
      </w:pPr>
      <w:hyperlink w:anchor="_Toc11922032" w:history="1">
        <w:r w:rsidR="00380487">
          <w:rPr>
            <w:rStyle w:val="Kpr"/>
          </w:rPr>
          <w:t>3.</w:t>
        </w:r>
        <w:r w:rsidR="00380487">
          <w:rPr>
            <w:rFonts w:asciiTheme="minorHAnsi" w:eastAsiaTheme="minorEastAsia" w:hAnsiTheme="minorHAnsi" w:cstheme="minorBidi"/>
            <w:sz w:val="22"/>
            <w:szCs w:val="22"/>
          </w:rPr>
          <w:tab/>
        </w:r>
        <w:r w:rsidR="00380487">
          <w:rPr>
            <w:rStyle w:val="Kpr"/>
          </w:rPr>
          <w:t>Geleceğe bakış</w:t>
        </w:r>
        <w:r w:rsidR="00380487">
          <w:tab/>
          <w:t>24</w:t>
        </w:r>
      </w:hyperlink>
    </w:p>
    <w:p w14:paraId="6AA8880A" w14:textId="77777777" w:rsidR="004A4518" w:rsidRDefault="00F247F4">
      <w:pPr>
        <w:pStyle w:val="T2"/>
        <w:rPr>
          <w:rFonts w:cstheme="minorBidi"/>
        </w:rPr>
      </w:pPr>
      <w:hyperlink w:anchor="_Toc11922033" w:history="1">
        <w:r w:rsidR="00380487">
          <w:rPr>
            <w:rStyle w:val="Kpr"/>
          </w:rPr>
          <w:t>Misyon, Vizyon ve Temel Değerler</w:t>
        </w:r>
        <w:r w:rsidR="00380487">
          <w:tab/>
          <w:t>24</w:t>
        </w:r>
      </w:hyperlink>
    </w:p>
    <w:p w14:paraId="5E77E9A2"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34" w:history="1">
        <w:r w:rsidR="00380487">
          <w:rPr>
            <w:rStyle w:val="Kpr"/>
            <w:iCs/>
          </w:rPr>
          <w:t>Misyonumuz:</w:t>
        </w:r>
        <w:r w:rsidR="00380487">
          <w:tab/>
          <w:t>24</w:t>
        </w:r>
      </w:hyperlink>
    </w:p>
    <w:p w14:paraId="394ACB50"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35" w:history="1">
        <w:r w:rsidR="00380487">
          <w:rPr>
            <w:rStyle w:val="Kpr"/>
            <w:iCs/>
          </w:rPr>
          <w:t>Vizyonumuz:</w:t>
        </w:r>
        <w:r w:rsidR="00380487">
          <w:tab/>
          <w:t>24</w:t>
        </w:r>
      </w:hyperlink>
    </w:p>
    <w:p w14:paraId="05667F47"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36" w:history="1">
        <w:r w:rsidR="00380487">
          <w:rPr>
            <w:rStyle w:val="Kpr"/>
            <w:iCs/>
          </w:rPr>
          <w:t>Temel Değerlerimiz:</w:t>
        </w:r>
        <w:r w:rsidR="00380487">
          <w:tab/>
          <w:t>24</w:t>
        </w:r>
      </w:hyperlink>
    </w:p>
    <w:p w14:paraId="482D77A5" w14:textId="77777777" w:rsidR="004A4518" w:rsidRDefault="00F247F4">
      <w:pPr>
        <w:pStyle w:val="T1"/>
        <w:tabs>
          <w:tab w:val="right" w:leader="dot" w:pos="9344"/>
        </w:tabs>
        <w:rPr>
          <w:rFonts w:asciiTheme="minorHAnsi" w:eastAsiaTheme="minorEastAsia" w:hAnsiTheme="minorHAnsi" w:cstheme="minorBidi"/>
          <w:sz w:val="22"/>
          <w:szCs w:val="22"/>
        </w:rPr>
      </w:pPr>
      <w:hyperlink w:anchor="_Toc11922037" w:history="1">
        <w:r w:rsidR="00380487">
          <w:rPr>
            <w:rStyle w:val="Kpr"/>
          </w:rPr>
          <w:t>Amaç ve Hedeflere İlişkin Mimari</w:t>
        </w:r>
        <w:r w:rsidR="00380487">
          <w:tab/>
          <w:t>25</w:t>
        </w:r>
      </w:hyperlink>
    </w:p>
    <w:p w14:paraId="1353DF45" w14:textId="77777777" w:rsidR="004A4518" w:rsidRDefault="00F247F4">
      <w:pPr>
        <w:pStyle w:val="T2"/>
        <w:rPr>
          <w:rFonts w:cstheme="minorBidi"/>
        </w:rPr>
      </w:pPr>
      <w:hyperlink w:anchor="_Toc11922038" w:history="1">
        <w:r w:rsidR="00380487">
          <w:rPr>
            <w:rStyle w:val="Kpr"/>
          </w:rPr>
          <w:t>Amaç, Hedef, Gösterge ve Stratejiler</w:t>
        </w:r>
        <w:r w:rsidR="00380487">
          <w:tab/>
        </w:r>
        <w:r w:rsidR="00832856">
          <w:fldChar w:fldCharType="begin"/>
        </w:r>
        <w:r w:rsidR="00380487">
          <w:instrText xml:space="preserve"> PAGEREF _Toc11922038 \h </w:instrText>
        </w:r>
        <w:r w:rsidR="00832856">
          <w:fldChar w:fldCharType="separate"/>
        </w:r>
        <w:r w:rsidR="00380487">
          <w:t>2</w:t>
        </w:r>
        <w:r w:rsidR="00832856">
          <w:fldChar w:fldCharType="end"/>
        </w:r>
      </w:hyperlink>
      <w:r w:rsidR="00380487">
        <w:t>6</w:t>
      </w:r>
    </w:p>
    <w:p w14:paraId="13A903E1" w14:textId="77777777" w:rsidR="004A4518" w:rsidRDefault="00F247F4">
      <w:pPr>
        <w:pStyle w:val="T1"/>
        <w:tabs>
          <w:tab w:val="left" w:pos="440"/>
          <w:tab w:val="right" w:leader="dot" w:pos="9344"/>
        </w:tabs>
        <w:rPr>
          <w:rFonts w:asciiTheme="minorHAnsi" w:eastAsiaTheme="minorEastAsia" w:hAnsiTheme="minorHAnsi" w:cstheme="minorBidi"/>
          <w:sz w:val="22"/>
          <w:szCs w:val="22"/>
        </w:rPr>
      </w:pPr>
      <w:hyperlink w:anchor="_Toc11922039" w:history="1">
        <w:r w:rsidR="00380487">
          <w:rPr>
            <w:rStyle w:val="Kpr"/>
          </w:rPr>
          <w:t>4.</w:t>
        </w:r>
        <w:r w:rsidR="00380487">
          <w:rPr>
            <w:rFonts w:asciiTheme="minorHAnsi" w:eastAsiaTheme="minorEastAsia" w:hAnsiTheme="minorHAnsi" w:cstheme="minorBidi"/>
            <w:sz w:val="22"/>
            <w:szCs w:val="22"/>
          </w:rPr>
          <w:tab/>
        </w:r>
        <w:r w:rsidR="00380487">
          <w:rPr>
            <w:rStyle w:val="Kpr"/>
          </w:rPr>
          <w:t>Maliyetlendirme</w:t>
        </w:r>
        <w:r w:rsidR="00380487">
          <w:tab/>
        </w:r>
      </w:hyperlink>
      <w:r w:rsidR="00380487">
        <w:t>30</w:t>
      </w:r>
    </w:p>
    <w:p w14:paraId="56068FDA" w14:textId="77777777" w:rsidR="004A4518" w:rsidRDefault="00F247F4">
      <w:pPr>
        <w:pStyle w:val="T1"/>
        <w:tabs>
          <w:tab w:val="left" w:pos="440"/>
          <w:tab w:val="right" w:leader="dot" w:pos="9344"/>
        </w:tabs>
        <w:rPr>
          <w:rFonts w:asciiTheme="minorHAnsi" w:eastAsiaTheme="minorEastAsia" w:hAnsiTheme="minorHAnsi" w:cstheme="minorBidi"/>
          <w:sz w:val="22"/>
          <w:szCs w:val="22"/>
        </w:rPr>
      </w:pPr>
      <w:hyperlink w:anchor="_Toc11922040" w:history="1">
        <w:r w:rsidR="00380487">
          <w:rPr>
            <w:rStyle w:val="Kpr"/>
          </w:rPr>
          <w:t>5.</w:t>
        </w:r>
        <w:r w:rsidR="00380487">
          <w:rPr>
            <w:rFonts w:asciiTheme="minorHAnsi" w:eastAsiaTheme="minorEastAsia" w:hAnsiTheme="minorHAnsi" w:cstheme="minorBidi"/>
            <w:sz w:val="22"/>
            <w:szCs w:val="22"/>
          </w:rPr>
          <w:tab/>
        </w:r>
        <w:r w:rsidR="00380487">
          <w:rPr>
            <w:rStyle w:val="Kpr"/>
          </w:rPr>
          <w:t>İzleme ve Değerlendirme</w:t>
        </w:r>
        <w:r w:rsidR="00380487">
          <w:tab/>
        </w:r>
        <w:r w:rsidR="00832856">
          <w:fldChar w:fldCharType="begin"/>
        </w:r>
        <w:r w:rsidR="00380487">
          <w:instrText xml:space="preserve"> PAGEREF _Toc11922040 \h </w:instrText>
        </w:r>
        <w:r w:rsidR="00832856">
          <w:fldChar w:fldCharType="end"/>
        </w:r>
      </w:hyperlink>
      <w:r w:rsidR="00380487">
        <w:t>31</w:t>
      </w:r>
    </w:p>
    <w:p w14:paraId="54C9721D" w14:textId="77777777" w:rsidR="004A4518" w:rsidRDefault="00EB715E">
      <w:pPr>
        <w:pStyle w:val="T2"/>
        <w:rPr>
          <w:rFonts w:cstheme="minorBidi"/>
        </w:rPr>
      </w:pPr>
      <w:r>
        <w:t>Derbentbaşı</w:t>
      </w:r>
      <w:r w:rsidR="00380487">
        <w:t xml:space="preserve"> İlkokulu</w:t>
      </w:r>
      <w:hyperlink w:anchor="_Toc11922041" w:history="1">
        <w:r w:rsidR="00380487">
          <w:rPr>
            <w:rStyle w:val="Kpr"/>
          </w:rPr>
          <w:t xml:space="preserve"> 2024-2028 Stratejik Planı İzleme ve Değerlendirme Modeli</w:t>
        </w:r>
        <w:r w:rsidR="00380487">
          <w:tab/>
        </w:r>
        <w:r w:rsidR="00832856">
          <w:fldChar w:fldCharType="begin"/>
        </w:r>
        <w:r w:rsidR="00380487">
          <w:instrText xml:space="preserve"> PAGEREF _Toc11922041 \h </w:instrText>
        </w:r>
        <w:r w:rsidR="00832856">
          <w:fldChar w:fldCharType="end"/>
        </w:r>
      </w:hyperlink>
      <w:r w:rsidR="00380487">
        <w:t>31</w:t>
      </w:r>
    </w:p>
    <w:p w14:paraId="4F2BAD28" w14:textId="77777777" w:rsidR="004A4518" w:rsidRDefault="00F247F4">
      <w:pPr>
        <w:pStyle w:val="T2"/>
        <w:rPr>
          <w:rFonts w:cstheme="minorBidi"/>
        </w:rPr>
      </w:pPr>
      <w:hyperlink w:anchor="_Toc11922042" w:history="1">
        <w:r w:rsidR="00380487">
          <w:rPr>
            <w:rStyle w:val="Kpr"/>
          </w:rPr>
          <w:t>İzleme ve Değerlendirme Sürecinin İşleyişi</w:t>
        </w:r>
        <w:r w:rsidR="00380487">
          <w:tab/>
        </w:r>
        <w:r w:rsidR="00832856">
          <w:fldChar w:fldCharType="begin"/>
        </w:r>
        <w:r w:rsidR="00380487">
          <w:instrText xml:space="preserve"> PAGEREF _Toc11922042 \h </w:instrText>
        </w:r>
        <w:r w:rsidR="00832856">
          <w:fldChar w:fldCharType="end"/>
        </w:r>
      </w:hyperlink>
      <w:r w:rsidR="00380487">
        <w:t>31</w:t>
      </w:r>
    </w:p>
    <w:p w14:paraId="599EC394" w14:textId="77777777" w:rsidR="004A4518" w:rsidRDefault="00F247F4">
      <w:pPr>
        <w:pStyle w:val="T2"/>
        <w:rPr>
          <w:rFonts w:cstheme="minorBidi"/>
        </w:rPr>
      </w:pPr>
      <w:hyperlink w:anchor="_Toc11922043" w:history="1">
        <w:r w:rsidR="00380487">
          <w:rPr>
            <w:rStyle w:val="Kpr"/>
          </w:rPr>
          <w:t>Stratejik Plan İzleme ve Değerlendirme Modülü</w:t>
        </w:r>
        <w:r w:rsidR="00380487">
          <w:tab/>
        </w:r>
        <w:r w:rsidR="00832856">
          <w:fldChar w:fldCharType="begin"/>
        </w:r>
        <w:r w:rsidR="00380487">
          <w:instrText xml:space="preserve"> PAGEREF _Toc11922043 \h </w:instrText>
        </w:r>
        <w:r w:rsidR="00832856">
          <w:fldChar w:fldCharType="end"/>
        </w:r>
      </w:hyperlink>
      <w:r w:rsidR="00380487">
        <w:t>31</w:t>
      </w:r>
    </w:p>
    <w:p w14:paraId="3AC1DBC2" w14:textId="77777777" w:rsidR="004A4518" w:rsidRDefault="00F247F4">
      <w:pPr>
        <w:pStyle w:val="T2"/>
        <w:rPr>
          <w:rFonts w:cstheme="minorBidi"/>
        </w:rPr>
      </w:pPr>
      <w:hyperlink w:anchor="_Toc11922044" w:history="1">
        <w:r w:rsidR="00380487">
          <w:rPr>
            <w:rStyle w:val="Kpr"/>
          </w:rPr>
          <w:t>Birim Sorumlulukları</w:t>
        </w:r>
        <w:r w:rsidR="00380487">
          <w:tab/>
        </w:r>
        <w:r w:rsidR="00832856">
          <w:fldChar w:fldCharType="begin"/>
        </w:r>
        <w:r w:rsidR="00380487">
          <w:instrText xml:space="preserve"> PAGEREF _Toc11922044 \h </w:instrText>
        </w:r>
        <w:r w:rsidR="00832856">
          <w:fldChar w:fldCharType="end"/>
        </w:r>
      </w:hyperlink>
      <w:r w:rsidR="00380487">
        <w:t>32</w:t>
      </w:r>
    </w:p>
    <w:p w14:paraId="3A1876E5" w14:textId="77777777" w:rsidR="004A4518" w:rsidRDefault="004A4518">
      <w:pPr>
        <w:pStyle w:val="T2"/>
        <w:ind w:left="0"/>
      </w:pPr>
    </w:p>
    <w:p w14:paraId="57960BBA" w14:textId="77777777" w:rsidR="004A4518" w:rsidRDefault="00832856">
      <w:pPr>
        <w:spacing w:after="200" w:line="360" w:lineRule="auto"/>
        <w:jc w:val="center"/>
        <w:rPr>
          <w:b/>
          <w:bCs/>
          <w:color w:val="D67F00"/>
          <w:sz w:val="36"/>
          <w:szCs w:val="36"/>
        </w:rPr>
      </w:pPr>
      <w:r>
        <w:rPr>
          <w:rFonts w:ascii="Book Antiqua" w:hAnsi="Book Antiqua"/>
        </w:rPr>
        <w:fldChar w:fldCharType="end"/>
      </w:r>
      <w:bookmarkStart w:id="20" w:name="_Toc11922010"/>
      <w:r w:rsidR="00380487">
        <w:rPr>
          <w:b/>
          <w:bCs/>
          <w:color w:val="D67F00"/>
          <w:sz w:val="36"/>
          <w:szCs w:val="36"/>
        </w:rPr>
        <w:t>Tablolar</w:t>
      </w:r>
      <w:bookmarkEnd w:id="20"/>
    </w:p>
    <w:p w14:paraId="324CC4EC" w14:textId="77777777" w:rsidR="004A4518" w:rsidRDefault="00380487">
      <w:pPr>
        <w:rPr>
          <w:rFonts w:ascii="Book Antiqua" w:hAnsi="Book Antiqua"/>
        </w:rPr>
      </w:pPr>
      <w:r>
        <w:rPr>
          <w:rFonts w:ascii="Book Antiqua" w:hAnsi="Book Antiqua"/>
        </w:rPr>
        <w:t>Tablo 1: Stratejik Planlama Üst Kurulu</w:t>
      </w:r>
      <w:r>
        <w:rPr>
          <w:rFonts w:ascii="Book Antiqua" w:hAnsi="Book Antiqua"/>
        </w:rPr>
        <w:tab/>
        <w:t>…………………………………………………...…5</w:t>
      </w:r>
    </w:p>
    <w:p w14:paraId="462B7038" w14:textId="77777777" w:rsidR="004A4518" w:rsidRDefault="00380487">
      <w:pPr>
        <w:rPr>
          <w:rFonts w:ascii="Book Antiqua" w:hAnsi="Book Antiqua"/>
        </w:rPr>
      </w:pPr>
      <w:r>
        <w:rPr>
          <w:rFonts w:ascii="Book Antiqua" w:hAnsi="Book Antiqua"/>
        </w:rPr>
        <w:t>Tablo 2: Okul Stratejik Planlama Ekibi …………………………………………</w:t>
      </w:r>
      <w:proofErr w:type="gramStart"/>
      <w:r>
        <w:rPr>
          <w:rFonts w:ascii="Book Antiqua" w:hAnsi="Book Antiqua"/>
        </w:rPr>
        <w:t>…….</w:t>
      </w:r>
      <w:proofErr w:type="gramEnd"/>
      <w:r>
        <w:rPr>
          <w:rFonts w:ascii="Book Antiqua" w:hAnsi="Book Antiqua"/>
        </w:rPr>
        <w:t>.….......5</w:t>
      </w:r>
    </w:p>
    <w:p w14:paraId="0B7CF00F" w14:textId="77777777" w:rsidR="004A4518" w:rsidRDefault="00380487">
      <w:pPr>
        <w:rPr>
          <w:rFonts w:ascii="Book Antiqua" w:hAnsi="Book Antiqua"/>
        </w:rPr>
      </w:pPr>
      <w:r>
        <w:rPr>
          <w:rFonts w:ascii="Book Antiqua" w:hAnsi="Book Antiqua"/>
        </w:rPr>
        <w:t xml:space="preserve">Tablo 3: Çalışma </w:t>
      </w:r>
      <w:proofErr w:type="gramStart"/>
      <w:r>
        <w:rPr>
          <w:rFonts w:ascii="Book Antiqua" w:hAnsi="Book Antiqua"/>
        </w:rPr>
        <w:t>Takvimi.…</w:t>
      </w:r>
      <w:proofErr w:type="gramEnd"/>
      <w:r>
        <w:rPr>
          <w:rFonts w:ascii="Book Antiqua" w:hAnsi="Book Antiqua"/>
        </w:rPr>
        <w:t>…………………………………………………………………...6</w:t>
      </w:r>
    </w:p>
    <w:p w14:paraId="53122F83" w14:textId="77777777" w:rsidR="004A4518" w:rsidRDefault="00380487">
      <w:pPr>
        <w:rPr>
          <w:rFonts w:ascii="Book Antiqua" w:hAnsi="Book Antiqua"/>
        </w:rPr>
      </w:pPr>
      <w:r>
        <w:rPr>
          <w:rFonts w:ascii="Book Antiqua" w:hAnsi="Book Antiqua"/>
        </w:rPr>
        <w:t>Tablo 4: Üst Politika Belgeleri ……………</w:t>
      </w:r>
      <w:r>
        <w:rPr>
          <w:rFonts w:ascii="Book Antiqua" w:hAnsi="Book Antiqua"/>
          <w:sz w:val="22"/>
        </w:rPr>
        <w:t>…………</w:t>
      </w:r>
      <w:r>
        <w:rPr>
          <w:rFonts w:ascii="Book Antiqua" w:hAnsi="Book Antiqua"/>
        </w:rPr>
        <w:t>……</w:t>
      </w:r>
      <w:proofErr w:type="gramStart"/>
      <w:r>
        <w:rPr>
          <w:rFonts w:ascii="Book Antiqua" w:hAnsi="Book Antiqua"/>
        </w:rPr>
        <w:t>…</w:t>
      </w:r>
      <w:r>
        <w:rPr>
          <w:rFonts w:ascii="Book Antiqua" w:hAnsi="Book Antiqua"/>
          <w:sz w:val="20"/>
        </w:rPr>
        <w:t>….</w:t>
      </w:r>
      <w:proofErr w:type="gramEnd"/>
      <w:r>
        <w:rPr>
          <w:rFonts w:ascii="Book Antiqua" w:hAnsi="Book Antiqua"/>
        </w:rPr>
        <w:t>….………….…</w:t>
      </w:r>
      <w:r>
        <w:rPr>
          <w:rFonts w:ascii="Book Antiqua" w:hAnsi="Book Antiqua"/>
          <w:sz w:val="28"/>
        </w:rPr>
        <w:t>……….</w:t>
      </w:r>
      <w:r>
        <w:rPr>
          <w:rFonts w:ascii="Book Antiqua" w:hAnsi="Book Antiqua"/>
        </w:rPr>
        <w:t>…..10</w:t>
      </w:r>
    </w:p>
    <w:p w14:paraId="7BB59A0A" w14:textId="77777777" w:rsidR="004A4518" w:rsidRDefault="00380487">
      <w:pPr>
        <w:pStyle w:val="Stil2"/>
        <w:jc w:val="both"/>
        <w:rPr>
          <w:i w:val="0"/>
          <w:color w:val="auto"/>
        </w:rPr>
      </w:pPr>
      <w:r>
        <w:rPr>
          <w:i w:val="0"/>
          <w:color w:val="auto"/>
        </w:rPr>
        <w:t xml:space="preserve">Tablo </w:t>
      </w:r>
      <w:proofErr w:type="gramStart"/>
      <w:r>
        <w:rPr>
          <w:i w:val="0"/>
          <w:color w:val="auto"/>
        </w:rPr>
        <w:t>5:Faaliyet</w:t>
      </w:r>
      <w:proofErr w:type="gramEnd"/>
      <w:r>
        <w:rPr>
          <w:i w:val="0"/>
          <w:color w:val="auto"/>
        </w:rPr>
        <w:t xml:space="preserve"> Alanları İle Ürün ve Hizmetlerin Belirlenmesi</w:t>
      </w:r>
      <w:r>
        <w:rPr>
          <w:rFonts w:ascii="Book Antiqua" w:hAnsi="Book Antiqua"/>
          <w:color w:val="auto"/>
        </w:rPr>
        <w:t>…………………</w:t>
      </w:r>
      <w:r>
        <w:rPr>
          <w:rFonts w:ascii="Book Antiqua" w:hAnsi="Book Antiqua"/>
          <w:color w:val="auto"/>
          <w:sz w:val="22"/>
        </w:rPr>
        <w:t>….…</w:t>
      </w:r>
      <w:r>
        <w:rPr>
          <w:rFonts w:ascii="Book Antiqua" w:hAnsi="Book Antiqua"/>
          <w:color w:val="auto"/>
        </w:rPr>
        <w:t>…</w:t>
      </w:r>
      <w:r>
        <w:rPr>
          <w:rFonts w:ascii="Book Antiqua" w:hAnsi="Book Antiqua"/>
          <w:color w:val="auto"/>
          <w:sz w:val="22"/>
        </w:rPr>
        <w:t>….….</w:t>
      </w:r>
      <w:r>
        <w:rPr>
          <w:rFonts w:ascii="Book Antiqua" w:hAnsi="Book Antiqua"/>
          <w:color w:val="auto"/>
        </w:rPr>
        <w:t>.</w:t>
      </w:r>
      <w:r>
        <w:rPr>
          <w:i w:val="0"/>
          <w:color w:val="auto"/>
        </w:rPr>
        <w:t>11</w:t>
      </w:r>
    </w:p>
    <w:p w14:paraId="00E36F97" w14:textId="77777777" w:rsidR="004A4518" w:rsidRDefault="00380487">
      <w:pPr>
        <w:rPr>
          <w:rFonts w:ascii="Book Antiqua" w:hAnsi="Book Antiqua"/>
        </w:rPr>
      </w:pPr>
      <w:r>
        <w:rPr>
          <w:rFonts w:ascii="Book Antiqua" w:hAnsi="Book Antiqua"/>
        </w:rPr>
        <w:t>Tablo 6: Paydaş Analizi…………………………………………………………………</w:t>
      </w:r>
      <w:proofErr w:type="gramStart"/>
      <w:r>
        <w:rPr>
          <w:rFonts w:ascii="Book Antiqua" w:hAnsi="Book Antiqua"/>
        </w:rPr>
        <w:t>…….</w:t>
      </w:r>
      <w:proofErr w:type="gramEnd"/>
      <w:r>
        <w:rPr>
          <w:rFonts w:ascii="Book Antiqua" w:hAnsi="Book Antiqua"/>
        </w:rPr>
        <w:t>.13</w:t>
      </w:r>
    </w:p>
    <w:p w14:paraId="303CB45F" w14:textId="77777777" w:rsidR="004A4518" w:rsidRDefault="00380487">
      <w:pPr>
        <w:rPr>
          <w:rFonts w:ascii="Book Antiqua" w:hAnsi="Book Antiqua"/>
        </w:rPr>
      </w:pPr>
      <w:r>
        <w:t>T</w:t>
      </w:r>
      <w:r w:rsidR="00EB715E">
        <w:t xml:space="preserve">ablo 7: </w:t>
      </w:r>
      <w:proofErr w:type="spellStart"/>
      <w:r w:rsidR="00EB715E">
        <w:t>Derbentbaşı</w:t>
      </w:r>
      <w:proofErr w:type="spellEnd"/>
      <w:r>
        <w:t xml:space="preserve"> İlkokulu Müdürlüğü</w:t>
      </w:r>
      <w:r>
        <w:rPr>
          <w:rFonts w:ascii="Book Antiqua" w:hAnsi="Book Antiqua"/>
        </w:rPr>
        <w:t xml:space="preserve"> Personel Yapısı</w:t>
      </w:r>
      <w:r w:rsidR="00EB715E">
        <w:rPr>
          <w:rFonts w:ascii="Book Antiqua" w:hAnsi="Book Antiqua"/>
        </w:rPr>
        <w:t>.......................</w:t>
      </w:r>
      <w:r>
        <w:rPr>
          <w:rFonts w:ascii="Book Antiqua" w:hAnsi="Book Antiqua"/>
        </w:rPr>
        <w:t>.…</w:t>
      </w:r>
      <w:r>
        <w:rPr>
          <w:rFonts w:ascii="Book Antiqua" w:hAnsi="Book Antiqua"/>
          <w:sz w:val="22"/>
        </w:rPr>
        <w:t>…</w:t>
      </w:r>
      <w:r>
        <w:rPr>
          <w:rFonts w:ascii="Book Antiqua" w:hAnsi="Book Antiqua"/>
        </w:rPr>
        <w:t>…</w:t>
      </w:r>
      <w:proofErr w:type="gramStart"/>
      <w:r>
        <w:rPr>
          <w:rFonts w:ascii="Book Antiqua" w:hAnsi="Book Antiqua"/>
        </w:rPr>
        <w:t>…</w:t>
      </w:r>
      <w:r>
        <w:rPr>
          <w:rFonts w:ascii="Book Antiqua" w:hAnsi="Book Antiqua"/>
          <w:sz w:val="22"/>
        </w:rPr>
        <w:t>…</w:t>
      </w:r>
      <w:r>
        <w:rPr>
          <w:rFonts w:ascii="Book Antiqua" w:hAnsi="Book Antiqua"/>
        </w:rPr>
        <w:t>.</w:t>
      </w:r>
      <w:proofErr w:type="gramEnd"/>
      <w:r>
        <w:rPr>
          <w:rFonts w:ascii="Book Antiqua" w:hAnsi="Book Antiqua"/>
        </w:rPr>
        <w:t>……...17</w:t>
      </w:r>
    </w:p>
    <w:p w14:paraId="23E0630D" w14:textId="77777777" w:rsidR="004A4518" w:rsidRDefault="00380487">
      <w:pPr>
        <w:rPr>
          <w:rFonts w:ascii="Book Antiqua" w:hAnsi="Book Antiqua"/>
          <w:sz w:val="22"/>
          <w:szCs w:val="22"/>
        </w:rPr>
      </w:pPr>
      <w:r>
        <w:rPr>
          <w:rFonts w:ascii="Book Antiqua" w:hAnsi="Book Antiqua"/>
        </w:rPr>
        <w:t xml:space="preserve">Tablo 8: </w:t>
      </w:r>
      <w:r>
        <w:rPr>
          <w:rFonts w:ascii="Book Antiqua" w:hAnsi="Book Antiqua"/>
          <w:sz w:val="22"/>
          <w:szCs w:val="22"/>
        </w:rPr>
        <w:t xml:space="preserve">Genel İdare, Teknik, Sağlık Ve Yardımcı Hizmetler Sınıfındaki Personel </w:t>
      </w:r>
      <w:proofErr w:type="gramStart"/>
      <w:r>
        <w:rPr>
          <w:rFonts w:ascii="Book Antiqua" w:hAnsi="Book Antiqua"/>
          <w:sz w:val="22"/>
          <w:szCs w:val="22"/>
        </w:rPr>
        <w:t>Durumu.…</w:t>
      </w:r>
      <w:proofErr w:type="gramEnd"/>
      <w:r>
        <w:rPr>
          <w:rFonts w:ascii="Book Antiqua" w:hAnsi="Book Antiqua"/>
          <w:sz w:val="22"/>
          <w:szCs w:val="22"/>
        </w:rPr>
        <w:t>.18</w:t>
      </w:r>
    </w:p>
    <w:p w14:paraId="7244B416" w14:textId="77777777" w:rsidR="004A4518" w:rsidRDefault="00380487">
      <w:pPr>
        <w:rPr>
          <w:rFonts w:ascii="Book Antiqua" w:hAnsi="Book Antiqua"/>
        </w:rPr>
      </w:pPr>
      <w:r>
        <w:rPr>
          <w:rFonts w:ascii="Book Antiqua" w:hAnsi="Book Antiqua"/>
        </w:rPr>
        <w:t xml:space="preserve">Tablo </w:t>
      </w:r>
      <w:proofErr w:type="gramStart"/>
      <w:r>
        <w:rPr>
          <w:rFonts w:ascii="Book Antiqua" w:hAnsi="Book Antiqua"/>
        </w:rPr>
        <w:t>9:Müdürlüğümüzün</w:t>
      </w:r>
      <w:proofErr w:type="gramEnd"/>
      <w:r>
        <w:rPr>
          <w:rFonts w:ascii="Book Antiqua" w:hAnsi="Book Antiqua"/>
        </w:rPr>
        <w:t xml:space="preserve"> Fiziki Kaynakları Arasında Yer Alan Bina Sayısı …</w:t>
      </w:r>
      <w:r>
        <w:rPr>
          <w:rFonts w:ascii="Book Antiqua" w:hAnsi="Book Antiqua"/>
          <w:sz w:val="20"/>
        </w:rPr>
        <w:t>…</w:t>
      </w:r>
      <w:r>
        <w:rPr>
          <w:rFonts w:ascii="Book Antiqua" w:hAnsi="Book Antiqua"/>
        </w:rPr>
        <w:t>.....…18</w:t>
      </w:r>
    </w:p>
    <w:p w14:paraId="50BDA7B0" w14:textId="77777777" w:rsidR="004A4518" w:rsidRDefault="00380487">
      <w:pPr>
        <w:rPr>
          <w:rFonts w:ascii="Book Antiqua" w:hAnsi="Book Antiqua"/>
        </w:rPr>
      </w:pPr>
      <w:r>
        <w:rPr>
          <w:rFonts w:ascii="Book Antiqua" w:hAnsi="Book Antiqua"/>
        </w:rPr>
        <w:t xml:space="preserve">Tablo 10: </w:t>
      </w:r>
      <w:proofErr w:type="spellStart"/>
      <w:r w:rsidR="00EB715E">
        <w:rPr>
          <w:rFonts w:ascii="Book Antiqua"/>
        </w:rPr>
        <w:t>Derbentba</w:t>
      </w:r>
      <w:r w:rsidR="00EB715E">
        <w:rPr>
          <w:rFonts w:ascii="Book Antiqua"/>
        </w:rPr>
        <w:t>şı</w:t>
      </w:r>
      <w:proofErr w:type="spellEnd"/>
      <w:r w:rsidR="00EB715E">
        <w:rPr>
          <w:rFonts w:ascii="Book Antiqua"/>
        </w:rPr>
        <w:t xml:space="preserve"> </w:t>
      </w:r>
      <w:r>
        <w:rPr>
          <w:rFonts w:ascii="Book Antiqua"/>
        </w:rPr>
        <w:t>İ</w:t>
      </w:r>
      <w:r>
        <w:rPr>
          <w:rFonts w:ascii="Book Antiqua"/>
        </w:rPr>
        <w:t>lkokulu</w:t>
      </w:r>
      <w:r>
        <w:rPr>
          <w:rFonts w:ascii="Book Antiqua" w:hAnsi="Book Antiqua"/>
        </w:rPr>
        <w:t xml:space="preserve"> Bütçesi (Ekonomik Sınıflandırma) </w:t>
      </w:r>
      <w:r w:rsidR="00EB715E">
        <w:rPr>
          <w:rFonts w:ascii="Book Antiqua" w:hAnsi="Book Antiqua"/>
        </w:rPr>
        <w:t>.........................</w:t>
      </w:r>
      <w:r>
        <w:rPr>
          <w:rFonts w:ascii="Book Antiqua" w:hAnsi="Book Antiqua"/>
        </w:rPr>
        <w:t>...…...19</w:t>
      </w:r>
    </w:p>
    <w:p w14:paraId="16D6FE8E" w14:textId="77777777" w:rsidR="004A4518" w:rsidRDefault="00380487">
      <w:pPr>
        <w:spacing w:after="0"/>
        <w:rPr>
          <w:rFonts w:ascii="Book Antiqua" w:eastAsia="Calibri" w:hAnsi="Book Antiqua" w:cs="Arial"/>
          <w:szCs w:val="22"/>
        </w:rPr>
      </w:pPr>
      <w:r>
        <w:rPr>
          <w:rFonts w:ascii="Book Antiqua" w:eastAsia="Calibri" w:hAnsi="Book Antiqua" w:cs="Arial"/>
          <w:szCs w:val="22"/>
        </w:rPr>
        <w:t>Tablo 11. PESTLE Analizi…………………………………………………………</w:t>
      </w:r>
      <w:proofErr w:type="gramStart"/>
      <w:r>
        <w:rPr>
          <w:rFonts w:ascii="Book Antiqua" w:eastAsia="Calibri" w:hAnsi="Book Antiqua" w:cs="Arial"/>
          <w:szCs w:val="22"/>
        </w:rPr>
        <w:t>…….</w:t>
      </w:r>
      <w:proofErr w:type="gramEnd"/>
      <w:r>
        <w:rPr>
          <w:rFonts w:ascii="Book Antiqua" w:eastAsia="Calibri" w:hAnsi="Book Antiqua" w:cs="Arial"/>
          <w:szCs w:val="22"/>
        </w:rPr>
        <w:t>.……21</w:t>
      </w:r>
    </w:p>
    <w:p w14:paraId="50F04B7A" w14:textId="77777777" w:rsidR="004A4518" w:rsidRDefault="00380487">
      <w:pPr>
        <w:rPr>
          <w:rFonts w:ascii="Book Antiqua" w:hAnsi="Book Antiqua"/>
        </w:rPr>
      </w:pPr>
      <w:r>
        <w:rPr>
          <w:rFonts w:ascii="Book Antiqua" w:hAnsi="Book Antiqua"/>
        </w:rPr>
        <w:t xml:space="preserve">Tablo </w:t>
      </w:r>
      <w:proofErr w:type="gramStart"/>
      <w:r>
        <w:rPr>
          <w:rFonts w:ascii="Book Antiqua" w:hAnsi="Book Antiqua"/>
        </w:rPr>
        <w:t>12:</w:t>
      </w:r>
      <w:r w:rsidR="00EB715E">
        <w:rPr>
          <w:rFonts w:ascii="Book Antiqua"/>
        </w:rPr>
        <w:t>Derbentba</w:t>
      </w:r>
      <w:r w:rsidR="00EB715E">
        <w:rPr>
          <w:rFonts w:ascii="Book Antiqua"/>
        </w:rPr>
        <w:t>şı</w:t>
      </w:r>
      <w:proofErr w:type="gramEnd"/>
      <w:r w:rsidR="00EB715E">
        <w:rPr>
          <w:rFonts w:ascii="Book Antiqua"/>
        </w:rPr>
        <w:t xml:space="preserve"> </w:t>
      </w:r>
      <w:r w:rsidR="00EB715E">
        <w:rPr>
          <w:rFonts w:ascii="Book Antiqua"/>
        </w:rPr>
        <w:t>İ</w:t>
      </w:r>
      <w:r w:rsidR="00EB715E">
        <w:rPr>
          <w:rFonts w:ascii="Book Antiqua"/>
        </w:rPr>
        <w:t>lkokulu</w:t>
      </w:r>
      <w:r>
        <w:rPr>
          <w:rFonts w:ascii="Book Antiqua" w:hAnsi="Book Antiqua"/>
        </w:rPr>
        <w:t xml:space="preserve"> Bütçe Tasarısı(Ekonomik Sınıflandırma)</w:t>
      </w:r>
      <w:r w:rsidR="00EB715E">
        <w:rPr>
          <w:rFonts w:ascii="Book Antiqua" w:hAnsi="Book Antiqua"/>
        </w:rPr>
        <w:t>.......................</w:t>
      </w:r>
      <w:r>
        <w:rPr>
          <w:rFonts w:ascii="Book Antiqua" w:hAnsi="Book Antiqua"/>
        </w:rPr>
        <w:t>.30</w:t>
      </w:r>
    </w:p>
    <w:p w14:paraId="2D8C6282" w14:textId="77777777" w:rsidR="004A4518" w:rsidRDefault="00380487">
      <w:pPr>
        <w:rPr>
          <w:rFonts w:ascii="Book Antiqua" w:hAnsi="Book Antiqua"/>
        </w:rPr>
      </w:pPr>
      <w:r>
        <w:rPr>
          <w:rFonts w:ascii="Book Antiqua" w:hAnsi="Book Antiqua"/>
        </w:rPr>
        <w:t xml:space="preserve">Tablo 13: </w:t>
      </w:r>
      <w:proofErr w:type="spellStart"/>
      <w:r w:rsidR="00EB715E">
        <w:rPr>
          <w:rFonts w:ascii="Book Antiqua"/>
        </w:rPr>
        <w:t>Derbentba</w:t>
      </w:r>
      <w:r w:rsidR="00EB715E">
        <w:rPr>
          <w:rFonts w:ascii="Book Antiqua"/>
        </w:rPr>
        <w:t>şı</w:t>
      </w:r>
      <w:proofErr w:type="spellEnd"/>
      <w:r w:rsidR="00EB715E">
        <w:rPr>
          <w:rFonts w:ascii="Book Antiqua"/>
        </w:rPr>
        <w:t xml:space="preserve"> </w:t>
      </w:r>
      <w:r>
        <w:rPr>
          <w:rFonts w:ascii="Book Antiqua"/>
        </w:rPr>
        <w:t>İ</w:t>
      </w:r>
      <w:r>
        <w:rPr>
          <w:rFonts w:ascii="Book Antiqua"/>
        </w:rPr>
        <w:t>lkokulu</w:t>
      </w:r>
      <w:r>
        <w:rPr>
          <w:rFonts w:ascii="Book Antiqua" w:hAnsi="Book Antiqua"/>
        </w:rPr>
        <w:t xml:space="preserve"> Kaynak Tablosu </w:t>
      </w:r>
      <w:r w:rsidR="00EB715E">
        <w:rPr>
          <w:rFonts w:ascii="Book Antiqua" w:hAnsi="Book Antiqua"/>
        </w:rPr>
        <w:t>...........................</w:t>
      </w:r>
      <w:r>
        <w:rPr>
          <w:rFonts w:ascii="Book Antiqua" w:hAnsi="Book Antiqua"/>
        </w:rPr>
        <w:t>……………</w:t>
      </w:r>
      <w:proofErr w:type="gramStart"/>
      <w:r>
        <w:rPr>
          <w:rFonts w:ascii="Book Antiqua" w:hAnsi="Book Antiqua"/>
        </w:rPr>
        <w:t>…….</w:t>
      </w:r>
      <w:proofErr w:type="gramEnd"/>
      <w:r>
        <w:rPr>
          <w:rFonts w:ascii="Book Antiqua" w:hAnsi="Book Antiqua"/>
        </w:rPr>
        <w:t>.……30</w:t>
      </w:r>
    </w:p>
    <w:p w14:paraId="7DABF13C" w14:textId="77777777" w:rsidR="004A4518" w:rsidRDefault="004A4518">
      <w:pPr>
        <w:jc w:val="center"/>
        <w:rPr>
          <w:b/>
          <w:bCs/>
          <w:color w:val="D67F00"/>
          <w:sz w:val="36"/>
          <w:szCs w:val="36"/>
        </w:rPr>
      </w:pPr>
      <w:bookmarkStart w:id="21" w:name="_Toc11922011"/>
      <w:bookmarkStart w:id="22" w:name="_Toc532154550"/>
    </w:p>
    <w:p w14:paraId="48528D19" w14:textId="77777777" w:rsidR="004A4518" w:rsidRDefault="00380487">
      <w:pPr>
        <w:jc w:val="center"/>
      </w:pPr>
      <w:r>
        <w:rPr>
          <w:b/>
          <w:bCs/>
          <w:color w:val="D67F00"/>
          <w:sz w:val="36"/>
          <w:szCs w:val="36"/>
        </w:rPr>
        <w:t>Şekiller</w:t>
      </w:r>
      <w:bookmarkEnd w:id="21"/>
      <w:bookmarkEnd w:id="22"/>
    </w:p>
    <w:p w14:paraId="21FBCD21" w14:textId="77777777" w:rsidR="004A4518" w:rsidRDefault="00380487">
      <w:pPr>
        <w:rPr>
          <w:lang w:eastAsia="en-US"/>
        </w:rPr>
      </w:pPr>
      <w:r>
        <w:rPr>
          <w:lang w:eastAsia="en-US"/>
        </w:rPr>
        <w:t>Şekil 1: Stratejik Plan Oluşum Şeması</w:t>
      </w:r>
    </w:p>
    <w:p w14:paraId="53F924AF" w14:textId="77777777" w:rsidR="004A4518" w:rsidRDefault="00380487">
      <w:pPr>
        <w:rPr>
          <w:lang w:eastAsia="en-US"/>
        </w:rPr>
      </w:pPr>
      <w:r>
        <w:rPr>
          <w:lang w:eastAsia="en-US"/>
        </w:rPr>
        <w:t xml:space="preserve">Şekil 2: </w:t>
      </w:r>
      <w:proofErr w:type="spellStart"/>
      <w:r w:rsidR="00EB715E">
        <w:rPr>
          <w:rFonts w:ascii="Book Antiqua"/>
        </w:rPr>
        <w:t>Derbentba</w:t>
      </w:r>
      <w:r w:rsidR="00EB715E">
        <w:rPr>
          <w:rFonts w:ascii="Book Antiqua"/>
        </w:rPr>
        <w:t>şı</w:t>
      </w:r>
      <w:proofErr w:type="spellEnd"/>
      <w:r w:rsidR="00EB715E">
        <w:rPr>
          <w:rFonts w:ascii="Book Antiqua"/>
        </w:rPr>
        <w:t xml:space="preserve"> </w:t>
      </w:r>
      <w:r>
        <w:rPr>
          <w:rFonts w:ascii="Book Antiqua"/>
        </w:rPr>
        <w:t>İ</w:t>
      </w:r>
      <w:r>
        <w:rPr>
          <w:rFonts w:ascii="Book Antiqua"/>
        </w:rPr>
        <w:t xml:space="preserve">lkokulu </w:t>
      </w:r>
      <w:r>
        <w:rPr>
          <w:lang w:eastAsia="en-US"/>
        </w:rPr>
        <w:t xml:space="preserve">Müdürlüğü Stratejik Planlama </w:t>
      </w:r>
    </w:p>
    <w:p w14:paraId="1801222C" w14:textId="77777777" w:rsidR="004A4518" w:rsidRDefault="00380487">
      <w:pPr>
        <w:jc w:val="left"/>
        <w:rPr>
          <w:rFonts w:ascii="Book Antiqua" w:eastAsia="Calibri" w:hAnsi="Book Antiqua"/>
          <w:lang w:eastAsia="en-US"/>
        </w:rPr>
      </w:pPr>
      <w:r>
        <w:rPr>
          <w:rFonts w:ascii="Book Antiqua" w:eastAsia="Calibri" w:hAnsi="Book Antiqua"/>
          <w:lang w:eastAsia="en-US"/>
        </w:rPr>
        <w:t>Şekil 3: Okul-Aile Birliği geliştirilmesi anketi</w:t>
      </w:r>
    </w:p>
    <w:p w14:paraId="7E88A83B" w14:textId="77777777" w:rsidR="004A4518" w:rsidRDefault="00380487">
      <w:pPr>
        <w:rPr>
          <w:rFonts w:ascii="Book Antiqua" w:eastAsia="Calibri" w:hAnsi="Book Antiqua"/>
          <w:lang w:eastAsia="en-US"/>
        </w:rPr>
      </w:pPr>
      <w:r>
        <w:rPr>
          <w:rFonts w:ascii="Book Antiqua" w:eastAsia="Calibri" w:hAnsi="Book Antiqua"/>
          <w:lang w:eastAsia="en-US"/>
        </w:rPr>
        <w:t>Şekil 4: Dış Paydaş Anketi (Kamu Kurum ve Kuruluşları)</w:t>
      </w:r>
    </w:p>
    <w:p w14:paraId="5BAACCC1" w14:textId="77777777" w:rsidR="004A4518" w:rsidRDefault="00380487">
      <w:pPr>
        <w:jc w:val="center"/>
        <w:rPr>
          <w:b/>
          <w:bCs/>
          <w:color w:val="D67F00"/>
          <w:sz w:val="36"/>
          <w:szCs w:val="36"/>
        </w:rPr>
      </w:pPr>
      <w:bookmarkStart w:id="23" w:name="_Toc11922012"/>
      <w:r>
        <w:rPr>
          <w:b/>
          <w:bCs/>
          <w:color w:val="D67F00"/>
          <w:sz w:val="36"/>
          <w:szCs w:val="36"/>
        </w:rPr>
        <w:t>Ekler</w:t>
      </w:r>
      <w:bookmarkEnd w:id="23"/>
      <w:r w:rsidR="00832856">
        <w:rPr>
          <w:b/>
          <w:bCs/>
          <w:color w:val="D67F00"/>
          <w:sz w:val="36"/>
          <w:szCs w:val="36"/>
        </w:rPr>
        <w:fldChar w:fldCharType="begin"/>
      </w:r>
      <w:r>
        <w:rPr>
          <w:b/>
          <w:bCs/>
          <w:color w:val="D67F00"/>
          <w:sz w:val="36"/>
          <w:szCs w:val="36"/>
        </w:rPr>
        <w:instrText xml:space="preserve"> TOC \h \z \c "EK" </w:instrText>
      </w:r>
      <w:r w:rsidR="00832856">
        <w:rPr>
          <w:b/>
          <w:bCs/>
          <w:color w:val="D67F00"/>
          <w:sz w:val="36"/>
          <w:szCs w:val="36"/>
        </w:rPr>
        <w:fldChar w:fldCharType="separate"/>
      </w:r>
    </w:p>
    <w:p w14:paraId="427DE28D" w14:textId="77777777" w:rsidR="004A4518" w:rsidRDefault="00F247F4">
      <w:pPr>
        <w:pStyle w:val="ekillerTablosu"/>
        <w:rPr>
          <w:rFonts w:eastAsiaTheme="minorEastAsia"/>
          <w:sz w:val="24"/>
          <w:szCs w:val="24"/>
          <w:lang w:eastAsia="tr-TR"/>
        </w:rPr>
      </w:pPr>
      <w:hyperlink w:anchor="_Toc535932765" w:history="1">
        <w:r w:rsidR="00380487">
          <w:rPr>
            <w:rStyle w:val="Kpr"/>
            <w:sz w:val="24"/>
            <w:szCs w:val="24"/>
          </w:rPr>
          <w:t>EK 1: Paydaş Analizi</w:t>
        </w:r>
        <w:r w:rsidR="00380487">
          <w:rPr>
            <w:sz w:val="24"/>
            <w:szCs w:val="24"/>
          </w:rPr>
          <w:tab/>
          <w:t>…..61</w:t>
        </w:r>
      </w:hyperlink>
    </w:p>
    <w:p w14:paraId="72691E46" w14:textId="77777777" w:rsidR="004A4518" w:rsidRDefault="00832856">
      <w:pPr>
        <w:spacing w:after="200" w:line="360" w:lineRule="auto"/>
        <w:rPr>
          <w:rFonts w:ascii="Book Antiqua" w:hAnsi="Book Antiqua"/>
        </w:rPr>
        <w:sectPr w:rsidR="004A4518">
          <w:pgSz w:w="11906" w:h="16838"/>
          <w:pgMar w:top="1134" w:right="1134" w:bottom="1134" w:left="1418" w:header="113" w:footer="113" w:gutter="0"/>
          <w:pgNumType w:fmt="upperRoman"/>
          <w:cols w:space="708"/>
          <w:docGrid w:linePitch="360"/>
        </w:sectPr>
      </w:pPr>
      <w:r>
        <w:rPr>
          <w:rFonts w:ascii="Book Antiqua" w:hAnsi="Book Antiqua"/>
        </w:rPr>
        <w:fldChar w:fldCharType="end"/>
      </w:r>
    </w:p>
    <w:p w14:paraId="45BB6894" w14:textId="77777777" w:rsidR="004A4518" w:rsidRDefault="00380487">
      <w:pPr>
        <w:pStyle w:val="Balk1"/>
        <w:numPr>
          <w:ilvl w:val="0"/>
          <w:numId w:val="0"/>
        </w:numPr>
        <w:ind w:left="720"/>
        <w:jc w:val="center"/>
      </w:pPr>
      <w:bookmarkStart w:id="24" w:name="_Toc11922013"/>
      <w:bookmarkStart w:id="25" w:name="_Toc531853179"/>
      <w:bookmarkStart w:id="26" w:name="_Toc532154551"/>
      <w:r>
        <w:lastRenderedPageBreak/>
        <w:t>Kısaltmalar</w:t>
      </w:r>
      <w:bookmarkEnd w:id="24"/>
      <w:bookmarkEnd w:id="25"/>
      <w:bookmarkEnd w:id="26"/>
    </w:p>
    <w:tbl>
      <w:tblPr>
        <w:tblStyle w:val="DzTablo11"/>
        <w:tblW w:w="9691"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555"/>
        <w:gridCol w:w="8136"/>
      </w:tblGrid>
      <w:tr w:rsidR="004A4518" w14:paraId="1725D50A" w14:textId="77777777" w:rsidTr="004A45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41A7C710" w14:textId="77777777" w:rsidR="004A4518" w:rsidRDefault="00380487">
            <w:pPr>
              <w:spacing w:after="0" w:line="276" w:lineRule="auto"/>
              <w:rPr>
                <w:rFonts w:ascii="Book Antiqua" w:hAnsi="Book Antiqua"/>
                <w:bCs w:val="0"/>
              </w:rPr>
            </w:pPr>
            <w:r>
              <w:rPr>
                <w:rFonts w:ascii="Book Antiqua" w:hAnsi="Book Antiqua"/>
                <w:b w:val="0"/>
              </w:rPr>
              <w:t>AB</w:t>
            </w:r>
          </w:p>
        </w:tc>
        <w:tc>
          <w:tcPr>
            <w:tcW w:w="8136" w:type="dxa"/>
            <w:shd w:val="clear" w:color="auto" w:fill="B4DCFA" w:themeFill="background2"/>
          </w:tcPr>
          <w:p w14:paraId="5C8C8DB9" w14:textId="77777777" w:rsidR="004A4518" w:rsidRDefault="00380487">
            <w:pPr>
              <w:pStyle w:val="ListeParagraf"/>
              <w:numPr>
                <w:ilvl w:val="0"/>
                <w:numId w:val="6"/>
              </w:numPr>
              <w:spacing w:after="0"/>
              <w:ind w:left="153" w:hanging="153"/>
              <w:contextualSpacing w:val="0"/>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Pr>
                <w:rFonts w:ascii="Book Antiqua" w:hAnsi="Book Antiqua"/>
                <w:b w:val="0"/>
                <w:sz w:val="24"/>
                <w:szCs w:val="24"/>
              </w:rPr>
              <w:t>Avrupa Birliği</w:t>
            </w:r>
          </w:p>
        </w:tc>
      </w:tr>
      <w:tr w:rsidR="004A4518" w14:paraId="1AFD302B"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216AAA84" w14:textId="77777777" w:rsidR="004A4518" w:rsidRDefault="00380487">
            <w:pPr>
              <w:spacing w:after="0" w:line="276" w:lineRule="auto"/>
              <w:rPr>
                <w:rFonts w:ascii="Book Antiqua" w:hAnsi="Book Antiqua"/>
                <w:bCs w:val="0"/>
              </w:rPr>
            </w:pPr>
            <w:r>
              <w:rPr>
                <w:rFonts w:ascii="Book Antiqua" w:hAnsi="Book Antiqua"/>
                <w:b w:val="0"/>
              </w:rPr>
              <w:t>ABİDE</w:t>
            </w:r>
          </w:p>
        </w:tc>
        <w:tc>
          <w:tcPr>
            <w:tcW w:w="8136" w:type="dxa"/>
          </w:tcPr>
          <w:p w14:paraId="141C412E"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Akademik Becerilerin İzlenmesi ve Değerlendirilmesi</w:t>
            </w:r>
          </w:p>
        </w:tc>
      </w:tr>
      <w:tr w:rsidR="004A4518" w14:paraId="6843C81A"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7E2DACC5" w14:textId="77777777" w:rsidR="004A4518" w:rsidRDefault="00380487">
            <w:pPr>
              <w:spacing w:after="0" w:line="276" w:lineRule="auto"/>
              <w:rPr>
                <w:rFonts w:ascii="Book Antiqua" w:hAnsi="Book Antiqua"/>
                <w:bCs w:val="0"/>
              </w:rPr>
            </w:pPr>
            <w:r>
              <w:rPr>
                <w:rFonts w:ascii="Book Antiqua" w:hAnsi="Book Antiqua"/>
                <w:b w:val="0"/>
              </w:rPr>
              <w:t>AR-GE</w:t>
            </w:r>
          </w:p>
        </w:tc>
        <w:tc>
          <w:tcPr>
            <w:tcW w:w="8136" w:type="dxa"/>
            <w:shd w:val="clear" w:color="auto" w:fill="B4DCFA" w:themeFill="background2"/>
          </w:tcPr>
          <w:p w14:paraId="394A08E3"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Araştırma, Geliştirme</w:t>
            </w:r>
          </w:p>
        </w:tc>
      </w:tr>
      <w:tr w:rsidR="004A4518" w14:paraId="3BDE8FFE"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0B606CE8" w14:textId="77777777" w:rsidR="004A4518" w:rsidRDefault="00380487">
            <w:pPr>
              <w:spacing w:after="0" w:line="276" w:lineRule="auto"/>
              <w:rPr>
                <w:rFonts w:ascii="Book Antiqua" w:hAnsi="Book Antiqua"/>
                <w:bCs w:val="0"/>
              </w:rPr>
            </w:pPr>
            <w:r>
              <w:rPr>
                <w:rFonts w:ascii="Book Antiqua" w:hAnsi="Book Antiqua"/>
                <w:b w:val="0"/>
              </w:rPr>
              <w:t>EBA</w:t>
            </w:r>
          </w:p>
        </w:tc>
        <w:tc>
          <w:tcPr>
            <w:tcW w:w="8136" w:type="dxa"/>
          </w:tcPr>
          <w:p w14:paraId="0D3EC37F"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Eğitim Bilişim Ağı</w:t>
            </w:r>
          </w:p>
        </w:tc>
      </w:tr>
      <w:tr w:rsidR="004A4518" w14:paraId="2408C992"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6446C73B" w14:textId="77777777" w:rsidR="004A4518" w:rsidRDefault="00380487">
            <w:pPr>
              <w:spacing w:after="0" w:line="276" w:lineRule="auto"/>
              <w:rPr>
                <w:rFonts w:ascii="Book Antiqua" w:hAnsi="Book Antiqua"/>
                <w:bCs w:val="0"/>
              </w:rPr>
            </w:pPr>
            <w:r>
              <w:rPr>
                <w:rFonts w:ascii="Book Antiqua" w:hAnsi="Book Antiqua"/>
                <w:b w:val="0"/>
              </w:rPr>
              <w:t>E-Okul</w:t>
            </w:r>
          </w:p>
        </w:tc>
        <w:tc>
          <w:tcPr>
            <w:tcW w:w="8136" w:type="dxa"/>
            <w:shd w:val="clear" w:color="auto" w:fill="B4DCFA" w:themeFill="background2"/>
          </w:tcPr>
          <w:p w14:paraId="0A5618F9"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Okul Yönetim Bilgi Sistemi</w:t>
            </w:r>
          </w:p>
        </w:tc>
      </w:tr>
      <w:tr w:rsidR="004A4518" w14:paraId="4F69A42C"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0029B9F7" w14:textId="77777777" w:rsidR="004A4518" w:rsidRDefault="00380487">
            <w:pPr>
              <w:spacing w:after="0" w:line="276" w:lineRule="auto"/>
              <w:rPr>
                <w:rFonts w:ascii="Book Antiqua" w:hAnsi="Book Antiqua"/>
                <w:bCs w:val="0"/>
              </w:rPr>
            </w:pPr>
            <w:r>
              <w:rPr>
                <w:rFonts w:ascii="Book Antiqua" w:hAnsi="Book Antiqua"/>
                <w:b w:val="0"/>
              </w:rPr>
              <w:t>FATİH</w:t>
            </w:r>
          </w:p>
        </w:tc>
        <w:tc>
          <w:tcPr>
            <w:tcW w:w="8136" w:type="dxa"/>
          </w:tcPr>
          <w:p w14:paraId="5BCFD6A0"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Fırsatları Artırma ve Teknolojiyi İyileştirme Hareketi</w:t>
            </w:r>
          </w:p>
        </w:tc>
      </w:tr>
      <w:tr w:rsidR="004A4518" w14:paraId="161A99B5"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22CC115D" w14:textId="77777777" w:rsidR="004A4518" w:rsidRDefault="00380487">
            <w:pPr>
              <w:spacing w:after="0" w:line="276" w:lineRule="auto"/>
              <w:rPr>
                <w:rFonts w:ascii="Book Antiqua" w:hAnsi="Book Antiqua"/>
                <w:bCs w:val="0"/>
              </w:rPr>
            </w:pPr>
            <w:r>
              <w:rPr>
                <w:rFonts w:ascii="Book Antiqua" w:hAnsi="Book Antiqua"/>
                <w:b w:val="0"/>
              </w:rPr>
              <w:t>GZFT</w:t>
            </w:r>
          </w:p>
        </w:tc>
        <w:tc>
          <w:tcPr>
            <w:tcW w:w="8136" w:type="dxa"/>
            <w:shd w:val="clear" w:color="auto" w:fill="B4DCFA" w:themeFill="background2"/>
          </w:tcPr>
          <w:p w14:paraId="09C2ED69"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Güçlü, Zayıf, Fırsat, Tehdit</w:t>
            </w:r>
          </w:p>
        </w:tc>
      </w:tr>
      <w:tr w:rsidR="004A4518" w14:paraId="7E728CEF"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15876FF3" w14:textId="77777777" w:rsidR="004A4518" w:rsidRDefault="00380487">
            <w:pPr>
              <w:spacing w:after="0" w:line="276" w:lineRule="auto"/>
              <w:rPr>
                <w:rFonts w:ascii="Book Antiqua" w:hAnsi="Book Antiqua"/>
                <w:bCs w:val="0"/>
              </w:rPr>
            </w:pPr>
            <w:r>
              <w:rPr>
                <w:rFonts w:ascii="Book Antiqua" w:hAnsi="Book Antiqua"/>
                <w:b w:val="0"/>
              </w:rPr>
              <w:t>HBÖ</w:t>
            </w:r>
          </w:p>
        </w:tc>
        <w:tc>
          <w:tcPr>
            <w:tcW w:w="8136" w:type="dxa"/>
          </w:tcPr>
          <w:p w14:paraId="07DE83CA"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Hayat Boyu Öğrenme</w:t>
            </w:r>
          </w:p>
        </w:tc>
      </w:tr>
      <w:tr w:rsidR="004A4518" w14:paraId="308492DC"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0B95A1A4" w14:textId="77777777" w:rsidR="004A4518" w:rsidRDefault="00380487">
            <w:pPr>
              <w:spacing w:after="0" w:line="276" w:lineRule="auto"/>
              <w:rPr>
                <w:rFonts w:ascii="Book Antiqua" w:hAnsi="Book Antiqua"/>
                <w:bCs w:val="0"/>
              </w:rPr>
            </w:pPr>
            <w:r>
              <w:rPr>
                <w:rFonts w:ascii="Book Antiqua" w:hAnsi="Book Antiqua"/>
                <w:b w:val="0"/>
              </w:rPr>
              <w:t>İHL</w:t>
            </w:r>
          </w:p>
        </w:tc>
        <w:tc>
          <w:tcPr>
            <w:tcW w:w="8136" w:type="dxa"/>
            <w:shd w:val="clear" w:color="auto" w:fill="B4DCFA" w:themeFill="background2"/>
          </w:tcPr>
          <w:p w14:paraId="0666CAF3"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İmam-Hatip Lisesi</w:t>
            </w:r>
          </w:p>
        </w:tc>
      </w:tr>
      <w:tr w:rsidR="004A4518" w14:paraId="6DA96613"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6902DFCE" w14:textId="77777777" w:rsidR="004A4518" w:rsidRDefault="00380487">
            <w:pPr>
              <w:spacing w:after="0" w:line="276" w:lineRule="auto"/>
              <w:rPr>
                <w:rFonts w:ascii="Book Antiqua" w:hAnsi="Book Antiqua"/>
                <w:bCs w:val="0"/>
              </w:rPr>
            </w:pPr>
            <w:r>
              <w:rPr>
                <w:rFonts w:ascii="Book Antiqua" w:hAnsi="Book Antiqua"/>
                <w:b w:val="0"/>
              </w:rPr>
              <w:t>İKB</w:t>
            </w:r>
          </w:p>
        </w:tc>
        <w:tc>
          <w:tcPr>
            <w:tcW w:w="8136" w:type="dxa"/>
          </w:tcPr>
          <w:p w14:paraId="2E50D288"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İnsan Kaynakları Bölümü</w:t>
            </w:r>
          </w:p>
        </w:tc>
      </w:tr>
      <w:tr w:rsidR="004A4518" w14:paraId="55867938"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16BDC95C" w14:textId="77777777" w:rsidR="004A4518" w:rsidRDefault="00380487">
            <w:pPr>
              <w:spacing w:after="0" w:line="276" w:lineRule="auto"/>
              <w:rPr>
                <w:rFonts w:ascii="Book Antiqua" w:hAnsi="Book Antiqua"/>
                <w:bCs w:val="0"/>
              </w:rPr>
            </w:pPr>
            <w:r>
              <w:rPr>
                <w:rFonts w:ascii="Book Antiqua" w:hAnsi="Book Antiqua"/>
                <w:b w:val="0"/>
              </w:rPr>
              <w:t>KHK</w:t>
            </w:r>
          </w:p>
        </w:tc>
        <w:tc>
          <w:tcPr>
            <w:tcW w:w="8136" w:type="dxa"/>
            <w:shd w:val="clear" w:color="auto" w:fill="B4DCFA" w:themeFill="background2"/>
          </w:tcPr>
          <w:p w14:paraId="09E29BFA"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Kanun Hükmünde Kararname</w:t>
            </w:r>
          </w:p>
        </w:tc>
      </w:tr>
      <w:tr w:rsidR="004A4518" w14:paraId="16E8A9E2"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22E54A6A" w14:textId="77777777" w:rsidR="004A4518" w:rsidRDefault="00380487">
            <w:pPr>
              <w:spacing w:after="0" w:line="276" w:lineRule="auto"/>
              <w:rPr>
                <w:rFonts w:ascii="Book Antiqua" w:hAnsi="Book Antiqua"/>
                <w:bCs w:val="0"/>
              </w:rPr>
            </w:pPr>
            <w:r>
              <w:rPr>
                <w:rFonts w:ascii="Book Antiqua" w:hAnsi="Book Antiqua"/>
                <w:b w:val="0"/>
              </w:rPr>
              <w:t>LGS</w:t>
            </w:r>
          </w:p>
        </w:tc>
        <w:tc>
          <w:tcPr>
            <w:tcW w:w="8136" w:type="dxa"/>
          </w:tcPr>
          <w:p w14:paraId="51647BA8"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Liselere Giriş Sınavı</w:t>
            </w:r>
          </w:p>
        </w:tc>
      </w:tr>
      <w:tr w:rsidR="004A4518" w14:paraId="61E9E096"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76CA125F" w14:textId="77777777" w:rsidR="004A4518" w:rsidRDefault="00380487">
            <w:pPr>
              <w:spacing w:after="0" w:line="276" w:lineRule="auto"/>
              <w:rPr>
                <w:rFonts w:ascii="Book Antiqua" w:hAnsi="Book Antiqua"/>
                <w:bCs w:val="0"/>
              </w:rPr>
            </w:pPr>
            <w:r>
              <w:rPr>
                <w:rFonts w:ascii="Book Antiqua" w:hAnsi="Book Antiqua"/>
                <w:b w:val="0"/>
              </w:rPr>
              <w:t>MEB</w:t>
            </w:r>
          </w:p>
        </w:tc>
        <w:tc>
          <w:tcPr>
            <w:tcW w:w="8136" w:type="dxa"/>
            <w:shd w:val="clear" w:color="auto" w:fill="B4DCFA" w:themeFill="background2"/>
          </w:tcPr>
          <w:p w14:paraId="412FCD75"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Millî Eğitim Bakanlığı</w:t>
            </w:r>
          </w:p>
        </w:tc>
      </w:tr>
      <w:tr w:rsidR="004A4518" w14:paraId="43813283"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6459C796" w14:textId="77777777" w:rsidR="004A4518" w:rsidRDefault="00380487">
            <w:pPr>
              <w:spacing w:after="0" w:line="276" w:lineRule="auto"/>
              <w:rPr>
                <w:rFonts w:ascii="Book Antiqua" w:hAnsi="Book Antiqua"/>
                <w:bCs w:val="0"/>
              </w:rPr>
            </w:pPr>
            <w:r>
              <w:rPr>
                <w:rFonts w:ascii="Book Antiqua" w:hAnsi="Book Antiqua"/>
                <w:b w:val="0"/>
              </w:rPr>
              <w:t>MEBBİS</w:t>
            </w:r>
          </w:p>
        </w:tc>
        <w:tc>
          <w:tcPr>
            <w:tcW w:w="8136" w:type="dxa"/>
          </w:tcPr>
          <w:p w14:paraId="634AB150"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Millî Eğitim Bakanlığı Bilişim Sistemleri</w:t>
            </w:r>
          </w:p>
        </w:tc>
      </w:tr>
      <w:tr w:rsidR="004A4518" w14:paraId="7A457EA6"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4E7BAD5F" w14:textId="77777777" w:rsidR="004A4518" w:rsidRDefault="00380487">
            <w:pPr>
              <w:spacing w:after="0" w:line="276" w:lineRule="auto"/>
              <w:rPr>
                <w:rFonts w:ascii="Book Antiqua" w:hAnsi="Book Antiqua"/>
                <w:bCs w:val="0"/>
              </w:rPr>
            </w:pPr>
            <w:r>
              <w:rPr>
                <w:rFonts w:ascii="Book Antiqua" w:hAnsi="Book Antiqua"/>
                <w:b w:val="0"/>
              </w:rPr>
              <w:t>MEİS</w:t>
            </w:r>
          </w:p>
        </w:tc>
        <w:tc>
          <w:tcPr>
            <w:tcW w:w="8136" w:type="dxa"/>
            <w:shd w:val="clear" w:color="auto" w:fill="B4DCFA" w:themeFill="background2"/>
          </w:tcPr>
          <w:p w14:paraId="79B6F0EC"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Millî Eğitim İstatistik Modülü</w:t>
            </w:r>
          </w:p>
        </w:tc>
      </w:tr>
      <w:tr w:rsidR="004A4518" w14:paraId="1AB5E1B0"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57189C51" w14:textId="77777777" w:rsidR="004A4518" w:rsidRDefault="00380487">
            <w:pPr>
              <w:spacing w:after="0" w:line="276" w:lineRule="auto"/>
              <w:rPr>
                <w:rFonts w:ascii="Book Antiqua" w:hAnsi="Book Antiqua"/>
                <w:bCs w:val="0"/>
              </w:rPr>
            </w:pPr>
            <w:r>
              <w:rPr>
                <w:rFonts w:ascii="Book Antiqua" w:hAnsi="Book Antiqua"/>
                <w:b w:val="0"/>
              </w:rPr>
              <w:t>MEM</w:t>
            </w:r>
          </w:p>
        </w:tc>
        <w:tc>
          <w:tcPr>
            <w:tcW w:w="8136" w:type="dxa"/>
          </w:tcPr>
          <w:p w14:paraId="6631AC8F"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Millî Eğitim Müdürlüğü</w:t>
            </w:r>
          </w:p>
        </w:tc>
      </w:tr>
      <w:tr w:rsidR="004A4518" w14:paraId="581EDF73"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4E9FDA74" w14:textId="77777777" w:rsidR="004A4518" w:rsidRDefault="00380487">
            <w:pPr>
              <w:spacing w:after="0" w:line="276" w:lineRule="auto"/>
              <w:rPr>
                <w:rFonts w:ascii="Book Antiqua" w:hAnsi="Book Antiqua"/>
                <w:bCs w:val="0"/>
              </w:rPr>
            </w:pPr>
            <w:r>
              <w:rPr>
                <w:rFonts w:ascii="Book Antiqua" w:hAnsi="Book Antiqua"/>
                <w:b w:val="0"/>
              </w:rPr>
              <w:t>MTE</w:t>
            </w:r>
          </w:p>
        </w:tc>
        <w:tc>
          <w:tcPr>
            <w:tcW w:w="8136" w:type="dxa"/>
            <w:shd w:val="clear" w:color="auto" w:fill="B4DCFA" w:themeFill="background2"/>
          </w:tcPr>
          <w:p w14:paraId="658C72D9"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Mesleki ve Teknik Eğitim</w:t>
            </w:r>
          </w:p>
        </w:tc>
      </w:tr>
      <w:tr w:rsidR="004A4518" w14:paraId="7BF0C499"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336F18D8" w14:textId="77777777" w:rsidR="004A4518" w:rsidRDefault="00380487">
            <w:pPr>
              <w:spacing w:after="0" w:line="276" w:lineRule="auto"/>
              <w:rPr>
                <w:rFonts w:ascii="Book Antiqua" w:hAnsi="Book Antiqua"/>
                <w:bCs w:val="0"/>
              </w:rPr>
            </w:pPr>
            <w:r>
              <w:rPr>
                <w:rFonts w:ascii="Book Antiqua" w:hAnsi="Book Antiqua"/>
                <w:b w:val="0"/>
              </w:rPr>
              <w:t>OECD</w:t>
            </w:r>
          </w:p>
        </w:tc>
        <w:tc>
          <w:tcPr>
            <w:tcW w:w="8136" w:type="dxa"/>
          </w:tcPr>
          <w:p w14:paraId="4818D6AF"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Pr>
                <w:rFonts w:ascii="Book Antiqua" w:hAnsi="Book Antiqua"/>
                <w:sz w:val="24"/>
                <w:szCs w:val="24"/>
              </w:rPr>
              <w:t>OrganisationforEconomicCo-operationand</w:t>
            </w:r>
            <w:proofErr w:type="spellEnd"/>
            <w:r>
              <w:rPr>
                <w:rFonts w:ascii="Book Antiqua" w:hAnsi="Book Antiqua"/>
                <w:sz w:val="24"/>
                <w:szCs w:val="24"/>
              </w:rPr>
              <w:t xml:space="preserve"> Development</w:t>
            </w:r>
            <w:r>
              <w:rPr>
                <w:rFonts w:ascii="Book Antiqua" w:hAnsi="Book Antiqua"/>
                <w:sz w:val="24"/>
                <w:szCs w:val="24"/>
              </w:rPr>
              <w:br/>
              <w:t xml:space="preserve">(İktisadi </w:t>
            </w:r>
            <w:proofErr w:type="gramStart"/>
            <w:r>
              <w:rPr>
                <w:rFonts w:ascii="Book Antiqua" w:hAnsi="Book Antiqua"/>
                <w:sz w:val="24"/>
                <w:szCs w:val="24"/>
              </w:rPr>
              <w:t>İşbirliği</w:t>
            </w:r>
            <w:proofErr w:type="gramEnd"/>
            <w:r>
              <w:rPr>
                <w:rFonts w:ascii="Book Antiqua" w:hAnsi="Book Antiqua"/>
                <w:sz w:val="24"/>
                <w:szCs w:val="24"/>
              </w:rPr>
              <w:t xml:space="preserve"> ve Kalkınma Teşkilatı)</w:t>
            </w:r>
          </w:p>
        </w:tc>
      </w:tr>
      <w:tr w:rsidR="004A4518" w14:paraId="43E36FDE"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5EB3174B" w14:textId="77777777" w:rsidR="004A4518" w:rsidRDefault="00380487">
            <w:pPr>
              <w:spacing w:after="0" w:line="276" w:lineRule="auto"/>
              <w:rPr>
                <w:rFonts w:ascii="Book Antiqua" w:hAnsi="Book Antiqua"/>
                <w:bCs w:val="0"/>
              </w:rPr>
            </w:pPr>
            <w:r>
              <w:rPr>
                <w:rFonts w:ascii="Book Antiqua" w:hAnsi="Book Antiqua"/>
                <w:b w:val="0"/>
              </w:rPr>
              <w:t>PESTLE</w:t>
            </w:r>
          </w:p>
        </w:tc>
        <w:tc>
          <w:tcPr>
            <w:tcW w:w="8136" w:type="dxa"/>
            <w:shd w:val="clear" w:color="auto" w:fill="B4DCFA" w:themeFill="background2"/>
          </w:tcPr>
          <w:p w14:paraId="17917FE0"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Politik, Ekonomik, Sosyolojik, Teknolojik, Yasal ve Ekolojik Analiz</w:t>
            </w:r>
          </w:p>
        </w:tc>
      </w:tr>
      <w:tr w:rsidR="004A4518" w14:paraId="0454188F"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07477A08" w14:textId="77777777" w:rsidR="004A4518" w:rsidRDefault="00380487">
            <w:pPr>
              <w:spacing w:after="0" w:line="276" w:lineRule="auto"/>
              <w:rPr>
                <w:rFonts w:ascii="Book Antiqua" w:hAnsi="Book Antiqua"/>
                <w:bCs w:val="0"/>
              </w:rPr>
            </w:pPr>
            <w:r>
              <w:rPr>
                <w:rFonts w:ascii="Book Antiqua" w:hAnsi="Book Antiqua"/>
                <w:b w:val="0"/>
              </w:rPr>
              <w:t>PİKTES</w:t>
            </w:r>
          </w:p>
        </w:tc>
        <w:tc>
          <w:tcPr>
            <w:tcW w:w="8136" w:type="dxa"/>
          </w:tcPr>
          <w:p w14:paraId="5C214B56"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pPr>
            <w:r>
              <w:t>: Türk Eğitim Sisteminde Çocuklar İçin Kapsayıcı Eğitimin Desteklenmesi Projesi</w:t>
            </w:r>
          </w:p>
        </w:tc>
      </w:tr>
      <w:tr w:rsidR="004A4518" w14:paraId="2F579D10"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293ED229" w14:textId="77777777" w:rsidR="004A4518" w:rsidRDefault="00380487">
            <w:pPr>
              <w:spacing w:after="0" w:line="276" w:lineRule="auto"/>
              <w:rPr>
                <w:rFonts w:ascii="Book Antiqua" w:hAnsi="Book Antiqua"/>
                <w:bCs w:val="0"/>
              </w:rPr>
            </w:pPr>
            <w:r>
              <w:rPr>
                <w:rFonts w:ascii="Book Antiqua" w:hAnsi="Book Antiqua"/>
                <w:b w:val="0"/>
              </w:rPr>
              <w:t>PISA</w:t>
            </w:r>
          </w:p>
        </w:tc>
        <w:tc>
          <w:tcPr>
            <w:tcW w:w="8136" w:type="dxa"/>
            <w:shd w:val="clear" w:color="auto" w:fill="B4DCFA" w:themeFill="background2"/>
          </w:tcPr>
          <w:p w14:paraId="6A1128D0"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Pr>
                <w:rFonts w:ascii="Book Antiqua" w:hAnsi="Book Antiqua"/>
                <w:sz w:val="24"/>
                <w:szCs w:val="24"/>
              </w:rPr>
              <w:t>Programmefor</w:t>
            </w:r>
            <w:proofErr w:type="spellEnd"/>
            <w:r>
              <w:rPr>
                <w:rFonts w:ascii="Book Antiqua" w:hAnsi="Book Antiqua"/>
                <w:sz w:val="24"/>
                <w:szCs w:val="24"/>
              </w:rPr>
              <w:t xml:space="preserve"> International </w:t>
            </w:r>
            <w:proofErr w:type="spellStart"/>
            <w:r>
              <w:rPr>
                <w:rFonts w:ascii="Book Antiqua" w:hAnsi="Book Antiqua"/>
                <w:sz w:val="24"/>
                <w:szCs w:val="24"/>
              </w:rPr>
              <w:t>StudentAssesment</w:t>
            </w:r>
            <w:proofErr w:type="spellEnd"/>
            <w:r>
              <w:rPr>
                <w:rFonts w:ascii="Book Antiqua" w:hAnsi="Book Antiqua"/>
                <w:sz w:val="24"/>
                <w:szCs w:val="24"/>
              </w:rPr>
              <w:br/>
              <w:t>(Uluslararası Öğrenci Değerlendirme Programı)</w:t>
            </w:r>
          </w:p>
        </w:tc>
      </w:tr>
      <w:tr w:rsidR="004A4518" w14:paraId="3A8DF0FE"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4F313F0F" w14:textId="77777777" w:rsidR="004A4518" w:rsidRDefault="00380487">
            <w:pPr>
              <w:spacing w:after="0" w:line="276" w:lineRule="auto"/>
              <w:rPr>
                <w:rFonts w:ascii="Book Antiqua" w:hAnsi="Book Antiqua"/>
                <w:bCs w:val="0"/>
              </w:rPr>
            </w:pPr>
            <w:r>
              <w:rPr>
                <w:rFonts w:ascii="Book Antiqua" w:hAnsi="Book Antiqua"/>
                <w:b w:val="0"/>
              </w:rPr>
              <w:t>SWOT</w:t>
            </w:r>
          </w:p>
        </w:tc>
        <w:tc>
          <w:tcPr>
            <w:tcW w:w="8136" w:type="dxa"/>
          </w:tcPr>
          <w:p w14:paraId="2F4D10E5"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Pr>
                <w:rFonts w:ascii="Book Antiqua" w:hAnsi="Book Antiqua"/>
                <w:sz w:val="24"/>
                <w:szCs w:val="24"/>
              </w:rPr>
              <w:t>Strenghts</w:t>
            </w:r>
            <w:proofErr w:type="spellEnd"/>
            <w:r>
              <w:rPr>
                <w:rFonts w:ascii="Book Antiqua" w:hAnsi="Book Antiqua"/>
                <w:sz w:val="24"/>
                <w:szCs w:val="24"/>
              </w:rPr>
              <w:t xml:space="preserve">, </w:t>
            </w:r>
            <w:proofErr w:type="spellStart"/>
            <w:r>
              <w:rPr>
                <w:rFonts w:ascii="Book Antiqua" w:hAnsi="Book Antiqua"/>
                <w:sz w:val="24"/>
                <w:szCs w:val="24"/>
              </w:rPr>
              <w:t>Weaknesses</w:t>
            </w:r>
            <w:proofErr w:type="spellEnd"/>
            <w:r>
              <w:rPr>
                <w:rFonts w:ascii="Book Antiqua" w:hAnsi="Book Antiqua"/>
                <w:sz w:val="24"/>
                <w:szCs w:val="24"/>
              </w:rPr>
              <w:t xml:space="preserve">, </w:t>
            </w:r>
            <w:proofErr w:type="spellStart"/>
            <w:r>
              <w:rPr>
                <w:rFonts w:ascii="Book Antiqua" w:hAnsi="Book Antiqua"/>
                <w:sz w:val="24"/>
                <w:szCs w:val="24"/>
              </w:rPr>
              <w:t>Opportunıtıes</w:t>
            </w:r>
            <w:proofErr w:type="spellEnd"/>
            <w:r>
              <w:rPr>
                <w:rFonts w:ascii="Book Antiqua" w:hAnsi="Book Antiqua"/>
                <w:sz w:val="24"/>
                <w:szCs w:val="24"/>
              </w:rPr>
              <w:t xml:space="preserve">, </w:t>
            </w:r>
            <w:proofErr w:type="spellStart"/>
            <w:r>
              <w:rPr>
                <w:rFonts w:ascii="Book Antiqua" w:hAnsi="Book Antiqua"/>
                <w:sz w:val="24"/>
                <w:szCs w:val="24"/>
              </w:rPr>
              <w:t>Threats</w:t>
            </w:r>
            <w:proofErr w:type="spellEnd"/>
            <w:r>
              <w:rPr>
                <w:rFonts w:ascii="Book Antiqua" w:hAnsi="Book Antiqua"/>
                <w:sz w:val="24"/>
                <w:szCs w:val="24"/>
              </w:rPr>
              <w:t xml:space="preserve"> (Güçlü ve zayıf yönler, fırsatlar ve tehditler analizi)</w:t>
            </w:r>
          </w:p>
        </w:tc>
      </w:tr>
      <w:tr w:rsidR="004A4518" w14:paraId="74B767A8"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726304E8" w14:textId="77777777" w:rsidR="004A4518" w:rsidRDefault="00380487">
            <w:pPr>
              <w:spacing w:after="0" w:line="276" w:lineRule="auto"/>
              <w:rPr>
                <w:rFonts w:ascii="Book Antiqua" w:hAnsi="Book Antiqua"/>
                <w:bCs w:val="0"/>
              </w:rPr>
            </w:pPr>
            <w:r>
              <w:rPr>
                <w:rFonts w:ascii="Book Antiqua" w:hAnsi="Book Antiqua"/>
                <w:b w:val="0"/>
              </w:rPr>
              <w:t>SGB</w:t>
            </w:r>
          </w:p>
        </w:tc>
        <w:tc>
          <w:tcPr>
            <w:tcW w:w="8136" w:type="dxa"/>
            <w:shd w:val="clear" w:color="auto" w:fill="B4DCFA" w:themeFill="background2"/>
          </w:tcPr>
          <w:p w14:paraId="5BC020CE"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Strateji Geliştirme Başkanlığı</w:t>
            </w:r>
          </w:p>
        </w:tc>
      </w:tr>
      <w:tr w:rsidR="004A4518" w14:paraId="21448747"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3B109CA8" w14:textId="77777777" w:rsidR="004A4518" w:rsidRDefault="00380487">
            <w:pPr>
              <w:spacing w:after="0" w:line="276" w:lineRule="auto"/>
              <w:rPr>
                <w:rFonts w:ascii="Book Antiqua" w:hAnsi="Book Antiqua"/>
                <w:bCs w:val="0"/>
              </w:rPr>
            </w:pPr>
            <w:r>
              <w:rPr>
                <w:rFonts w:ascii="Book Antiqua" w:hAnsi="Book Antiqua"/>
                <w:b w:val="0"/>
              </w:rPr>
              <w:t>SP</w:t>
            </w:r>
          </w:p>
        </w:tc>
        <w:tc>
          <w:tcPr>
            <w:tcW w:w="8136" w:type="dxa"/>
          </w:tcPr>
          <w:p w14:paraId="07569FFE"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Stratejik Plan</w:t>
            </w:r>
          </w:p>
        </w:tc>
      </w:tr>
      <w:tr w:rsidR="004A4518" w14:paraId="2D200EC5"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B4DCFA" w:themeFill="background2"/>
          </w:tcPr>
          <w:p w14:paraId="5D066484" w14:textId="77777777" w:rsidR="004A4518" w:rsidRDefault="00380487">
            <w:pPr>
              <w:spacing w:after="0" w:line="276" w:lineRule="auto"/>
              <w:rPr>
                <w:rFonts w:ascii="Book Antiqua" w:hAnsi="Book Antiqua"/>
                <w:bCs w:val="0"/>
              </w:rPr>
            </w:pPr>
            <w:r>
              <w:rPr>
                <w:rFonts w:ascii="Book Antiqua" w:hAnsi="Book Antiqua"/>
                <w:b w:val="0"/>
              </w:rPr>
              <w:t>STK</w:t>
            </w:r>
          </w:p>
        </w:tc>
        <w:tc>
          <w:tcPr>
            <w:tcW w:w="8136" w:type="dxa"/>
            <w:shd w:val="clear" w:color="auto" w:fill="B4DCFA" w:themeFill="background2"/>
          </w:tcPr>
          <w:p w14:paraId="594AFEDB"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Sivil Toplum Kuruluşları</w:t>
            </w:r>
          </w:p>
        </w:tc>
      </w:tr>
      <w:tr w:rsidR="004A4518" w14:paraId="78517213"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41E37508" w14:textId="77777777" w:rsidR="004A4518" w:rsidRDefault="00380487">
            <w:pPr>
              <w:spacing w:after="0" w:line="276" w:lineRule="auto"/>
              <w:rPr>
                <w:rFonts w:ascii="Book Antiqua" w:hAnsi="Book Antiqua"/>
                <w:bCs w:val="0"/>
              </w:rPr>
            </w:pPr>
            <w:r>
              <w:rPr>
                <w:rFonts w:ascii="Book Antiqua" w:hAnsi="Book Antiqua"/>
                <w:b w:val="0"/>
              </w:rPr>
              <w:t>TÜBİTAK</w:t>
            </w:r>
          </w:p>
        </w:tc>
        <w:tc>
          <w:tcPr>
            <w:tcW w:w="8136" w:type="dxa"/>
          </w:tcPr>
          <w:p w14:paraId="4E0D8919"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Türkiye Bilimsel ve Teknolojik Araştırma Kurumu</w:t>
            </w:r>
          </w:p>
        </w:tc>
      </w:tr>
      <w:tr w:rsidR="004A4518" w14:paraId="31DB97A0"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Borders>
              <w:bottom w:val="nil"/>
            </w:tcBorders>
            <w:shd w:val="clear" w:color="auto" w:fill="B4DCFA" w:themeFill="background2"/>
          </w:tcPr>
          <w:p w14:paraId="6792359E" w14:textId="77777777" w:rsidR="004A4518" w:rsidRDefault="00380487">
            <w:pPr>
              <w:spacing w:after="0" w:line="276" w:lineRule="auto"/>
              <w:rPr>
                <w:rFonts w:ascii="Book Antiqua" w:hAnsi="Book Antiqua"/>
                <w:bCs w:val="0"/>
              </w:rPr>
            </w:pPr>
            <w:r>
              <w:rPr>
                <w:rFonts w:ascii="Book Antiqua" w:hAnsi="Book Antiqua"/>
                <w:b w:val="0"/>
              </w:rPr>
              <w:t>TÜİK</w:t>
            </w:r>
          </w:p>
        </w:tc>
        <w:tc>
          <w:tcPr>
            <w:tcW w:w="8136" w:type="dxa"/>
            <w:tcBorders>
              <w:bottom w:val="nil"/>
            </w:tcBorders>
            <w:shd w:val="clear" w:color="auto" w:fill="B4DCFA" w:themeFill="background2"/>
          </w:tcPr>
          <w:p w14:paraId="6F1FCBD5"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Türkiye İstatistik Kurumu</w:t>
            </w:r>
          </w:p>
        </w:tc>
      </w:tr>
      <w:tr w:rsidR="004A4518" w14:paraId="1BAC88FF"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555" w:type="dxa"/>
            <w:tcBorders>
              <w:top w:val="nil"/>
              <w:bottom w:val="thinThickSmallGap" w:sz="24" w:space="0" w:color="auto"/>
            </w:tcBorders>
            <w:shd w:val="clear" w:color="auto" w:fill="FFFFFF" w:themeFill="background1"/>
          </w:tcPr>
          <w:p w14:paraId="5054A8AB" w14:textId="77777777" w:rsidR="004A4518" w:rsidRDefault="00380487">
            <w:pPr>
              <w:spacing w:after="0" w:line="276" w:lineRule="auto"/>
              <w:rPr>
                <w:rFonts w:ascii="Book Antiqua" w:hAnsi="Book Antiqua"/>
                <w:bCs w:val="0"/>
              </w:rPr>
            </w:pPr>
            <w:r>
              <w:rPr>
                <w:rFonts w:ascii="Book Antiqua" w:hAnsi="Book Antiqua"/>
                <w:b w:val="0"/>
              </w:rPr>
              <w:t>YEĞİTEK</w:t>
            </w:r>
          </w:p>
        </w:tc>
        <w:tc>
          <w:tcPr>
            <w:tcW w:w="8136" w:type="dxa"/>
            <w:tcBorders>
              <w:top w:val="nil"/>
              <w:bottom w:val="thinThickSmallGap" w:sz="24" w:space="0" w:color="auto"/>
            </w:tcBorders>
            <w:shd w:val="clear" w:color="auto" w:fill="FFFFFF" w:themeFill="background1"/>
          </w:tcPr>
          <w:p w14:paraId="5AD79644" w14:textId="77777777" w:rsidR="004A4518" w:rsidRDefault="00380487">
            <w:pPr>
              <w:pStyle w:val="ListeParagraf"/>
              <w:numPr>
                <w:ilvl w:val="0"/>
                <w:numId w:val="6"/>
              </w:numPr>
              <w:spacing w:after="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Yenilik ve Eğitim Teknolojileri Genel Müdürlüğü</w:t>
            </w:r>
          </w:p>
        </w:tc>
      </w:tr>
    </w:tbl>
    <w:p w14:paraId="45104D64" w14:textId="77777777" w:rsidR="004A4518" w:rsidRDefault="004A4518">
      <w:pPr>
        <w:spacing w:after="200" w:line="360" w:lineRule="auto"/>
        <w:jc w:val="center"/>
        <w:sectPr w:rsidR="004A4518">
          <w:footerReference w:type="default" r:id="rId15"/>
          <w:pgSz w:w="11906" w:h="16838"/>
          <w:pgMar w:top="1134" w:right="1134" w:bottom="1134" w:left="1418" w:header="113" w:footer="113" w:gutter="0"/>
          <w:pgNumType w:fmt="upperRoman"/>
          <w:cols w:space="708"/>
          <w:docGrid w:linePitch="360"/>
        </w:sectPr>
      </w:pPr>
    </w:p>
    <w:p w14:paraId="1D75DC5B" w14:textId="77777777" w:rsidR="004A4518" w:rsidRDefault="00380487">
      <w:pPr>
        <w:pStyle w:val="Balk1"/>
        <w:numPr>
          <w:ilvl w:val="0"/>
          <w:numId w:val="0"/>
        </w:numPr>
        <w:spacing w:before="0" w:line="259" w:lineRule="auto"/>
        <w:ind w:left="720"/>
      </w:pPr>
      <w:bookmarkStart w:id="27" w:name="_Toc11922015"/>
      <w:bookmarkStart w:id="28" w:name="_Toc532154553"/>
      <w:bookmarkStart w:id="29" w:name="_Toc531853181"/>
      <w:r>
        <w:lastRenderedPageBreak/>
        <w:t>Tanımlar</w:t>
      </w:r>
      <w:bookmarkEnd w:id="27"/>
      <w:bookmarkEnd w:id="28"/>
      <w:bookmarkEnd w:id="29"/>
    </w:p>
    <w:p w14:paraId="4D935F88" w14:textId="77777777" w:rsidR="004A4518" w:rsidRDefault="00380487">
      <w:pPr>
        <w:rPr>
          <w:rFonts w:ascii="Book Antiqua" w:hAnsi="Book Antiqua"/>
        </w:rPr>
      </w:pPr>
      <w:r>
        <w:rPr>
          <w:rFonts w:ascii="Book Antiqua" w:hAnsi="Book Antiqua"/>
          <w:b/>
          <w:color w:val="0070C0"/>
        </w:rPr>
        <w:t>Bütünleştirici eğitim (kaynaştırma eğitimi</w:t>
      </w:r>
      <w:proofErr w:type="gramStart"/>
      <w:r>
        <w:rPr>
          <w:rFonts w:ascii="Book Antiqua" w:hAnsi="Book Antiqua"/>
          <w:b/>
          <w:color w:val="0070C0"/>
        </w:rPr>
        <w:t>):</w:t>
      </w:r>
      <w:r>
        <w:rPr>
          <w:rFonts w:ascii="Book Antiqua" w:hAnsi="Book Antiqua"/>
        </w:rPr>
        <w:t>Özel</w:t>
      </w:r>
      <w:proofErr w:type="gramEnd"/>
      <w:r>
        <w:rPr>
          <w:rFonts w:ascii="Book Antiqua" w:hAnsi="Book Antiqua"/>
        </w:rPr>
        <w:t xml:space="preserve"> eğitime ihtiyacı olan bireylerin eğitimlerini, destek eğitim hizmetleri de sağlanarak akranlarıyla birlikte resmî veya özel örgün ve yaygın eğitim kurumlarında sürdürmeleri esasına dayanan özel eğitim uygulamalarıdır.</w:t>
      </w:r>
    </w:p>
    <w:p w14:paraId="29C4C165" w14:textId="77777777" w:rsidR="004A4518" w:rsidRDefault="00380487">
      <w:pPr>
        <w:rPr>
          <w:rFonts w:ascii="Book Antiqua" w:hAnsi="Book Antiqua"/>
        </w:rPr>
      </w:pPr>
      <w:r>
        <w:rPr>
          <w:rFonts w:ascii="Book Antiqua" w:hAnsi="Book Antiqua"/>
          <w:b/>
          <w:color w:val="0070C0"/>
        </w:rPr>
        <w:t>Çıraklık eğitimi:</w:t>
      </w:r>
      <w:r>
        <w:rPr>
          <w:rFonts w:ascii="Book Antiqua" w:hAnsi="Book Antiqua"/>
        </w:rPr>
        <w:t xml:space="preserve"> Kurumlarda yapılan teorik eğitim ile işletmelerde yapılan pratik eğitimin bütünlüğü içerisinde bireyleri bir mesleğe hazırlayan, mesleklerinde gelişmelerine olanak sağlayan ve belgeye götüren eğitimi ifade eder.</w:t>
      </w:r>
    </w:p>
    <w:p w14:paraId="7C3C0320" w14:textId="77777777" w:rsidR="004A4518" w:rsidRDefault="00380487">
      <w:pPr>
        <w:rPr>
          <w:rFonts w:ascii="Book Antiqua" w:hAnsi="Book Antiqua"/>
        </w:rPr>
      </w:pPr>
      <w:r>
        <w:rPr>
          <w:rFonts w:ascii="Book Antiqua" w:hAnsi="Book Antiqua"/>
          <w:b/>
          <w:color w:val="0070C0"/>
        </w:rPr>
        <w:t xml:space="preserve">Destek eğitim odası: </w:t>
      </w:r>
      <w:r>
        <w:rPr>
          <w:rFonts w:ascii="Book Antiqua" w:hAnsi="Book Antiqua"/>
        </w:rPr>
        <w:t>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açılan odaları ifade eder.</w:t>
      </w:r>
    </w:p>
    <w:p w14:paraId="2550CEC0" w14:textId="77777777" w:rsidR="004A4518" w:rsidRDefault="00380487">
      <w:pPr>
        <w:rPr>
          <w:rFonts w:ascii="Book Antiqua" w:hAnsi="Book Antiqua"/>
        </w:rPr>
      </w:pPr>
      <w:r>
        <w:rPr>
          <w:rFonts w:ascii="Book Antiqua" w:hAnsi="Book Antiqua"/>
          <w:b/>
          <w:color w:val="0070C0"/>
        </w:rPr>
        <w:t>Devamsızlık:</w:t>
      </w:r>
      <w:r>
        <w:rPr>
          <w:rFonts w:ascii="Book Antiqua" w:hAnsi="Book Antiqua"/>
        </w:rPr>
        <w:t xml:space="preserve"> Özürlü ya da özürsüz olarak okulda bulunmama durumu ifade eder. Eğitim arama motoru: Sadece eğitim kategorisindeki sonuçların görüntülendiği ve kategori dışı ve sakıncalı içeriklerin filtrelendiğini internet arama motoru.</w:t>
      </w:r>
    </w:p>
    <w:p w14:paraId="2818536C" w14:textId="77777777" w:rsidR="004A4518" w:rsidRDefault="00380487">
      <w:pPr>
        <w:rPr>
          <w:rFonts w:ascii="Book Antiqua" w:hAnsi="Book Antiqua"/>
        </w:rPr>
      </w:pPr>
      <w:r>
        <w:rPr>
          <w:rFonts w:ascii="Book Antiqua" w:hAnsi="Book Antiqua"/>
          <w:b/>
          <w:color w:val="0070C0"/>
        </w:rPr>
        <w:t>Eğitim ve öğretimden erken ayrılma:</w:t>
      </w:r>
      <w:r>
        <w:rPr>
          <w:rFonts w:ascii="Book Antiqua" w:hAnsi="Book Antiqua"/>
        </w:rPr>
        <w:t xml:space="preserve"> Avrupa Topluluğu İstatistik Ofisinin (</w:t>
      </w:r>
      <w:proofErr w:type="spellStart"/>
      <w:r>
        <w:rPr>
          <w:rFonts w:ascii="Book Antiqua" w:hAnsi="Book Antiqua"/>
        </w:rPr>
        <w:t>Eurostat</w:t>
      </w:r>
      <w:proofErr w:type="spellEnd"/>
      <w:r>
        <w:rPr>
          <w:rFonts w:ascii="Book Antiqua" w:hAnsi="Book Antiqua"/>
        </w:rPr>
        <w:t>) yayınladığı ve hane halkı araştırmasına göre 18-24 yaş aralığındaki kişilerden en fazla ortaokul mezunu olan ve daha üstü bir eğitim kademesinde kayıtlı olmayanların ilgili çağ nüfusuna oranı olarak ifade edilen göstergedir.</w:t>
      </w:r>
    </w:p>
    <w:p w14:paraId="48452E80" w14:textId="77777777" w:rsidR="004A4518" w:rsidRDefault="00380487">
      <w:pPr>
        <w:rPr>
          <w:rFonts w:ascii="Book Antiqua" w:hAnsi="Book Antiqua"/>
        </w:rPr>
      </w:pPr>
      <w:r>
        <w:rPr>
          <w:rFonts w:ascii="Book Antiqua" w:hAnsi="Book Antiqua"/>
          <w:b/>
          <w:color w:val="0070C0"/>
        </w:rPr>
        <w:t xml:space="preserve">İşletmelerde Meslekî Eğitim: </w:t>
      </w:r>
      <w:r>
        <w:rPr>
          <w:rFonts w:ascii="Book Antiqua" w:hAnsi="Book Antiqua"/>
        </w:rPr>
        <w:t>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14:paraId="2115BD4B" w14:textId="77777777" w:rsidR="004A4518" w:rsidRDefault="00380487">
      <w:pPr>
        <w:rPr>
          <w:rFonts w:ascii="Book Antiqua" w:hAnsi="Book Antiqua"/>
        </w:rPr>
      </w:pPr>
      <w:r>
        <w:rPr>
          <w:rFonts w:ascii="Book Antiqua" w:hAnsi="Book Antiqua"/>
          <w:b/>
          <w:color w:val="0070C0"/>
        </w:rPr>
        <w:t>Okul-Aile Birlikleri:</w:t>
      </w:r>
      <w:r>
        <w:rPr>
          <w:rFonts w:ascii="Book Antiqua" w:hAnsi="Book Antiqua"/>
        </w:rPr>
        <w:t xml:space="preserve"> Eğitim kampüslerinde yer alan okullar dâhil Bakanlığa bağlı okul ve eğitim kurumlarında kurulan birliklerdir.</w:t>
      </w:r>
    </w:p>
    <w:p w14:paraId="5A0BA316" w14:textId="77777777" w:rsidR="004A4518" w:rsidRDefault="00380487">
      <w:pPr>
        <w:rPr>
          <w:rFonts w:ascii="Book Antiqua" w:hAnsi="Book Antiqua"/>
        </w:rPr>
      </w:pPr>
      <w:r>
        <w:rPr>
          <w:rFonts w:ascii="Book Antiqua" w:hAnsi="Book Antiqua"/>
          <w:b/>
          <w:color w:val="0070C0"/>
        </w:rPr>
        <w:t xml:space="preserve">Ortalama eğitim süresi: </w:t>
      </w:r>
      <w:r>
        <w:rPr>
          <w:rFonts w:ascii="Book Antiqua" w:hAnsi="Book Antiqua"/>
        </w:rPr>
        <w:t>Birleşmiş Milletler Kalkınma Programının yayınladığı İnsani Gelişme Raporu’nda verilen ve 25 yaş ve üstü kişilerin almış olduğu eğitim sürelerinin ortalaması şeklinde ifade edilen eğitim göstergesini ifade etmektedir.</w:t>
      </w:r>
    </w:p>
    <w:p w14:paraId="0B7C6FB7" w14:textId="77777777" w:rsidR="004A4518" w:rsidRDefault="00380487">
      <w:pPr>
        <w:rPr>
          <w:rFonts w:ascii="Book Antiqua" w:hAnsi="Book Antiqua"/>
        </w:rPr>
      </w:pPr>
      <w:r>
        <w:rPr>
          <w:rFonts w:ascii="Book Antiqua" w:hAnsi="Book Antiqua"/>
          <w:b/>
          <w:color w:val="0070C0"/>
        </w:rPr>
        <w:t>Örgün eğitim dışına çıkma:</w:t>
      </w:r>
      <w:r>
        <w:rPr>
          <w:rFonts w:ascii="Book Antiqua" w:hAnsi="Book Antiqua"/>
        </w:rPr>
        <w:t xml:space="preserve"> Ölüm ve yurt dışına çıkma haricindeki nedenlerin herhangi birisine bağlı olarak örgün eğitim kurumlarından ilişik kesilmesi durumunu ifade etmektedir. </w:t>
      </w:r>
    </w:p>
    <w:p w14:paraId="3FD68876" w14:textId="77777777" w:rsidR="004A4518" w:rsidRDefault="00380487">
      <w:pPr>
        <w:rPr>
          <w:rFonts w:ascii="Book Antiqua" w:hAnsi="Book Antiqua"/>
        </w:rPr>
      </w:pPr>
      <w:r>
        <w:rPr>
          <w:rFonts w:ascii="Book Antiqua" w:hAnsi="Book Antiqua"/>
          <w:b/>
          <w:color w:val="0070C0"/>
        </w:rPr>
        <w:t xml:space="preserve">Örgün eğitim: </w:t>
      </w:r>
      <w:r>
        <w:rPr>
          <w:rFonts w:ascii="Book Antiqua" w:hAnsi="Book Antiqua"/>
        </w:rPr>
        <w:t>Belirli yaş grubundaki ve aynı seviyedeki bireylere, amaca göre hazırlanmış programlarla, okul çatısı altında düzenli olarak yapılan eğitimdir. Örgün eğitim; okul öncesi, ilkokul, ortaokul, ortaöğretim ve yükseköğretim kurumlarını kapsar.</w:t>
      </w:r>
    </w:p>
    <w:p w14:paraId="243DED90" w14:textId="77777777" w:rsidR="004A4518" w:rsidRDefault="00380487">
      <w:pPr>
        <w:rPr>
          <w:rFonts w:ascii="Book Antiqua" w:hAnsi="Book Antiqua"/>
        </w:rPr>
      </w:pPr>
      <w:r>
        <w:rPr>
          <w:rFonts w:ascii="Book Antiqua" w:hAnsi="Book Antiqua"/>
          <w:b/>
          <w:color w:val="0070C0"/>
        </w:rPr>
        <w:t xml:space="preserve">Özel eğitime ihtiyacı olan bireyler (Özel eğitim gerektiren birey): </w:t>
      </w:r>
      <w:r>
        <w:rPr>
          <w:rFonts w:ascii="Book Antiqua" w:hAnsi="Book Antiqua"/>
        </w:rPr>
        <w:t>Çeşitli nedenlerle, bireysel özellikleri ve eğitim yeterlilikleri açısından akranlarından beklenilen düzeyden anlamlı farklılık gösteren bireyi ifade eder.</w:t>
      </w:r>
    </w:p>
    <w:p w14:paraId="76CF66DB" w14:textId="77777777" w:rsidR="004A4518" w:rsidRDefault="00380487">
      <w:pPr>
        <w:rPr>
          <w:rFonts w:ascii="Book Antiqua" w:hAnsi="Book Antiqua"/>
        </w:rPr>
      </w:pPr>
      <w:r>
        <w:rPr>
          <w:rFonts w:ascii="Book Antiqua" w:hAnsi="Book Antiqua"/>
          <w:b/>
          <w:color w:val="0070C0"/>
        </w:rPr>
        <w:lastRenderedPageBreak/>
        <w:t xml:space="preserve">Özel politika veya uygulama gerektiren gruplar (dezavantajlı gruplar): </w:t>
      </w:r>
      <w:r>
        <w:rPr>
          <w:rFonts w:ascii="Book Antiqua" w:hAnsi="Book Antiqua"/>
        </w:rPr>
        <w:t>Diğer gruplara göre eğitiminde ve istihdamında daha fazla güçlük çekilen kadınlar, gençler, uzun süreli işsizler, engelliler gibi bireylerin oluşturduğu grupları ifade eder.</w:t>
      </w:r>
    </w:p>
    <w:p w14:paraId="0DA9CC95" w14:textId="77777777" w:rsidR="004A4518" w:rsidRDefault="00380487">
      <w:pPr>
        <w:rPr>
          <w:rFonts w:ascii="Book Antiqua" w:hAnsi="Book Antiqua"/>
        </w:rPr>
      </w:pPr>
      <w:r>
        <w:rPr>
          <w:rFonts w:ascii="Book Antiqua" w:hAnsi="Book Antiqua"/>
          <w:b/>
          <w:color w:val="0070C0"/>
        </w:rPr>
        <w:t>Özel yetenekli bireyler:</w:t>
      </w:r>
      <w:r>
        <w:rPr>
          <w:rFonts w:ascii="Book Antiqua" w:hAnsi="Book Antiqua"/>
        </w:rPr>
        <w:t xml:space="preserve"> Zekâ, yaratıcılık, sanat, liderlik kapasitesi, motivasyon ve özel akademik alanlarda yaşıtlarına göre daha yüksek düzeyde performans gösteren bireyi ifade eder.</w:t>
      </w:r>
    </w:p>
    <w:p w14:paraId="461A2EB2" w14:textId="77777777" w:rsidR="004A4518" w:rsidRDefault="00380487">
      <w:pPr>
        <w:rPr>
          <w:rFonts w:ascii="Book Antiqua" w:hAnsi="Book Antiqua"/>
        </w:rPr>
      </w:pPr>
      <w:r>
        <w:rPr>
          <w:rFonts w:ascii="Book Antiqua" w:hAnsi="Book Antiqua"/>
          <w:b/>
          <w:color w:val="0070C0"/>
        </w:rPr>
        <w:t>Uzaktan Eğitim:</w:t>
      </w:r>
      <w:r>
        <w:rPr>
          <w:rFonts w:ascii="Book Antiqua" w:hAnsi="Book Antiqua"/>
        </w:rPr>
        <w:t xml:space="preserve"> Her türlü iletişim teknolojileri kullanılarak zaman ve mekân bağımsız olarak insanların eğitim almalarının sağlanmasıdır.</w:t>
      </w:r>
    </w:p>
    <w:p w14:paraId="757E2FD6" w14:textId="77777777" w:rsidR="004A4518" w:rsidRDefault="00380487">
      <w:pPr>
        <w:rPr>
          <w:rFonts w:ascii="Book Antiqua" w:hAnsi="Book Antiqua"/>
        </w:rPr>
      </w:pPr>
      <w:r>
        <w:rPr>
          <w:rFonts w:ascii="Book Antiqua" w:hAnsi="Book Antiqua"/>
          <w:b/>
          <w:color w:val="0070C0"/>
        </w:rPr>
        <w:t xml:space="preserve">Yaygın eğitim: </w:t>
      </w:r>
      <w:r>
        <w:rPr>
          <w:rFonts w:ascii="Book Antiqua" w:hAnsi="Book Antiqua"/>
        </w:rPr>
        <w:t>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14:paraId="04FE2865" w14:textId="77777777" w:rsidR="004A4518" w:rsidRDefault="00380487">
      <w:pPr>
        <w:rPr>
          <w:rFonts w:ascii="Book Antiqua" w:hAnsi="Book Antiqua"/>
        </w:rPr>
        <w:sectPr w:rsidR="004A4518">
          <w:footerReference w:type="default" r:id="rId16"/>
          <w:pgSz w:w="11906" w:h="16838"/>
          <w:pgMar w:top="1134" w:right="1134" w:bottom="1134" w:left="1418" w:header="113" w:footer="113" w:gutter="0"/>
          <w:pgNumType w:fmt="upperRoman"/>
          <w:cols w:space="708"/>
          <w:docGrid w:linePitch="360"/>
        </w:sectPr>
      </w:pPr>
      <w:r>
        <w:rPr>
          <w:rFonts w:ascii="Book Antiqua" w:hAnsi="Book Antiqua"/>
          <w:b/>
          <w:color w:val="0070C0"/>
        </w:rPr>
        <w:t xml:space="preserve">Zorunlu eğitim: </w:t>
      </w:r>
      <w:r>
        <w:rPr>
          <w:rFonts w:ascii="Book Antiqua" w:hAnsi="Book Antiqua"/>
        </w:rPr>
        <w:t>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14:paraId="256063B7" w14:textId="77777777" w:rsidR="004A4518" w:rsidRDefault="00380487">
      <w:pPr>
        <w:pStyle w:val="Balk1"/>
        <w:numPr>
          <w:ilvl w:val="0"/>
          <w:numId w:val="0"/>
        </w:numPr>
        <w:spacing w:before="0" w:line="259" w:lineRule="auto"/>
        <w:ind w:firstLine="708"/>
      </w:pPr>
      <w:bookmarkStart w:id="30" w:name="_Toc532154554"/>
      <w:bookmarkStart w:id="31" w:name="_Toc531853182"/>
      <w:bookmarkStart w:id="32" w:name="_Toc11922016"/>
      <w:r>
        <w:lastRenderedPageBreak/>
        <w:t>Giriş</w:t>
      </w:r>
      <w:bookmarkEnd w:id="30"/>
      <w:bookmarkEnd w:id="31"/>
      <w:bookmarkEnd w:id="32"/>
    </w:p>
    <w:p w14:paraId="7DDE1FB8" w14:textId="77777777" w:rsidR="004A4518" w:rsidRDefault="00380487">
      <w:pPr>
        <w:ind w:firstLine="709"/>
        <w:rPr>
          <w:rFonts w:ascii="Book Antiqua" w:hAnsi="Book Antiqua"/>
        </w:rPr>
      </w:pPr>
      <w:bookmarkStart w:id="33" w:name="_Toc531853183"/>
      <w:bookmarkStart w:id="34" w:name="_Toc532154555"/>
      <w:r>
        <w:rPr>
          <w:rFonts w:ascii="Book Antiqua" w:hAnsi="Book Antiqua"/>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14:paraId="4D73D78B" w14:textId="77777777" w:rsidR="004A4518" w:rsidRDefault="00380487">
      <w:pPr>
        <w:ind w:firstLine="709"/>
        <w:rPr>
          <w:rFonts w:ascii="Book Antiqua" w:hAnsi="Book Antiqua"/>
        </w:rPr>
      </w:pPr>
      <w:r>
        <w:rPr>
          <w:rFonts w:ascii="Book Antiqua" w:hAnsi="Book Antiqua"/>
        </w:rPr>
        <w:t xml:space="preserve">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14:paraId="7020D984" w14:textId="77777777" w:rsidR="004A4518" w:rsidRDefault="00FF3428">
      <w:pPr>
        <w:ind w:firstLine="709"/>
        <w:rPr>
          <w:rFonts w:ascii="Book Antiqua" w:hAnsi="Book Antiqua"/>
          <w:color w:val="0000FF"/>
        </w:rPr>
      </w:pPr>
      <w:proofErr w:type="spellStart"/>
      <w:r>
        <w:rPr>
          <w:rFonts w:ascii="Book Antiqua" w:hAnsi="Book Antiqua"/>
        </w:rPr>
        <w:t>Derbentbaşı</w:t>
      </w:r>
      <w:proofErr w:type="spellEnd"/>
      <w:r w:rsidR="00380487">
        <w:rPr>
          <w:rFonts w:ascii="Book Antiqua" w:hAnsi="Book Antiqua"/>
        </w:rPr>
        <w:t xml:space="preserve"> İlkokulu 2024-2028 Stratejik Planı’nı, kalkınma planları ve programları, ilgili mevzuatlar ve MEB 2024-2028 Stratejik Planlama Kılavuzu dikkate alınarak hazırlanmıştır. </w:t>
      </w:r>
    </w:p>
    <w:p w14:paraId="37459DFB" w14:textId="77777777" w:rsidR="004A4518" w:rsidRDefault="00380487">
      <w:pPr>
        <w:ind w:firstLine="709"/>
        <w:rPr>
          <w:rFonts w:ascii="Book Antiqua" w:hAnsi="Book Antiqua"/>
        </w:rPr>
      </w:pPr>
      <w:bookmarkStart w:id="35" w:name="_Hlk149637991"/>
      <w:r>
        <w:rPr>
          <w:rFonts w:ascii="Book Antiqua" w:hAnsi="Book Antiqua"/>
        </w:rPr>
        <w:t xml:space="preserve">Müdürlüğümüz 2024-2028 Stratejik Planı çalışmaları kapsamında, </w:t>
      </w:r>
      <w:proofErr w:type="spellStart"/>
      <w:r w:rsidR="00FF3428">
        <w:rPr>
          <w:rFonts w:ascii="Book Antiqua"/>
        </w:rPr>
        <w:t>Derbentba</w:t>
      </w:r>
      <w:r w:rsidR="00FF3428">
        <w:rPr>
          <w:rFonts w:ascii="Book Antiqua"/>
        </w:rPr>
        <w:t>şı</w:t>
      </w:r>
      <w:proofErr w:type="spellEnd"/>
      <w:r w:rsidR="00FF3428">
        <w:rPr>
          <w:rFonts w:ascii="Book Antiqua"/>
        </w:rPr>
        <w:t xml:space="preserve"> </w:t>
      </w:r>
      <w:r>
        <w:rPr>
          <w:rFonts w:ascii="Book Antiqua"/>
        </w:rPr>
        <w:t>İ</w:t>
      </w:r>
      <w:r>
        <w:rPr>
          <w:rFonts w:ascii="Book Antiqua"/>
        </w:rPr>
        <w:t xml:space="preserve">lkokulu </w:t>
      </w:r>
      <w:r>
        <w:rPr>
          <w:rFonts w:ascii="Book Antiqua"/>
        </w:rPr>
        <w:t>öğ</w:t>
      </w:r>
      <w:r>
        <w:rPr>
          <w:rFonts w:ascii="Book Antiqua"/>
        </w:rPr>
        <w:t>retmenleri</w:t>
      </w:r>
      <w:r>
        <w:rPr>
          <w:rFonts w:ascii="Book Antiqua" w:hAnsi="Book Antiqua"/>
        </w:rPr>
        <w:t xml:space="preserve"> ile ilgili paydaşların katılımıyla başta “Türkiye Yüzyılı” ile “Eğitimde Türkiye Yüzyılı” politikaları,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eylemler planlanmıştır. Bu doğrultuda okulumuz kapsamında, Millî Eğitim Bakanlığı tarafından belirlenen altı amaç ile bu stratejik amaçlar altında beş yıllık hedefler ve bu hedefleri gerçekleştirecek eylemler ortaya çıkartılmıştır.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bookmarkEnd w:id="35"/>
      <w:r>
        <w:rPr>
          <w:rFonts w:ascii="Book Antiqua" w:hAnsi="Book Antiqua"/>
        </w:rPr>
        <w:t>.</w:t>
      </w:r>
    </w:p>
    <w:p w14:paraId="04CA77EF" w14:textId="77777777" w:rsidR="004A4518" w:rsidRDefault="00380487">
      <w:pPr>
        <w:pStyle w:val="Balk1"/>
        <w:numPr>
          <w:ilvl w:val="0"/>
          <w:numId w:val="7"/>
        </w:numPr>
      </w:pPr>
      <w:bookmarkStart w:id="36" w:name="_Toc11922017"/>
      <w:r>
        <w:t>Stratejik Plan Hazırlık Süreci</w:t>
      </w:r>
      <w:bookmarkEnd w:id="33"/>
      <w:bookmarkEnd w:id="34"/>
      <w:bookmarkEnd w:id="36"/>
    </w:p>
    <w:p w14:paraId="6667C5D1" w14:textId="77777777" w:rsidR="004A4518" w:rsidRDefault="00380487">
      <w:pPr>
        <w:ind w:firstLine="709"/>
        <w:rPr>
          <w:rFonts w:ascii="Book Antiqua" w:hAnsi="Book Antiqua"/>
        </w:rPr>
      </w:pPr>
      <w:r>
        <w:rPr>
          <w:rFonts w:ascii="Book Antiqua" w:hAnsi="Book Antiqua"/>
        </w:rPr>
        <w:t>Stratejik planlama uygulamalarının başarılı olması plan öncesi hazırlık çalışmalarının iyi planlanmış olmasına ve sürece katılımın sağlanmasına bağlıdır. Hazırlık dönemindeki çalışmalar Strateji Geliştirme Başkanlığınca yayınlanan “Millî Eğitim Bakanlığı 2024-2028 Stratejik Plan Hazırlık Programı” dikkate alınarak ele alınmıştır. Program aşağıdaki konuları içermektedir:</w:t>
      </w:r>
    </w:p>
    <w:p w14:paraId="361CD365" w14:textId="77777777" w:rsidR="004A4518" w:rsidRDefault="00380487">
      <w:pPr>
        <w:pStyle w:val="ListeParagraf"/>
        <w:numPr>
          <w:ilvl w:val="0"/>
          <w:numId w:val="8"/>
        </w:numPr>
        <w:spacing w:after="120" w:line="259" w:lineRule="auto"/>
        <w:ind w:left="0" w:firstLine="709"/>
        <w:rPr>
          <w:rFonts w:ascii="Book Antiqua" w:hAnsi="Book Antiqua"/>
          <w:sz w:val="24"/>
          <w:szCs w:val="24"/>
        </w:rPr>
      </w:pPr>
      <w:r>
        <w:rPr>
          <w:rFonts w:ascii="Book Antiqua" w:hAnsi="Book Antiqua"/>
          <w:sz w:val="24"/>
          <w:szCs w:val="24"/>
        </w:rPr>
        <w:t>Stratejik plan hazırlık çalışmalarının başladığının duyurulması</w:t>
      </w:r>
    </w:p>
    <w:p w14:paraId="0AE695D2" w14:textId="77777777" w:rsidR="004A4518" w:rsidRDefault="00380487">
      <w:pPr>
        <w:pStyle w:val="ListeParagraf"/>
        <w:numPr>
          <w:ilvl w:val="0"/>
          <w:numId w:val="8"/>
        </w:numPr>
        <w:spacing w:after="120" w:line="259" w:lineRule="auto"/>
        <w:ind w:left="0" w:firstLine="709"/>
        <w:rPr>
          <w:rFonts w:ascii="Book Antiqua" w:hAnsi="Book Antiqua"/>
          <w:sz w:val="24"/>
          <w:szCs w:val="24"/>
        </w:rPr>
      </w:pPr>
      <w:r>
        <w:rPr>
          <w:rFonts w:ascii="Book Antiqua" w:hAnsi="Book Antiqua"/>
          <w:sz w:val="24"/>
          <w:szCs w:val="24"/>
        </w:rPr>
        <w:t>Strateji geliştirme kurul ve ekiplerinin oluşturulması</w:t>
      </w:r>
    </w:p>
    <w:p w14:paraId="4B0E61BF" w14:textId="77777777" w:rsidR="004A4518" w:rsidRDefault="00380487">
      <w:pPr>
        <w:pStyle w:val="ListeParagraf"/>
        <w:numPr>
          <w:ilvl w:val="0"/>
          <w:numId w:val="8"/>
        </w:numPr>
        <w:spacing w:after="120" w:line="259" w:lineRule="auto"/>
        <w:ind w:left="0" w:firstLine="709"/>
        <w:rPr>
          <w:rFonts w:ascii="Book Antiqua" w:hAnsi="Book Antiqua"/>
          <w:sz w:val="24"/>
          <w:szCs w:val="24"/>
        </w:rPr>
      </w:pPr>
      <w:r>
        <w:rPr>
          <w:rFonts w:ascii="Book Antiqua" w:hAnsi="Book Antiqua"/>
          <w:sz w:val="24"/>
          <w:szCs w:val="24"/>
        </w:rPr>
        <w:t>Stratejik planlama ekiplerine eğitimler düzenlenmesi</w:t>
      </w:r>
    </w:p>
    <w:p w14:paraId="01C8A8AB" w14:textId="77777777" w:rsidR="004A4518" w:rsidRDefault="00380487">
      <w:pPr>
        <w:pStyle w:val="ListeParagraf"/>
        <w:numPr>
          <w:ilvl w:val="0"/>
          <w:numId w:val="8"/>
        </w:numPr>
        <w:spacing w:after="120" w:line="259" w:lineRule="auto"/>
        <w:ind w:left="0" w:firstLine="709"/>
        <w:rPr>
          <w:rFonts w:ascii="Book Antiqua" w:hAnsi="Book Antiqua"/>
          <w:sz w:val="24"/>
          <w:szCs w:val="24"/>
        </w:rPr>
      </w:pPr>
      <w:r>
        <w:rPr>
          <w:rFonts w:ascii="Book Antiqua" w:hAnsi="Book Antiqua"/>
          <w:sz w:val="24"/>
          <w:szCs w:val="24"/>
        </w:rPr>
        <w:t>Stratejik plan hazırlama takviminin oluşturulması</w:t>
      </w:r>
    </w:p>
    <w:p w14:paraId="09FB5827" w14:textId="77777777" w:rsidR="004A4518" w:rsidRDefault="00380487">
      <w:pPr>
        <w:ind w:firstLine="709"/>
        <w:rPr>
          <w:rFonts w:ascii="Book Antiqua" w:hAnsi="Book Antiqua"/>
        </w:rPr>
        <w:sectPr w:rsidR="004A4518">
          <w:headerReference w:type="default" r:id="rId17"/>
          <w:footerReference w:type="default" r:id="rId18"/>
          <w:type w:val="oddPage"/>
          <w:pgSz w:w="11906" w:h="16838"/>
          <w:pgMar w:top="851" w:right="851" w:bottom="1134" w:left="851" w:header="113" w:footer="0" w:gutter="0"/>
          <w:pgNumType w:start="1"/>
          <w:cols w:space="708"/>
          <w:docGrid w:linePitch="360"/>
        </w:sectPr>
      </w:pPr>
      <w:r>
        <w:rPr>
          <w:rFonts w:ascii="Book Antiqua" w:hAnsi="Book Antiqua"/>
        </w:rPr>
        <w:t xml:space="preserve">Okulumuzun 2024-2028 stratejik planın hazırlanmasında tüm tarafların görüş ve önerileri ile eğitim önceliklerinin plana yansıtılabilmesi için geniş katılım sağlayacak bir model benimsenmiştir. Bu amaca ulaşabilmek için farklı fikirlerin plan metninde yer almasına ve değerlendirilmesine özen gösterilmeye çalışılmıştır. Stratejik plan temel yapısı Okulumuz </w:t>
      </w:r>
    </w:p>
    <w:p w14:paraId="0A719435" w14:textId="77777777" w:rsidR="004A4518" w:rsidRDefault="00380487">
      <w:pPr>
        <w:ind w:firstLine="709"/>
        <w:rPr>
          <w:rFonts w:ascii="Book Antiqua" w:hAnsi="Book Antiqua"/>
        </w:rPr>
      </w:pPr>
      <w:r>
        <w:rPr>
          <w:rFonts w:ascii="Book Antiqua" w:hAnsi="Book Antiqua"/>
        </w:rPr>
        <w:lastRenderedPageBreak/>
        <w:t>Stratejik Planlama Kurulu tarafından kabul edilen Okul Vizyonuna ulaşabilmek amacıyla eğitimin üç temel bölümü (erişim, kalite, kapasite) ile paydaşların görüş ve önerilerini baz alır nitelikte oluşturulmuştur.</w:t>
      </w:r>
    </w:p>
    <w:p w14:paraId="424F7D07" w14:textId="77777777" w:rsidR="004A4518" w:rsidRDefault="004A4518">
      <w:pPr>
        <w:ind w:firstLine="709"/>
        <w:rPr>
          <w:rFonts w:ascii="Book Antiqua" w:hAnsi="Book Antiqua"/>
        </w:rPr>
      </w:pPr>
    </w:p>
    <w:p w14:paraId="7E7C4092" w14:textId="77777777" w:rsidR="004A4518" w:rsidRDefault="00380487">
      <w:pPr>
        <w:keepNext/>
        <w:jc w:val="center"/>
      </w:pPr>
      <w:r>
        <w:rPr>
          <w:rFonts w:ascii="Cambria" w:hAnsi="Cambria"/>
          <w:noProof/>
        </w:rPr>
        <w:drawing>
          <wp:inline distT="0" distB="0" distL="0" distR="0" wp14:anchorId="57D1A664" wp14:editId="20E93EC5">
            <wp:extent cx="4572000" cy="3495675"/>
            <wp:effectExtent l="0" t="19050" r="0" b="66675"/>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FC621D6" w14:textId="77777777" w:rsidR="004A4518" w:rsidRDefault="00380487">
      <w:pPr>
        <w:pStyle w:val="ResimYazs"/>
        <w:spacing w:before="240" w:after="120"/>
        <w:jc w:val="center"/>
        <w:rPr>
          <w:rFonts w:ascii="Book Antiqua" w:hAnsi="Book Antiqua"/>
          <w:i w:val="0"/>
          <w:color w:val="auto"/>
          <w:sz w:val="22"/>
          <w:szCs w:val="22"/>
        </w:rPr>
      </w:pPr>
      <w:bookmarkStart w:id="37" w:name="_Toc11922073"/>
      <w:bookmarkStart w:id="38" w:name="_Toc532154651"/>
      <w:r>
        <w:rPr>
          <w:rFonts w:ascii="Book Antiqua" w:hAnsi="Book Antiqua"/>
          <w:b/>
          <w:i w:val="0"/>
          <w:color w:val="auto"/>
          <w:sz w:val="22"/>
          <w:szCs w:val="22"/>
        </w:rPr>
        <w:t xml:space="preserve">Şekil </w:t>
      </w:r>
      <w:r w:rsidR="00832856">
        <w:rPr>
          <w:rFonts w:ascii="Book Antiqua" w:hAnsi="Book Antiqua"/>
          <w:b/>
          <w:i w:val="0"/>
          <w:color w:val="auto"/>
          <w:sz w:val="22"/>
          <w:szCs w:val="22"/>
        </w:rPr>
        <w:fldChar w:fldCharType="begin"/>
      </w:r>
      <w:r>
        <w:rPr>
          <w:rFonts w:ascii="Book Antiqua" w:hAnsi="Book Antiqua"/>
          <w:b/>
          <w:i w:val="0"/>
          <w:color w:val="auto"/>
          <w:sz w:val="22"/>
          <w:szCs w:val="22"/>
        </w:rPr>
        <w:instrText xml:space="preserve"> SEQ Şekil \* ARABIC </w:instrText>
      </w:r>
      <w:r w:rsidR="00832856">
        <w:rPr>
          <w:rFonts w:ascii="Book Antiqua" w:hAnsi="Book Antiqua"/>
          <w:b/>
          <w:i w:val="0"/>
          <w:color w:val="auto"/>
          <w:sz w:val="22"/>
          <w:szCs w:val="22"/>
        </w:rPr>
        <w:fldChar w:fldCharType="separate"/>
      </w:r>
      <w:r>
        <w:rPr>
          <w:rFonts w:ascii="Book Antiqua" w:hAnsi="Book Antiqua"/>
          <w:b/>
          <w:i w:val="0"/>
          <w:color w:val="auto"/>
          <w:sz w:val="22"/>
          <w:szCs w:val="22"/>
        </w:rPr>
        <w:t>1</w:t>
      </w:r>
      <w:r w:rsidR="00832856">
        <w:rPr>
          <w:rFonts w:ascii="Book Antiqua" w:hAnsi="Book Antiqua"/>
          <w:b/>
          <w:i w:val="0"/>
          <w:color w:val="auto"/>
          <w:sz w:val="22"/>
          <w:szCs w:val="22"/>
        </w:rPr>
        <w:fldChar w:fldCharType="end"/>
      </w:r>
      <w:r>
        <w:rPr>
          <w:rFonts w:ascii="Book Antiqua" w:hAnsi="Book Antiqua"/>
          <w:b/>
          <w:i w:val="0"/>
          <w:color w:val="auto"/>
          <w:sz w:val="22"/>
          <w:szCs w:val="22"/>
        </w:rPr>
        <w:t xml:space="preserve">: </w:t>
      </w:r>
      <w:r>
        <w:rPr>
          <w:rFonts w:ascii="Book Antiqua" w:hAnsi="Book Antiqua"/>
          <w:i w:val="0"/>
          <w:color w:val="auto"/>
          <w:sz w:val="22"/>
          <w:szCs w:val="22"/>
        </w:rPr>
        <w:t>Stratejik Plan Oluşum Şeması</w:t>
      </w:r>
      <w:bookmarkEnd w:id="37"/>
      <w:bookmarkEnd w:id="38"/>
    </w:p>
    <w:p w14:paraId="6F0D183C" w14:textId="77777777" w:rsidR="004A4518" w:rsidRDefault="004A4518">
      <w:pPr>
        <w:rPr>
          <w:rFonts w:ascii="Book Antiqua" w:eastAsia="Calibri" w:hAnsi="Book Antiqua"/>
          <w:lang w:eastAsia="en-US"/>
        </w:rPr>
      </w:pPr>
    </w:p>
    <w:p w14:paraId="64679B9F" w14:textId="77777777" w:rsidR="004A4518" w:rsidRDefault="00380487">
      <w:pPr>
        <w:ind w:firstLine="709"/>
        <w:rPr>
          <w:rFonts w:ascii="Book Antiqua" w:eastAsia="Calibri" w:hAnsi="Book Antiqua"/>
          <w:lang w:eastAsia="en-US"/>
        </w:rPr>
      </w:pPr>
      <w:r>
        <w:rPr>
          <w:rFonts w:ascii="Book Antiqua" w:eastAsia="Calibri" w:hAnsi="Book Antiqua"/>
          <w:lang w:eastAsia="en-US"/>
        </w:rPr>
        <w:t xml:space="preserve">2024-2028 Stratejik Plan çalışmaları 06.10.2022 tarihinde Millî Eğitim Bakanlığı Strateji Geliştirme Başkanlığı tarafından onaylanan ve yayımlanan 2022/21 sayılı genelge ile </w:t>
      </w:r>
      <w:proofErr w:type="spellStart"/>
      <w:proofErr w:type="gramStart"/>
      <w:r>
        <w:rPr>
          <w:rFonts w:ascii="Book Antiqua" w:eastAsia="Calibri" w:hAnsi="Book Antiqua"/>
          <w:lang w:eastAsia="en-US"/>
        </w:rPr>
        <w:t>başlamıştır.Stratejik</w:t>
      </w:r>
      <w:proofErr w:type="spellEnd"/>
      <w:proofErr w:type="gramEnd"/>
      <w:r>
        <w:rPr>
          <w:rFonts w:ascii="Book Antiqua" w:eastAsia="Calibri" w:hAnsi="Book Antiqua"/>
          <w:lang w:eastAsia="en-US"/>
        </w:rPr>
        <w:t xml:space="preserve"> Planlama Ekibi kurulmuştur.</w:t>
      </w:r>
    </w:p>
    <w:p w14:paraId="75CA1D44" w14:textId="77777777" w:rsidR="004A4518" w:rsidRDefault="00380487">
      <w:pPr>
        <w:ind w:firstLine="709"/>
        <w:rPr>
          <w:rFonts w:ascii="Book Antiqua" w:eastAsia="Calibri" w:hAnsi="Book Antiqua"/>
          <w:lang w:eastAsia="en-US"/>
        </w:rPr>
      </w:pPr>
      <w:r>
        <w:rPr>
          <w:rFonts w:ascii="Book Antiqua" w:eastAsia="Calibri" w:hAnsi="Book Antiqua"/>
          <w:lang w:eastAsia="en-US"/>
        </w:rPr>
        <w:t xml:space="preserve">Stratejik Planlama Ekibi </w:t>
      </w:r>
      <w:proofErr w:type="gramStart"/>
      <w:r>
        <w:rPr>
          <w:rFonts w:ascii="Book Antiqua" w:eastAsia="Calibri" w:hAnsi="Book Antiqua"/>
          <w:lang w:eastAsia="en-US"/>
        </w:rPr>
        <w:t>toplantısında ;</w:t>
      </w:r>
      <w:proofErr w:type="gramEnd"/>
      <w:r>
        <w:rPr>
          <w:rFonts w:ascii="Book Antiqua" w:eastAsia="Calibri" w:hAnsi="Book Antiqua"/>
          <w:lang w:eastAsia="en-US"/>
        </w:rPr>
        <w:t xml:space="preserve"> misyon, vizyon, </w:t>
      </w:r>
      <w:r>
        <w:rPr>
          <w:rFonts w:ascii="Book Antiqua" w:hAnsi="Book Antiqua"/>
          <w:lang w:bidi="tr-TR"/>
        </w:rPr>
        <w:t>amaç ve hedeflerimizin müdürlüğümüz statüsüne uygun olması hususunda genel çerçeve belirle</w:t>
      </w:r>
      <w:r>
        <w:rPr>
          <w:rFonts w:ascii="Book Antiqua" w:hAnsi="Book Antiqua"/>
          <w:lang w:val="en-US" w:bidi="tr-TR"/>
        </w:rPr>
        <w:t>n</w:t>
      </w:r>
      <w:proofErr w:type="spellStart"/>
      <w:r>
        <w:rPr>
          <w:rFonts w:ascii="Book Antiqua" w:hAnsi="Book Antiqua"/>
          <w:lang w:bidi="tr-TR"/>
        </w:rPr>
        <w:t>miştir</w:t>
      </w:r>
      <w:proofErr w:type="spellEnd"/>
      <w:r>
        <w:rPr>
          <w:rFonts w:ascii="Book Antiqua" w:hAnsi="Book Antiqua"/>
          <w:lang w:bidi="tr-TR"/>
        </w:rPr>
        <w:t>. Ayrıca, Stratejik Plan Hazırlık Eki</w:t>
      </w:r>
      <w:r>
        <w:rPr>
          <w:rFonts w:ascii="Book Antiqua" w:hAnsi="Book Antiqua"/>
          <w:lang w:val="en-US" w:bidi="tr-TR"/>
        </w:rPr>
        <w:t>bine</w:t>
      </w:r>
      <w:r>
        <w:rPr>
          <w:rFonts w:ascii="Book Antiqua" w:hAnsi="Book Antiqua"/>
          <w:lang w:bidi="tr-TR"/>
        </w:rPr>
        <w:t xml:space="preserve"> stratejik plan hazırlık sürecine ilişkin bilgilendirme yapılmış, müdürlüğümüzün güçlü ve zayıf yönleri ile dış etkenlere bağlı ortaya çıkan fırsatlar ve tehditler konusunda eğitim verilmiştir</w:t>
      </w:r>
      <w:proofErr w:type="gramStart"/>
      <w:r>
        <w:rPr>
          <w:rFonts w:ascii="Book Antiqua" w:hAnsi="Book Antiqua"/>
          <w:lang w:bidi="tr-TR"/>
        </w:rPr>
        <w:t>. .</w:t>
      </w:r>
      <w:proofErr w:type="gramEnd"/>
      <w:r>
        <w:rPr>
          <w:rFonts w:ascii="Book Antiqua" w:hAnsi="Book Antiqua"/>
          <w:lang w:bidi="tr-TR"/>
        </w:rPr>
        <w:t xml:space="preserve"> Müdürlüğümüzün faaliyet</w:t>
      </w:r>
      <w:r>
        <w:rPr>
          <w:rFonts w:ascii="Book Antiqua" w:eastAsia="Calibri" w:hAnsi="Book Antiqua"/>
          <w:lang w:eastAsia="en-US"/>
        </w:rPr>
        <w:t xml:space="preserve"> alanlarını düzenleyen mevzuatın sınırlarının çizilmesi, bu yasal yükümlülüklere ilişkin tespit ve ihtiyaçların belirlenmesi çalışması, paydaşlardan alınan bilgi ve öneriler çerçevesinde gerçekleştirilmiştir.</w:t>
      </w:r>
    </w:p>
    <w:p w14:paraId="65D1B93B" w14:textId="77777777" w:rsidR="004A4518" w:rsidRDefault="004A4518">
      <w:pPr>
        <w:rPr>
          <w:color w:val="4E67C8" w:themeColor="accent1"/>
        </w:rPr>
      </w:pPr>
    </w:p>
    <w:p w14:paraId="39BBEC45" w14:textId="77777777" w:rsidR="004A4518" w:rsidRDefault="00F247F4">
      <w:pPr>
        <w:spacing w:before="120"/>
        <w:jc w:val="center"/>
        <w:rPr>
          <w:rFonts w:ascii="Cambria" w:hAnsi="Cambria"/>
          <w:lang w:eastAsia="en-US"/>
        </w:rPr>
      </w:pPr>
      <w:r>
        <w:rPr>
          <w:noProof/>
        </w:rPr>
        <w:lastRenderedPageBreak/>
        <w:pict w14:anchorId="2F19C962">
          <v:shapetype id="_x0000_t32" coordsize="21600,21600" o:spt="32" o:oned="t" path="m,l21600,21600e" filled="f">
            <v:path arrowok="t" fillok="f" o:connecttype="none"/>
            <o:lock v:ext="edit" shapetype="t"/>
          </v:shapetype>
          <v:shape id="Düz Ok Bağlayıcısı 1913146633" o:spid="_x0000_s1055" type="#_x0000_t32" style="position:absolute;left:0;text-align:left;margin-left:0;margin-top:270.65pt;width:.35pt;height:16.35pt;flip:x;z-index:251661312;mso-position-horizontal:center;mso-position-horizontal-relative:margin" o:gfxdata="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OLLXx0gAAAAUBAAAPAAAAAAAAAAEA&#10;IAAAACIAAABkcnMvZG93bnJldi54bWxQSwECFAAUAAAACACHTuJAos7SZk4CAACSBAAADgAAAAAA&#10;AAABACAAAAAhAQAAZHJzL2Uyb0RvYy54bWxQSwUGAAAAAAYABgBZAQAA4QUAAAAA&#10;" filled="t" fillcolor="#4bacc6" strokecolor="#357d91" strokeweight="2pt">
            <v:stroke endarrow="open"/>
            <w10:wrap anchorx="margin"/>
          </v:shape>
        </w:pict>
      </w:r>
      <w:r>
        <w:rPr>
          <w:noProof/>
        </w:rPr>
        <w:pict w14:anchorId="0B4F88D3">
          <v:rect id="Dikdörtgen 1913146632" o:spid="_x0000_s1028" style="position:absolute;left:0;text-align:left;margin-left:160.1pt;margin-top:248.15pt;width:209pt;height:18.75pt;z-index:251660288;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" fillcolor="#4bacc6" strokecolor="#357d91" strokeweight="2pt">
            <v:textbox>
              <w:txbxContent>
                <w:p w14:paraId="0154EBB6"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Stratejik Plan Mimarisinin Belirlenmesi</w:t>
                  </w:r>
                </w:p>
              </w:txbxContent>
            </v:textbox>
          </v:rect>
        </w:pict>
      </w:r>
      <w:r>
        <w:rPr>
          <w:noProof/>
        </w:rPr>
      </w:r>
      <w:r>
        <w:rPr>
          <w:noProof/>
        </w:rPr>
        <w:pict w14:anchorId="2022CACD">
          <v:group id="Grup 15" o:spid="_x0000_s1029" style="width:435pt;height:666pt;mso-position-horizontal-relative:char;mso-position-vertical-relative:line" coordorigin="-3268,1774" coordsize="50300,57576">
            <v:group id="Grup 16" o:spid="_x0000_s1030" style="position:absolute;left:-3268;top:1774;width:50300;height:57576" coordorigin="-4182,2154" coordsize="64354,69887"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">
              <v:rect id="Dikdörtgen 18" o:spid="_x0000_s1031" style="position:absolute;left:-1257;top:10572;width:61429;height:1213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" fillcolor="#9bbb59" strokecolor="#71893f" strokeweight="2pt">
                <v:textbox>
                  <w:txbxContent>
                    <w:p w14:paraId="78A55E14" w14:textId="77777777" w:rsidR="0011625C" w:rsidRDefault="0011625C">
                      <w:pPr>
                        <w:jc w:val="center"/>
                        <w:rPr>
                          <w:rFonts w:ascii="Cambria" w:hAnsi="Cambria"/>
                          <w:b/>
                          <w:color w:val="FFFFFF" w:themeColor="background1"/>
                          <w:sz w:val="18"/>
                          <w:szCs w:val="18"/>
                        </w:rPr>
                      </w:pPr>
                      <w:r>
                        <w:rPr>
                          <w:rFonts w:ascii="Cambria" w:hAnsi="Cambria"/>
                          <w:b/>
                          <w:color w:val="FFFFFF" w:themeColor="background1"/>
                          <w:sz w:val="18"/>
                          <w:szCs w:val="18"/>
                        </w:rPr>
                        <w:t>Durum Analizi</w:t>
                      </w:r>
                    </w:p>
                  </w:txbxContent>
                </v:textbox>
              </v:rect>
              <v:rect id="Dikdörtgen 17" o:spid="_x0000_s1032" style="position:absolute;left:12274;top:2154;width:33890;height:641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" fillcolor="#8064a2" strokecolor="#5c4776" strokeweight="2pt">
                <v:textbox>
                  <w:txbxContent>
                    <w:p w14:paraId="436DFE26" w14:textId="77777777" w:rsidR="0011625C" w:rsidRDefault="0011625C">
                      <w:pPr>
                        <w:shd w:val="clear" w:color="auto" w:fill="000000" w:themeFill="text1"/>
                        <w:spacing w:after="0" w:line="240" w:lineRule="auto"/>
                        <w:jc w:val="center"/>
                        <w:rPr>
                          <w:rFonts w:ascii="Cambria" w:hAnsi="Cambria"/>
                          <w:b/>
                          <w:color w:val="FFFFFF" w:themeColor="background1"/>
                          <w:sz w:val="18"/>
                          <w:szCs w:val="18"/>
                        </w:rPr>
                      </w:pPr>
                      <w:r>
                        <w:rPr>
                          <w:rFonts w:ascii="Cambria" w:hAnsi="Cambria"/>
                          <w:b/>
                          <w:color w:val="FFFFFF" w:themeColor="background1"/>
                          <w:sz w:val="18"/>
                          <w:szCs w:val="18"/>
                        </w:rPr>
                        <w:t>Hazırlık Programının Oluşturulması</w:t>
                      </w:r>
                    </w:p>
                    <w:p w14:paraId="6DBBC940" w14:textId="77777777" w:rsidR="0011625C" w:rsidRDefault="0011625C">
                      <w:pPr>
                        <w:shd w:val="clear" w:color="auto" w:fill="000000" w:themeFill="text1"/>
                        <w:spacing w:after="0" w:line="240" w:lineRule="auto"/>
                        <w:jc w:val="center"/>
                        <w:rPr>
                          <w:rFonts w:ascii="Cambria" w:hAnsi="Cambria"/>
                          <w:color w:val="FFFFFF" w:themeColor="background1"/>
                          <w:sz w:val="18"/>
                          <w:szCs w:val="18"/>
                        </w:rPr>
                      </w:pPr>
                      <w:r>
                        <w:rPr>
                          <w:rFonts w:ascii="Cambria" w:hAnsi="Cambria"/>
                          <w:color w:val="FFFFFF" w:themeColor="background1"/>
                          <w:sz w:val="18"/>
                          <w:szCs w:val="18"/>
                        </w:rPr>
                        <w:t>Stratejik Planlama Yöntem ve Kapsamı</w:t>
                      </w:r>
                    </w:p>
                    <w:p w14:paraId="58248719" w14:textId="77777777" w:rsidR="0011625C" w:rsidRDefault="0011625C">
                      <w:pPr>
                        <w:shd w:val="clear" w:color="auto" w:fill="000000" w:themeFill="text1"/>
                        <w:spacing w:after="0" w:line="240" w:lineRule="auto"/>
                        <w:jc w:val="center"/>
                        <w:rPr>
                          <w:rFonts w:ascii="Cambria" w:hAnsi="Cambria"/>
                          <w:color w:val="FFFFFF" w:themeColor="background1"/>
                          <w:sz w:val="18"/>
                          <w:szCs w:val="18"/>
                        </w:rPr>
                      </w:pPr>
                      <w:r>
                        <w:rPr>
                          <w:rFonts w:ascii="Cambria" w:hAnsi="Cambria"/>
                          <w:color w:val="FFFFFF" w:themeColor="background1"/>
                          <w:sz w:val="18"/>
                          <w:szCs w:val="18"/>
                        </w:rPr>
                        <w:t>Stratejik Plan Ekip ve Kurulları</w:t>
                      </w:r>
                    </w:p>
                    <w:p w14:paraId="0C5FA4D3"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Stratejik Planlama İş Takvimi</w:t>
                      </w:r>
                    </w:p>
                  </w:txbxContent>
                </v:textbox>
              </v:rect>
              <v:rect id="Dikdörtgen 19" o:spid="_x0000_s1033" style="position:absolute;top:13284;width:9717;height:94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" fillcolor="#4f81bd" strokecolor="#385d8a" strokeweight="2pt">
                <v:textbox>
                  <w:txbxContent>
                    <w:p w14:paraId="3D5273DC" w14:textId="77777777" w:rsidR="0011625C" w:rsidRDefault="0011625C">
                      <w:pPr>
                        <w:jc w:val="center"/>
                        <w:rPr>
                          <w:rFonts w:ascii="Cambria" w:hAnsi="Cambria"/>
                          <w:color w:val="FFFFFF" w:themeColor="background1"/>
                          <w:sz w:val="18"/>
                          <w:szCs w:val="18"/>
                        </w:rPr>
                      </w:pPr>
                    </w:p>
                    <w:p w14:paraId="1F3391A5" w14:textId="77777777" w:rsidR="0011625C" w:rsidRDefault="0011625C">
                      <w:pPr>
                        <w:shd w:val="clear" w:color="auto" w:fill="000000" w:themeFill="text1"/>
                        <w:jc w:val="center"/>
                        <w:rPr>
                          <w:rFonts w:ascii="Cambria" w:hAnsi="Cambria"/>
                          <w:color w:val="FFFFFF" w:themeColor="background1"/>
                          <w:sz w:val="18"/>
                          <w:szCs w:val="18"/>
                        </w:rPr>
                      </w:pPr>
                    </w:p>
                    <w:p w14:paraId="18672ECD"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Tarihi Gelişim</w:t>
                      </w:r>
                    </w:p>
                  </w:txbxContent>
                </v:textbox>
              </v:rect>
              <v:rect id="Dikdörtgen 20" o:spid="_x0000_s1034" style="position:absolute;left:9699;top:13285;width:11201;height:9426;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" fillcolor="#4bacc6" strokecolor="#357d91" strokeweight="2pt">
                <v:textbox>
                  <w:txbxContent>
                    <w:p w14:paraId="14EECC26" w14:textId="77777777" w:rsidR="0011625C" w:rsidRDefault="0011625C">
                      <w:pPr>
                        <w:jc w:val="center"/>
                        <w:rPr>
                          <w:rFonts w:ascii="Cambria" w:hAnsi="Cambria"/>
                          <w:color w:val="FFFFFF" w:themeColor="background1"/>
                          <w:sz w:val="18"/>
                          <w:szCs w:val="18"/>
                        </w:rPr>
                      </w:pPr>
                    </w:p>
                    <w:p w14:paraId="281A8ED8" w14:textId="77777777" w:rsidR="0011625C" w:rsidRDefault="0011625C">
                      <w:pPr>
                        <w:shd w:val="clear" w:color="auto" w:fill="000000" w:themeFill="text1"/>
                        <w:jc w:val="center"/>
                        <w:rPr>
                          <w:rFonts w:ascii="Cambria" w:hAnsi="Cambria"/>
                          <w:color w:val="FFFFFF" w:themeColor="background1"/>
                          <w:sz w:val="18"/>
                          <w:szCs w:val="18"/>
                        </w:rPr>
                      </w:pPr>
                    </w:p>
                    <w:p w14:paraId="1DE6C16C"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Mevzuat Analizi</w:t>
                      </w:r>
                    </w:p>
                  </w:txbxContent>
                </v:textbox>
              </v:rect>
              <v:rect id="Dikdörtgen 21" o:spid="_x0000_s1035" style="position:absolute;left:20908;top:13285;width:11201;height:9426;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" fillcolor="#f79646" strokecolor="#b66d31" strokeweight="2pt">
                <v:textbox>
                  <w:txbxContent>
                    <w:p w14:paraId="16FEB6B6" w14:textId="77777777" w:rsidR="0011625C" w:rsidRDefault="0011625C">
                      <w:pPr>
                        <w:shd w:val="clear" w:color="auto" w:fill="000000" w:themeFill="text1"/>
                        <w:jc w:val="center"/>
                        <w:rPr>
                          <w:rFonts w:ascii="Cambria" w:hAnsi="Cambria"/>
                          <w:color w:val="FFFFFF" w:themeColor="background1"/>
                          <w:sz w:val="18"/>
                          <w:szCs w:val="18"/>
                        </w:rPr>
                      </w:pPr>
                    </w:p>
                    <w:p w14:paraId="44B41844"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Faaliyet Alanları ile Sunulan Hizmetler</w:t>
                      </w:r>
                    </w:p>
                  </w:txbxContent>
                </v:textbox>
              </v:rect>
              <v:rect id="Dikdörtgen 22" o:spid="_x0000_s1036" style="position:absolute;left:32116;top:13284;width:8356;height:94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" fillcolor="#4bacc6" strokecolor="#357d91" strokeweight="2pt">
                <v:textbox>
                  <w:txbxContent>
                    <w:p w14:paraId="2F88043C" w14:textId="77777777" w:rsidR="0011625C" w:rsidRDefault="0011625C">
                      <w:pPr>
                        <w:jc w:val="center"/>
                        <w:rPr>
                          <w:rFonts w:ascii="Cambria" w:hAnsi="Cambria"/>
                          <w:color w:val="FFFFFF" w:themeColor="background1"/>
                          <w:sz w:val="18"/>
                          <w:szCs w:val="18"/>
                        </w:rPr>
                      </w:pPr>
                    </w:p>
                    <w:p w14:paraId="10174366" w14:textId="77777777" w:rsidR="0011625C" w:rsidRDefault="0011625C">
                      <w:pPr>
                        <w:shd w:val="clear" w:color="auto" w:fill="000000" w:themeFill="text1"/>
                        <w:jc w:val="center"/>
                        <w:rPr>
                          <w:rFonts w:ascii="Cambria" w:hAnsi="Cambria"/>
                          <w:color w:val="FFFFFF" w:themeColor="background1"/>
                          <w:sz w:val="18"/>
                          <w:szCs w:val="18"/>
                        </w:rPr>
                      </w:pPr>
                    </w:p>
                    <w:p w14:paraId="67814C1C"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Paydaş Analizi</w:t>
                      </w:r>
                    </w:p>
                  </w:txbxContent>
                </v:textbox>
              </v:rect>
              <v:rect id="Dikdörtgen 23" o:spid="_x0000_s1037" style="position:absolute;left:40471;top:13284;width:18440;height:94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" fillcolor="#c0504d" strokecolor="#8c3836" strokeweight="2pt">
                <v:textbox>
                  <w:txbxContent>
                    <w:p w14:paraId="6A47977A" w14:textId="77777777" w:rsidR="0011625C" w:rsidRDefault="0011625C">
                      <w:pPr>
                        <w:shd w:val="clear" w:color="auto" w:fill="000000" w:themeFill="text1"/>
                        <w:spacing w:after="0" w:line="240" w:lineRule="auto"/>
                        <w:rPr>
                          <w:rFonts w:ascii="Cambria" w:hAnsi="Cambria"/>
                          <w:color w:val="FFFFFF" w:themeColor="background1"/>
                          <w:sz w:val="18"/>
                          <w:szCs w:val="18"/>
                        </w:rPr>
                      </w:pPr>
                    </w:p>
                    <w:p w14:paraId="578B192E" w14:textId="77777777" w:rsidR="0011625C" w:rsidRDefault="0011625C">
                      <w:pPr>
                        <w:shd w:val="clear" w:color="auto" w:fill="000000" w:themeFill="text1"/>
                        <w:spacing w:after="0" w:line="240" w:lineRule="auto"/>
                        <w:rPr>
                          <w:rFonts w:ascii="Cambria" w:hAnsi="Cambria"/>
                          <w:color w:val="FFFFFF" w:themeColor="background1"/>
                          <w:sz w:val="18"/>
                          <w:szCs w:val="18"/>
                        </w:rPr>
                      </w:pPr>
                      <w:r>
                        <w:rPr>
                          <w:rFonts w:ascii="Cambria" w:hAnsi="Cambria"/>
                          <w:color w:val="FFFFFF" w:themeColor="background1"/>
                          <w:sz w:val="18"/>
                          <w:szCs w:val="18"/>
                        </w:rPr>
                        <w:t>Kurum İçi ve Kurum Dışı Analiz</w:t>
                      </w:r>
                    </w:p>
                    <w:p w14:paraId="0E51EF34" w14:textId="77777777" w:rsidR="0011625C" w:rsidRDefault="0011625C">
                      <w:pPr>
                        <w:pStyle w:val="ListeParagraf"/>
                        <w:shd w:val="clear" w:color="auto" w:fill="000000" w:themeFill="text1"/>
                        <w:spacing w:after="0" w:line="240" w:lineRule="auto"/>
                        <w:ind w:left="0"/>
                        <w:rPr>
                          <w:rFonts w:ascii="Cambria" w:eastAsia="+mn-ea" w:hAnsi="Cambria"/>
                          <w:color w:val="FFFFFF" w:themeColor="background1"/>
                          <w:kern w:val="24"/>
                          <w:sz w:val="18"/>
                          <w:szCs w:val="18"/>
                          <w:lang w:eastAsia="tr-TR"/>
                        </w:rPr>
                      </w:pPr>
                      <w:proofErr w:type="gramStart"/>
                      <w:r>
                        <w:rPr>
                          <w:rFonts w:ascii="Cambria" w:eastAsia="+mn-ea" w:hAnsi="Cambria"/>
                          <w:color w:val="FFFFFF" w:themeColor="background1"/>
                          <w:kern w:val="24"/>
                          <w:sz w:val="18"/>
                          <w:szCs w:val="18"/>
                          <w:lang w:eastAsia="tr-TR"/>
                        </w:rPr>
                        <w:t>.PESTLE</w:t>
                      </w:r>
                      <w:proofErr w:type="gramEnd"/>
                      <w:r>
                        <w:rPr>
                          <w:rFonts w:ascii="Cambria" w:eastAsia="+mn-ea" w:hAnsi="Cambria"/>
                          <w:color w:val="FFFFFF" w:themeColor="background1"/>
                          <w:kern w:val="24"/>
                          <w:sz w:val="18"/>
                          <w:szCs w:val="18"/>
                          <w:lang w:eastAsia="tr-TR"/>
                        </w:rPr>
                        <w:t xml:space="preserve"> Analizi</w:t>
                      </w:r>
                    </w:p>
                    <w:p w14:paraId="78524A2C" w14:textId="77777777" w:rsidR="0011625C" w:rsidRDefault="0011625C">
                      <w:pPr>
                        <w:pStyle w:val="ListeParagraf"/>
                        <w:shd w:val="clear" w:color="auto" w:fill="000000" w:themeFill="text1"/>
                        <w:spacing w:after="0" w:line="240" w:lineRule="auto"/>
                        <w:ind w:left="0"/>
                        <w:rPr>
                          <w:rFonts w:ascii="Cambria" w:eastAsia="+mn-ea" w:hAnsi="Cambria"/>
                          <w:color w:val="FFFFFF" w:themeColor="background1"/>
                          <w:kern w:val="24"/>
                          <w:sz w:val="18"/>
                          <w:szCs w:val="18"/>
                          <w:lang w:eastAsia="tr-TR"/>
                        </w:rPr>
                      </w:pPr>
                      <w:proofErr w:type="gramStart"/>
                      <w:r>
                        <w:rPr>
                          <w:rFonts w:ascii="Cambria" w:eastAsia="+mn-ea" w:hAnsi="Cambria"/>
                          <w:color w:val="FFFFFF" w:themeColor="background1"/>
                          <w:kern w:val="24"/>
                          <w:sz w:val="18"/>
                          <w:szCs w:val="18"/>
                          <w:lang w:eastAsia="tr-TR"/>
                        </w:rPr>
                        <w:t>.GZFT</w:t>
                      </w:r>
                      <w:proofErr w:type="gramEnd"/>
                      <w:r>
                        <w:rPr>
                          <w:rFonts w:ascii="Cambria" w:eastAsia="+mn-ea" w:hAnsi="Cambria"/>
                          <w:color w:val="FFFFFF" w:themeColor="background1"/>
                          <w:kern w:val="24"/>
                          <w:sz w:val="18"/>
                          <w:szCs w:val="18"/>
                          <w:lang w:eastAsia="tr-TR"/>
                        </w:rPr>
                        <w:t xml:space="preserve"> Analizi</w:t>
                      </w:r>
                    </w:p>
                    <w:p w14:paraId="07F4613D" w14:textId="77777777" w:rsidR="0011625C" w:rsidRDefault="0011625C">
                      <w:pPr>
                        <w:pStyle w:val="ListeParagraf"/>
                        <w:shd w:val="clear" w:color="auto" w:fill="000000" w:themeFill="text1"/>
                        <w:spacing w:after="0" w:line="240" w:lineRule="auto"/>
                        <w:ind w:left="0"/>
                        <w:rPr>
                          <w:rFonts w:ascii="Cambria" w:eastAsia="Times New Roman" w:hAnsi="Cambria"/>
                          <w:b/>
                          <w:color w:val="FFFFFF" w:themeColor="background1"/>
                          <w:sz w:val="18"/>
                          <w:szCs w:val="18"/>
                          <w:lang w:eastAsia="tr-TR"/>
                        </w:rPr>
                      </w:pPr>
                      <w:proofErr w:type="gramStart"/>
                      <w:r>
                        <w:rPr>
                          <w:rFonts w:ascii="Cambria" w:eastAsia="+mn-ea" w:hAnsi="Cambria"/>
                          <w:color w:val="FFFFFF" w:themeColor="background1"/>
                          <w:kern w:val="24"/>
                          <w:sz w:val="18"/>
                          <w:szCs w:val="18"/>
                          <w:lang w:eastAsia="tr-TR"/>
                        </w:rPr>
                        <w:t>.Üst</w:t>
                      </w:r>
                      <w:proofErr w:type="gramEnd"/>
                      <w:r>
                        <w:rPr>
                          <w:rFonts w:ascii="Cambria" w:eastAsia="+mn-ea" w:hAnsi="Cambria"/>
                          <w:color w:val="FFFFFF" w:themeColor="background1"/>
                          <w:kern w:val="24"/>
                          <w:sz w:val="18"/>
                          <w:szCs w:val="18"/>
                          <w:lang w:eastAsia="tr-TR"/>
                        </w:rPr>
                        <w:t xml:space="preserve"> Politika Belgeleri Analizi</w:t>
                      </w:r>
                    </w:p>
                  </w:txbxContent>
                </v:textbox>
              </v:rect>
              <v:rect id="Rectangle 13" o:spid="_x0000_s1038" style="position:absolute;left:12281;top:24550;width:33890;height:2218;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" fillcolor="#4bacc6" strokecolor="#357d91" strokeweight="2pt">
                <v:textbox>
                  <w:txbxContent>
                    <w:p w14:paraId="3B3BEEB6"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Sorun ve Gelişim Alanlarının Belirlenmesi</w:t>
                      </w:r>
                    </w:p>
                  </w:txbxContent>
                </v:textbox>
              </v:rect>
              <v:group id="Grup 25" o:spid="_x0000_s1039" style="position:absolute;left:-4182;top:32569;width:63731;height:24941" coordorigin="-9638,-7177" coordsize="63730,2494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40" type="#_x0000_t5" style="position:absolute;left:-9638;top:-7177;width:63730;height:9158;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" adj="10850" fillcolor="#c2260c [2409]" strokecolor="#5c4776" strokeweight="2pt">
                  <v:textbox>
                    <w:txbxContent>
                      <w:p w14:paraId="4175DA6A" w14:textId="77777777" w:rsidR="0011625C" w:rsidRDefault="0011625C">
                        <w:pPr>
                          <w:shd w:val="clear" w:color="auto" w:fill="000000" w:themeFill="text1"/>
                          <w:jc w:val="center"/>
                          <w:rPr>
                            <w:rFonts w:ascii="Cambria" w:hAnsi="Cambria"/>
                            <w:color w:val="FFFFFF" w:themeColor="background1"/>
                            <w:sz w:val="18"/>
                            <w:szCs w:val="18"/>
                          </w:rPr>
                        </w:pPr>
                      </w:p>
                      <w:p w14:paraId="6148FA55"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Misyonun Belirlenmesi</w:t>
                        </w:r>
                      </w:p>
                    </w:txbxContent>
                  </v:textbox>
                </v:shape>
                <v:rect id="Dikdörtgen 27" o:spid="_x0000_s1041" style="position:absolute;left:-89;top:1982;width:18148;height:302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" fillcolor="#4bacc6" strokecolor="#357d91" strokeweight="2pt">
                  <v:textbox>
                    <w:txbxContent>
                      <w:p w14:paraId="0D789443"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Vizyonun Belirlenmesi</w:t>
                        </w:r>
                      </w:p>
                    </w:txbxContent>
                  </v:textbox>
                </v:rect>
                <v:rect id="Dikdörtgen 28" o:spid="_x0000_s1042" style="position:absolute;left:18059;top:1982;width:29642;height:302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" fillcolor="#f79646" strokecolor="#b66d31" strokeweight="2pt">
                  <v:textbox>
                    <w:txbxContent>
                      <w:p w14:paraId="58EB4F65"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Temel İlke ve Değerlerin Belirlenmesi</w:t>
                        </w:r>
                      </w:p>
                    </w:txbxContent>
                  </v:textbox>
                </v:rect>
                <v:rect id="Dikdörtgen 29" o:spid="_x0000_s1043" style="position:absolute;left:-89;top:5007;width:47771;height:302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" fillcolor="#4f81bd" strokecolor="#385d8a" strokeweight="2pt">
                  <v:textbox>
                    <w:txbxContent>
                      <w:p w14:paraId="1ACFB7A7"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Temaların Belirlenmesi</w:t>
                        </w:r>
                      </w:p>
                    </w:txbxContent>
                  </v:textbox>
                </v:rect>
                <v:rect id="Dikdörtgen 30" o:spid="_x0000_s1044" style="position:absolute;left:-89;top:8085;width:47771;height:302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" fillcolor="#c0504d" strokecolor="#8c3836" strokeweight="2pt">
                  <v:textbox>
                    <w:txbxContent>
                      <w:p w14:paraId="0404620E"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Stratejik Amaçların Belirlenmesi</w:t>
                        </w:r>
                      </w:p>
                    </w:txbxContent>
                  </v:textbox>
                </v:rect>
                <v:rect id="Dikdörtgen 31" o:spid="_x0000_s1045" style="position:absolute;left:-89;top:11110;width:47771;height:302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" fillcolor="#c9b5e8" strokecolor="#7d60a0">
                  <v:fill color2="#f0eaf9" rotate="t" angle="180" colors="0 #c9b5e8;22938f #d9cbee;1 #f0eaf9" focus="100%" type="gradient"/>
                  <v:shadow on="t" color="black" opacity="24903f" origin=",.5" offset="0,.55556mm"/>
                  <v:textbox>
                    <w:txbxContent>
                      <w:p w14:paraId="21BB2953"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Stratejik Hedeflerin Belirlenmesi</w:t>
                        </w:r>
                      </w:p>
                    </w:txbxContent>
                  </v:textbox>
                </v:rect>
                <v:rect id="Dikdörtgen 32" o:spid="_x0000_s1046" style="position:absolute;left:-89;top:14135;width:28368;height:362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" fillcolor="#4bacc6" strokecolor="#357d91" strokeweight="2pt">
                  <v:textbox>
                    <w:txbxContent>
                      <w:p w14:paraId="72CA0AF4"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Performans Göstergelerinin Belirlenmesi</w:t>
                        </w:r>
                      </w:p>
                    </w:txbxContent>
                  </v:textbox>
                </v:rect>
                <v:rect id="Dikdörtgen 33" o:spid="_x0000_s1047" style="position:absolute;left:28279;top:14135;width:19425;height:362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" fillcolor="#4bacc6" strokecolor="#357d91" strokeweight="2pt">
                  <v:textbox>
                    <w:txbxContent>
                      <w:p w14:paraId="164D88E8" w14:textId="77777777" w:rsidR="0011625C" w:rsidRDefault="0011625C">
                        <w:pPr>
                          <w:shd w:val="clear" w:color="auto" w:fill="000000" w:themeFill="text1"/>
                          <w:jc w:val="center"/>
                          <w:rPr>
                            <w:rFonts w:ascii="Cambria" w:hAnsi="Cambria"/>
                            <w:color w:val="FFFFFF" w:themeColor="background1"/>
                            <w:sz w:val="18"/>
                            <w:szCs w:val="18"/>
                          </w:rPr>
                        </w:pPr>
                        <w:r>
                          <w:rPr>
                            <w:rFonts w:ascii="Cambria" w:hAnsi="Cambria"/>
                            <w:color w:val="FFFFFF" w:themeColor="background1"/>
                            <w:sz w:val="18"/>
                            <w:szCs w:val="18"/>
                          </w:rPr>
                          <w:t>Tedbirlerin Belirlenmesi</w:t>
                        </w:r>
                      </w:p>
                    </w:txbxContent>
                  </v:textbox>
                </v:rect>
              </v:group>
              <v:rect id="Dikdörtgen 35" o:spid="_x0000_s1048" style="position:absolute;left:5367;top:57510;width:47771;height:247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" fillcolor="#f79646" strokecolor="#b66d31" strokeweight="2pt">
                <v:textbox>
                  <w:txbxContent>
                    <w:p w14:paraId="422B66B0" w14:textId="77777777" w:rsidR="0011625C" w:rsidRDefault="0011625C">
                      <w:pPr>
                        <w:shd w:val="clear" w:color="auto" w:fill="000000" w:themeFill="text1"/>
                        <w:jc w:val="center"/>
                        <w:rPr>
                          <w:rFonts w:ascii="Cambria" w:hAnsi="Cambria"/>
                          <w:b/>
                          <w:color w:val="FFFFFF" w:themeColor="background1"/>
                          <w:sz w:val="18"/>
                          <w:szCs w:val="18"/>
                        </w:rPr>
                      </w:pPr>
                      <w:r>
                        <w:rPr>
                          <w:rFonts w:ascii="Cambria" w:hAnsi="Cambria"/>
                          <w:b/>
                          <w:color w:val="FFFFFF" w:themeColor="background1"/>
                          <w:sz w:val="18"/>
                          <w:szCs w:val="18"/>
                        </w:rPr>
                        <w:t xml:space="preserve">Nihai Stratejik Plan </w:t>
                      </w:r>
                    </w:p>
                  </w:txbxContent>
                </v:textbox>
              </v:rect>
              <v:rect id="Dikdörtgen 36" o:spid="_x0000_s1049" style="position:absolute;left:12362;top:61558;width:33890;height:460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" fillcolor="#4bacc6" strokecolor="#357d91" strokeweight="2pt">
                <v:textbox>
                  <w:txbxContent>
                    <w:p w14:paraId="6366CD48" w14:textId="77777777" w:rsidR="0011625C" w:rsidRDefault="0011625C">
                      <w:pPr>
                        <w:shd w:val="clear" w:color="auto" w:fill="000000" w:themeFill="text1"/>
                        <w:spacing w:after="0" w:line="240" w:lineRule="auto"/>
                        <w:jc w:val="center"/>
                        <w:rPr>
                          <w:rFonts w:ascii="Cambria" w:hAnsi="Cambria"/>
                          <w:b/>
                          <w:color w:val="FFFFFF" w:themeColor="background1"/>
                          <w:sz w:val="18"/>
                          <w:szCs w:val="18"/>
                        </w:rPr>
                      </w:pPr>
                      <w:r>
                        <w:rPr>
                          <w:rFonts w:ascii="Cambria" w:hAnsi="Cambria"/>
                          <w:b/>
                          <w:color w:val="FFFFFF" w:themeColor="background1"/>
                          <w:sz w:val="18"/>
                          <w:szCs w:val="18"/>
                        </w:rPr>
                        <w:t>Performans Programı</w:t>
                      </w:r>
                    </w:p>
                    <w:p w14:paraId="79DE33B2" w14:textId="77777777" w:rsidR="0011625C" w:rsidRDefault="0011625C">
                      <w:pPr>
                        <w:shd w:val="clear" w:color="auto" w:fill="000000" w:themeFill="text1"/>
                        <w:spacing w:after="0" w:line="240" w:lineRule="auto"/>
                        <w:jc w:val="center"/>
                        <w:rPr>
                          <w:rFonts w:ascii="Cambria" w:hAnsi="Cambria"/>
                          <w:color w:val="FFFFFF" w:themeColor="background1"/>
                          <w:sz w:val="18"/>
                          <w:szCs w:val="18"/>
                        </w:rPr>
                      </w:pPr>
                      <w:r>
                        <w:rPr>
                          <w:rFonts w:ascii="Cambria" w:hAnsi="Cambria"/>
                          <w:color w:val="FFFFFF" w:themeColor="background1"/>
                          <w:sz w:val="18"/>
                          <w:szCs w:val="18"/>
                        </w:rPr>
                        <w:t>Yıllık performans hedefleri ile faaliyet ve projeler</w:t>
                      </w:r>
                    </w:p>
                  </w:txbxContent>
                </v:textbox>
              </v:rect>
              <v:rect id="Dikdörtgen 37" o:spid="_x0000_s1050" style="position:absolute;left:12314;top:67710;width:33890;height:4331;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" fillcolor="#c0504d" strokecolor="#8c3836" strokeweight="2pt">
                <v:textbox>
                  <w:txbxContent>
                    <w:p w14:paraId="2339E909" w14:textId="77777777" w:rsidR="0011625C" w:rsidRDefault="0011625C">
                      <w:pPr>
                        <w:shd w:val="clear" w:color="auto" w:fill="000000" w:themeFill="text1"/>
                        <w:spacing w:after="0" w:line="240" w:lineRule="auto"/>
                        <w:jc w:val="center"/>
                        <w:rPr>
                          <w:rFonts w:ascii="Cambria" w:hAnsi="Cambria"/>
                          <w:b/>
                          <w:color w:val="FFFFFF" w:themeColor="background1"/>
                          <w:sz w:val="18"/>
                          <w:szCs w:val="18"/>
                        </w:rPr>
                      </w:pPr>
                      <w:r>
                        <w:rPr>
                          <w:rFonts w:ascii="Cambria" w:hAnsi="Cambria"/>
                          <w:b/>
                          <w:color w:val="FFFFFF" w:themeColor="background1"/>
                          <w:sz w:val="18"/>
                          <w:szCs w:val="18"/>
                        </w:rPr>
                        <w:t>İzleme ve Değerlendirme</w:t>
                      </w:r>
                    </w:p>
                    <w:p w14:paraId="7FADD1E3" w14:textId="77777777" w:rsidR="0011625C" w:rsidRDefault="0011625C">
                      <w:pPr>
                        <w:shd w:val="clear" w:color="auto" w:fill="000000" w:themeFill="text1"/>
                        <w:spacing w:after="0" w:line="240" w:lineRule="auto"/>
                        <w:jc w:val="center"/>
                        <w:rPr>
                          <w:rFonts w:ascii="Cambria" w:hAnsi="Cambria"/>
                          <w:color w:val="FFFFFF" w:themeColor="background1"/>
                          <w:sz w:val="18"/>
                          <w:szCs w:val="18"/>
                        </w:rPr>
                      </w:pPr>
                      <w:r>
                        <w:rPr>
                          <w:rFonts w:ascii="Cambria" w:hAnsi="Cambria"/>
                          <w:color w:val="FFFFFF" w:themeColor="background1"/>
                          <w:sz w:val="18"/>
                          <w:szCs w:val="18"/>
                        </w:rPr>
                        <w:t>Faaliyet Raporu</w:t>
                      </w:r>
                    </w:p>
                  </w:txbxContent>
                </v:textbox>
              </v:rect>
              <v:shape id="Düz Ok Bağlayıcısı 38" o:spid="_x0000_s1051" type="#_x0000_t32" style="position:absolute;left:28018;top:8826;width:18;height:1746;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" strokecolor="#357d91" strokeweight="2pt">
                <v:stroke endarrow="open"/>
              </v:shape>
              <v:shape id="Düz Ok Bağlayıcısı 40" o:spid="_x0000_s1052" type="#_x0000_t32" style="position:absolute;left:27465;top:59923;width:0;height:1539;flip:x;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" strokecolor="#357d91" strokeweight="2pt">
                <v:stroke endarrow="open"/>
              </v:shape>
              <v:shape id="Düz Ok Bağlayıcısı 41" o:spid="_x0000_s1053" type="#_x0000_t32" style="position:absolute;left:27961;top:66162;width:0;height:1548;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" strokecolor="#357d91" strokeweight="2pt">
                <v:stroke endarrow="open"/>
              </v:shape>
            </v:group>
            <v:shape id="AutoShape 30" o:spid="_x0000_s1054" type="#_x0000_t32" style="position:absolute;left:21703;top:18710;width:47;height:1515;flip:x;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" strokecolor="#357d91" strokeweight="2pt">
              <v:stroke endarrow="open"/>
            </v:shape>
            <w10:anchorlock/>
          </v:group>
        </w:pict>
      </w:r>
    </w:p>
    <w:p w14:paraId="7963D2C1" w14:textId="77777777" w:rsidR="004A4518" w:rsidRDefault="00380487">
      <w:pPr>
        <w:pStyle w:val="ResimYazs"/>
        <w:keepNext/>
        <w:spacing w:before="240" w:after="120"/>
        <w:jc w:val="center"/>
        <w:rPr>
          <w:rFonts w:ascii="Book Antiqua" w:hAnsi="Book Antiqua"/>
          <w:i w:val="0"/>
          <w:color w:val="auto"/>
          <w:sz w:val="22"/>
          <w:szCs w:val="22"/>
        </w:rPr>
      </w:pPr>
      <w:bookmarkStart w:id="39" w:name="_Toc11922074"/>
      <w:bookmarkStart w:id="40" w:name="_Toc531858697"/>
      <w:bookmarkStart w:id="41" w:name="_Toc532154652"/>
      <w:r>
        <w:rPr>
          <w:rFonts w:ascii="Book Antiqua" w:hAnsi="Book Antiqua"/>
          <w:b/>
          <w:i w:val="0"/>
          <w:color w:val="auto"/>
          <w:sz w:val="22"/>
          <w:szCs w:val="22"/>
        </w:rPr>
        <w:t xml:space="preserve">Şekil </w:t>
      </w:r>
      <w:r w:rsidR="00832856">
        <w:rPr>
          <w:rFonts w:ascii="Book Antiqua" w:hAnsi="Book Antiqua"/>
          <w:b/>
          <w:i w:val="0"/>
          <w:color w:val="auto"/>
          <w:sz w:val="22"/>
          <w:szCs w:val="22"/>
        </w:rPr>
        <w:fldChar w:fldCharType="begin"/>
      </w:r>
      <w:r>
        <w:rPr>
          <w:rFonts w:ascii="Book Antiqua" w:hAnsi="Book Antiqua"/>
          <w:b/>
          <w:i w:val="0"/>
          <w:color w:val="auto"/>
          <w:sz w:val="22"/>
          <w:szCs w:val="22"/>
        </w:rPr>
        <w:instrText xml:space="preserve"> SEQ Şekil \* ARABIC </w:instrText>
      </w:r>
      <w:r w:rsidR="00832856">
        <w:rPr>
          <w:rFonts w:ascii="Book Antiqua" w:hAnsi="Book Antiqua"/>
          <w:b/>
          <w:i w:val="0"/>
          <w:color w:val="auto"/>
          <w:sz w:val="22"/>
          <w:szCs w:val="22"/>
        </w:rPr>
        <w:fldChar w:fldCharType="separate"/>
      </w:r>
      <w:r>
        <w:rPr>
          <w:rFonts w:ascii="Book Antiqua" w:hAnsi="Book Antiqua"/>
          <w:b/>
          <w:i w:val="0"/>
          <w:color w:val="auto"/>
          <w:sz w:val="22"/>
          <w:szCs w:val="22"/>
        </w:rPr>
        <w:t>2</w:t>
      </w:r>
      <w:r w:rsidR="00832856">
        <w:rPr>
          <w:rFonts w:ascii="Book Antiqua" w:hAnsi="Book Antiqua"/>
          <w:b/>
          <w:i w:val="0"/>
          <w:color w:val="auto"/>
          <w:sz w:val="22"/>
          <w:szCs w:val="22"/>
        </w:rPr>
        <w:fldChar w:fldCharType="end"/>
      </w:r>
      <w:r>
        <w:rPr>
          <w:rFonts w:ascii="Book Antiqua" w:hAnsi="Book Antiqua"/>
          <w:b/>
          <w:i w:val="0"/>
          <w:color w:val="auto"/>
          <w:sz w:val="22"/>
          <w:szCs w:val="22"/>
        </w:rPr>
        <w:t xml:space="preserve">: </w:t>
      </w:r>
      <w:proofErr w:type="spellStart"/>
      <w:r w:rsidR="00FF3428">
        <w:rPr>
          <w:rFonts w:ascii="Book Antiqua" w:hAnsi="Book Antiqua"/>
          <w:bCs/>
          <w:i w:val="0"/>
          <w:color w:val="auto"/>
          <w:sz w:val="22"/>
          <w:szCs w:val="22"/>
        </w:rPr>
        <w:t>Derbentbaşı</w:t>
      </w:r>
      <w:proofErr w:type="spellEnd"/>
      <w:r>
        <w:rPr>
          <w:rFonts w:ascii="Book Antiqua" w:hAnsi="Book Antiqua"/>
          <w:bCs/>
          <w:i w:val="0"/>
          <w:color w:val="auto"/>
          <w:sz w:val="22"/>
          <w:szCs w:val="22"/>
        </w:rPr>
        <w:t xml:space="preserve"> İlkokulu </w:t>
      </w:r>
      <w:r>
        <w:rPr>
          <w:rFonts w:ascii="Book Antiqua" w:hAnsi="Book Antiqua"/>
          <w:i w:val="0"/>
          <w:color w:val="auto"/>
          <w:sz w:val="22"/>
          <w:szCs w:val="22"/>
        </w:rPr>
        <w:t>Stratejik Planlama Modeli</w:t>
      </w:r>
      <w:bookmarkEnd w:id="39"/>
      <w:bookmarkEnd w:id="40"/>
      <w:bookmarkEnd w:id="41"/>
    </w:p>
    <w:p w14:paraId="05991F17" w14:textId="77777777" w:rsidR="004A4518" w:rsidRDefault="00380487">
      <w:r>
        <w:br w:type="page"/>
      </w:r>
    </w:p>
    <w:p w14:paraId="5E4A7B43" w14:textId="77777777" w:rsidR="004A4518" w:rsidRDefault="00380487">
      <w:pPr>
        <w:pStyle w:val="Balk2"/>
      </w:pPr>
      <w:bookmarkStart w:id="42" w:name="_Toc532154556"/>
      <w:bookmarkStart w:id="43" w:name="_Toc11922018"/>
      <w:bookmarkStart w:id="44" w:name="_Toc531853184"/>
      <w:r>
        <w:lastRenderedPageBreak/>
        <w:t>Genelge ve Hazırlık Programı</w:t>
      </w:r>
      <w:bookmarkEnd w:id="42"/>
      <w:bookmarkEnd w:id="43"/>
      <w:bookmarkEnd w:id="44"/>
    </w:p>
    <w:p w14:paraId="6A67A53C" w14:textId="77777777" w:rsidR="004A4518" w:rsidRDefault="00380487">
      <w:pPr>
        <w:ind w:firstLine="709"/>
        <w:rPr>
          <w:rFonts w:ascii="Book Antiqua" w:eastAsia="Calibri" w:hAnsi="Book Antiqua"/>
          <w:lang w:eastAsia="en-US"/>
        </w:rPr>
      </w:pPr>
      <w:r>
        <w:rPr>
          <w:rFonts w:ascii="Book Antiqua" w:eastAsia="Calibri" w:hAnsi="Book Antiqua"/>
          <w:lang w:eastAsia="en-US"/>
        </w:rPr>
        <w:t>5018 sayılı Kamu Mali Yönetimi ve Kontrol Kanunu’nun 3. Maddesi ve 9. Maddesi Kamu Kurumlarının 5 yıllık Stratejik Plan yapmalarını zorunlu hale getirmiştir.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hükmü çerçevesinde ve “Kamu İdareleri için Stratejik Planlama Rehberi” taslağı ile belirlenmiş olan şablona göre katılımcı bir anlayışla hazırlanmıştır.</w:t>
      </w:r>
    </w:p>
    <w:p w14:paraId="253ADE38" w14:textId="77777777" w:rsidR="004A4518" w:rsidRDefault="00380487">
      <w:pPr>
        <w:autoSpaceDE w:val="0"/>
        <w:autoSpaceDN w:val="0"/>
        <w:adjustRightInd w:val="0"/>
        <w:ind w:firstLine="709"/>
        <w:rPr>
          <w:rFonts w:ascii="Book Antiqua" w:eastAsia="Calibri" w:hAnsi="Book Antiqua"/>
          <w:color w:val="000000"/>
          <w:lang w:eastAsia="en-US"/>
        </w:rPr>
      </w:pPr>
      <w:r>
        <w:rPr>
          <w:rFonts w:ascii="Book Antiqua" w:eastAsia="Calibri" w:hAnsi="Book Antiqua"/>
          <w:color w:val="000000"/>
          <w:lang w:eastAsia="en-US"/>
        </w:rPr>
        <w:t xml:space="preserve"> Bu kapsamda 3797 Sayılı Millî Eğitim Bakanlığı’nın Teşkilat ve Görevleri Hakkında Kanun ve Millî Eğitim Bakanlığı tarafından </w:t>
      </w:r>
      <w:r>
        <w:rPr>
          <w:rFonts w:ascii="Book Antiqua" w:eastAsia="Calibri" w:hAnsi="Book Antiqua"/>
          <w:bCs/>
          <w:color w:val="000000"/>
          <w:lang w:eastAsia="en-US"/>
        </w:rPr>
        <w:t xml:space="preserve">2022 yılında yayınlanan 2022/21 </w:t>
      </w:r>
      <w:proofErr w:type="spellStart"/>
      <w:r>
        <w:rPr>
          <w:rFonts w:ascii="Book Antiqua" w:eastAsia="Calibri" w:hAnsi="Book Antiqua"/>
          <w:bCs/>
          <w:color w:val="000000"/>
          <w:lang w:eastAsia="en-US"/>
        </w:rPr>
        <w:t>nolu</w:t>
      </w:r>
      <w:proofErr w:type="spellEnd"/>
      <w:r>
        <w:rPr>
          <w:rFonts w:ascii="Book Antiqua" w:eastAsia="Calibri" w:hAnsi="Book Antiqua"/>
          <w:bCs/>
          <w:color w:val="000000"/>
          <w:lang w:eastAsia="en-US"/>
        </w:rPr>
        <w:t xml:space="preserve"> genelgesi kapsamında </w:t>
      </w:r>
      <w:r>
        <w:rPr>
          <w:rFonts w:ascii="Book Antiqua" w:eastAsia="Calibri" w:hAnsi="Book Antiqua"/>
          <w:bCs/>
          <w:lang w:eastAsia="en-US"/>
        </w:rPr>
        <w:t>okulumuzun strat</w:t>
      </w:r>
      <w:r>
        <w:rPr>
          <w:rFonts w:ascii="Book Antiqua" w:eastAsia="Calibri" w:hAnsi="Book Antiqua"/>
          <w:bCs/>
          <w:color w:val="000000"/>
          <w:lang w:eastAsia="en-US"/>
        </w:rPr>
        <w:t>ejik plan hazırlıklarının yapılması istenmiştir. Genelge kapsamında</w:t>
      </w:r>
      <w:r>
        <w:rPr>
          <w:rFonts w:ascii="Book Antiqua" w:eastAsia="Calibri" w:hAnsi="Book Antiqua"/>
          <w:bCs/>
          <w:lang w:eastAsia="en-US"/>
        </w:rPr>
        <w:t xml:space="preserve"> okulumuz Stratejik Plan Hazırlama Üst Kurulu ve hazırlama ekibinin </w:t>
      </w:r>
      <w:r>
        <w:rPr>
          <w:rFonts w:ascii="Book Antiqua" w:eastAsia="Calibri" w:hAnsi="Book Antiqua"/>
          <w:bCs/>
          <w:color w:val="000000"/>
          <w:lang w:eastAsia="en-US"/>
        </w:rPr>
        <w:t>oluşturulması talep edilmiştir. Daha sonra Bakanlığımız SGB tarafından 2024-2028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14:paraId="5E6BC1A4" w14:textId="77777777" w:rsidR="004A4518" w:rsidRDefault="00380487">
      <w:pPr>
        <w:pStyle w:val="GvdeMetni"/>
        <w:spacing w:after="120" w:line="259" w:lineRule="auto"/>
        <w:ind w:firstLine="709"/>
      </w:pPr>
      <w:bookmarkStart w:id="45" w:name="_Hlk149638092"/>
      <w:r>
        <w:t>Millî Eğitim Bakanlığının yayınladığı 6 Ekim 2022 tarihli ve 2022/21 sayılı Genelge ile 2024-2028 Stratejik Plan Hazırlık Çalışmaları, tüm Okul Müdürlüklerine duyurulmuştur. Ardından MEB 2024-2028 Stratejik Plan Hazırlık Programı yayımlanmıştır. Bu</w:t>
      </w:r>
      <w:r w:rsidR="00FF3428">
        <w:t xml:space="preserve">na göre </w:t>
      </w:r>
      <w:proofErr w:type="spellStart"/>
      <w:r w:rsidR="00FF3428">
        <w:t>Derbentbaşı</w:t>
      </w:r>
      <w:proofErr w:type="spellEnd"/>
      <w:r w:rsidR="00FF3428">
        <w:t xml:space="preserve"> </w:t>
      </w:r>
      <w:proofErr w:type="gramStart"/>
      <w:r>
        <w:t>İlkokulu ,</w:t>
      </w:r>
      <w:proofErr w:type="gramEnd"/>
      <w:r>
        <w:t xml:space="preserve"> 2024-2028 Stratejik Plan çalışmalarını ivedilikle başlatmıştır. </w:t>
      </w:r>
    </w:p>
    <w:bookmarkEnd w:id="45"/>
    <w:p w14:paraId="66F08C5D" w14:textId="77777777" w:rsidR="004A4518" w:rsidRDefault="00380487">
      <w:pPr>
        <w:pStyle w:val="GvdeMetni"/>
        <w:spacing w:after="120" w:line="259" w:lineRule="auto"/>
        <w:ind w:firstLine="709"/>
        <w:rPr>
          <w:color w:val="4E67C8" w:themeColor="accent1"/>
        </w:rPr>
      </w:pPr>
      <w:r>
        <w:t xml:space="preserve">Bakanlığımızca Stratejik Plan Hazırlık Programında sunulan takvime uygun </w:t>
      </w:r>
      <w:proofErr w:type="gramStart"/>
      <w:r>
        <w:t>olarak ,</w:t>
      </w:r>
      <w:proofErr w:type="gramEnd"/>
      <w:r>
        <w:t xml:space="preserve"> okul</w:t>
      </w:r>
      <w:r w:rsidR="00FF3428">
        <w:t xml:space="preserve"> </w:t>
      </w:r>
      <w:r>
        <w:t>stratejik</w:t>
      </w:r>
      <w:r w:rsidR="00FF3428">
        <w:t xml:space="preserve"> </w:t>
      </w:r>
      <w:r>
        <w:t>”</w:t>
      </w:r>
      <w:proofErr w:type="spellStart"/>
      <w:r>
        <w:t>takimi</w:t>
      </w:r>
      <w:proofErr w:type="spellEnd"/>
      <w:r>
        <w:t xml:space="preserve"> oluşturulmuştur. Çalışmalar, hazırlık programında belirtilen “Hazırlık, Durum Analizi, Geleceğe Bakış” bölümlerinden oluşacak şekilde kurgulanmıştır. Çalışmalar, 26 Şubat 2018 tarihinde yayımlanan Kamu İdarelerinde Stratejik Planlamaya İlişkin Usul ve Esaslar Hakkındaki Yönetmelik ve aynı tarihli Kamu İdarelerin İçin Stratejik Plan Hazırlama Kılavuzunda belirtilen usul ve esaslar temel alınarak yürütülmüştür. </w:t>
      </w:r>
      <w:bookmarkStart w:id="46" w:name="_bookmark11"/>
      <w:bookmarkEnd w:id="46"/>
      <w:r>
        <w:t>Çalışma takviminde belirlendiği üzere Okul Strateji Geliştirme Kurulu ve Stratejik Plan Hazırlama Ekibi oluşturulmuştur. Ocak 2023 tarihinde Strateji Geliştirme Kurulu ve Stratejik Plan Hazırlama Ekipleri oluşturulmuştur. Kurumumuzda kurulan Strateji Geliştirme Kurulu ve Stratejik Plan Hazırlama Ekibi üyelerine bilgilendirme faaliyetleri düzenlenmiştir. Yeşilhisar İlçe Millî Eğitim Müdürlüğü koordinasyonunda gerçekleşen eğitim faaliyetlerin</w:t>
      </w:r>
      <w:r w:rsidR="00FF3428">
        <w:t xml:space="preserve">e </w:t>
      </w:r>
      <w:r>
        <w:t xml:space="preserve">katılım sağlanmıştır. </w:t>
      </w:r>
      <w:bookmarkStart w:id="47" w:name="_Hlk149638221"/>
    </w:p>
    <w:p w14:paraId="3545B92E" w14:textId="77777777" w:rsidR="004A4518" w:rsidRDefault="00380487">
      <w:pPr>
        <w:ind w:firstLine="709"/>
        <w:rPr>
          <w:rFonts w:ascii="Book Antiqua" w:hAnsi="Book Antiqua"/>
        </w:rPr>
      </w:pPr>
      <w:bookmarkStart w:id="48" w:name="_Hlk149639002"/>
      <w:bookmarkEnd w:id="47"/>
      <w:r>
        <w:rPr>
          <w:rFonts w:ascii="Book Antiqua" w:hAnsi="Book Antiqua"/>
        </w:rPr>
        <w:t xml:space="preserve">Müdürlüğümüz Stratejik Planlama Ekibi bir dizi toplantılar gerçekleştirilerek “Uygulanmakta Olan Stratejik Planın Değerlendirilmesi, Mevzuat Analizi, Üst Politika Belgeleri Analizi ve Paydaş Analizi” gerçekleştirilmiştir. Paydaş Analizi kapsamında paydaş görüşlerinin alınabilmesi için Yeşilhisar İlçe Millî Eğitim Müdürlüğünün paydaş anketi örneklenerek ve uyarlanarak öğrenci, öğretmen, personel, yönetici ve velilerden ve diğer paydaşlarımıza, Müdürlüğümüzün faaliyetlerini kapsayan </w:t>
      </w:r>
      <w:proofErr w:type="gramStart"/>
      <w:r>
        <w:rPr>
          <w:rFonts w:ascii="Book Antiqua" w:hAnsi="Book Antiqua"/>
        </w:rPr>
        <w:t>konularda  2024</w:t>
      </w:r>
      <w:proofErr w:type="gramEnd"/>
      <w:r>
        <w:rPr>
          <w:rFonts w:ascii="Book Antiqua" w:hAnsi="Book Antiqua"/>
        </w:rPr>
        <w:t xml:space="preserve">-2028 Stratejik Planı İç ve Dış Paydaş Anketi düzenlenmiştir. </w:t>
      </w:r>
    </w:p>
    <w:bookmarkEnd w:id="48"/>
    <w:p w14:paraId="4EDDFB0B" w14:textId="77777777" w:rsidR="004A4518" w:rsidRDefault="00380487">
      <w:pPr>
        <w:ind w:firstLine="709"/>
        <w:rPr>
          <w:rFonts w:ascii="Book Antiqua" w:hAnsi="Book Antiqua"/>
        </w:rPr>
      </w:pPr>
      <w:r>
        <w:rPr>
          <w:rFonts w:ascii="Book Antiqua" w:hAnsi="Book Antiqua"/>
        </w:rPr>
        <w:t>Okul koordinasyon ekibi tarafından Okul personeline iç ve dış paydaş anket sonuçları hakkında bilgilendirme yapılmıştır.</w:t>
      </w:r>
    </w:p>
    <w:p w14:paraId="34F4ACF7" w14:textId="77777777" w:rsidR="004A4518" w:rsidRDefault="00380487">
      <w:pPr>
        <w:ind w:firstLine="709"/>
        <w:rPr>
          <w:rFonts w:ascii="Book Antiqua" w:hAnsi="Book Antiqua"/>
        </w:rPr>
      </w:pPr>
      <w:r>
        <w:rPr>
          <w:rFonts w:ascii="Book Antiqua" w:hAnsi="Book Antiqua"/>
        </w:rPr>
        <w:lastRenderedPageBreak/>
        <w:t>Paydaş Analizi çalışmalarını müteakiben, “Kurum İçi Analiz, PESTLE Analizi, GZFT Analizi” çalışmaları yapılmıştır. Tespit ve ihtiyaçların belirlenmesinde “Uygulanmakta Olan Stratejik Planın Değerlendirilmesi, Mevzuat Analizi, Üst Politika Belgeleri Analizi, Faaliyet ve Ürünler, Paydaş Analizi, Kurum İçi Analiz, PESTLE ve GZFT Analizi” birlikte değerlendirilmiştir. İhtiyaçların belirlenmesi ile birlikte Stratejik Plan hazırlanmasının en önemli aşamalarından biri olan “Durum Analizi” çalışmaları tamamlanmıştır. “Durum Analizi” çalışmasından elde edilen sonuçlarla “Geleceğe Bakış” bölümünün hazırlanmasına geçilmiş, bu bölümde “Misyonumuz, Vizyonumuz ve Temel Değerlerimiz” dışında Müdürlüğümüzün 2024-2028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w:t>
      </w:r>
    </w:p>
    <w:p w14:paraId="299C3CA6" w14:textId="77777777" w:rsidR="004A4518" w:rsidRDefault="00380487">
      <w:pPr>
        <w:pStyle w:val="Balk2"/>
      </w:pPr>
      <w:bookmarkStart w:id="49" w:name="_Toc11922019"/>
      <w:bookmarkStart w:id="50" w:name="_Toc531853185"/>
      <w:bookmarkStart w:id="51" w:name="_Toc532154557"/>
      <w:r>
        <w:t>Ekip ve Kurullar</w:t>
      </w:r>
      <w:bookmarkEnd w:id="49"/>
      <w:bookmarkEnd w:id="50"/>
      <w:bookmarkEnd w:id="51"/>
    </w:p>
    <w:p w14:paraId="69CF79A1" w14:textId="77777777" w:rsidR="004A4518" w:rsidRDefault="00380487">
      <w:pPr>
        <w:ind w:firstLine="709"/>
        <w:contextualSpacing/>
        <w:textAlignment w:val="baseline"/>
        <w:rPr>
          <w:rFonts w:ascii="Book Antiqua" w:hAnsi="Book Antiqua"/>
          <w:kern w:val="24"/>
        </w:rPr>
      </w:pPr>
      <w:r>
        <w:rPr>
          <w:rFonts w:ascii="Book Antiqua" w:hAnsi="Book Antiqua"/>
          <w:kern w:val="24"/>
        </w:rPr>
        <w:t xml:space="preserve">Stratejik planlama sürecinin yönetimi kademeli bir organizasyon ile gerçekleştirilmiştir. Stratejik Plan hazırlık çalışmaları, Kalkınma Bakanlığı tarafından hazırlanan “Kamu İdareleri İçin Stratejik Planlama Rehberi Taslağı” </w:t>
      </w:r>
      <w:proofErr w:type="spellStart"/>
      <w:r>
        <w:rPr>
          <w:rFonts w:ascii="Book Antiqua" w:hAnsi="Book Antiqua"/>
          <w:kern w:val="24"/>
        </w:rPr>
        <w:t>nın</w:t>
      </w:r>
      <w:proofErr w:type="spellEnd"/>
      <w:r>
        <w:rPr>
          <w:rFonts w:ascii="Book Antiqua" w:hAnsi="Book Antiqua"/>
          <w:kern w:val="24"/>
        </w:rPr>
        <w:t xml:space="preserve"> dördüncü sürümü dikkate alınarak Ekim 2022 tarihinde başlatılmıştır. Stratejik plan çalışmalarını yönlendirmek ve yönetsel öncelikleri Stratejik Planlama Ekibine aktarmak üzere Yönlendirme Kurulu oluşturulmuştur.</w:t>
      </w:r>
    </w:p>
    <w:p w14:paraId="577A00B6" w14:textId="77777777" w:rsidR="004A4518" w:rsidRDefault="00FF3428">
      <w:pPr>
        <w:ind w:firstLine="709"/>
        <w:contextualSpacing/>
        <w:textAlignment w:val="baseline"/>
        <w:rPr>
          <w:rFonts w:ascii="Book Antiqua" w:hAnsi="Book Antiqua"/>
          <w:kern w:val="24"/>
        </w:rPr>
      </w:pPr>
      <w:bookmarkStart w:id="52" w:name="_Hlk149639103"/>
      <w:proofErr w:type="spellStart"/>
      <w:r>
        <w:rPr>
          <w:rFonts w:ascii="Book Antiqua" w:hAnsi="Book Antiqua"/>
          <w:kern w:val="24"/>
        </w:rPr>
        <w:t>Derbentbaşı</w:t>
      </w:r>
      <w:proofErr w:type="spellEnd"/>
      <w:r w:rsidR="00380487">
        <w:rPr>
          <w:rFonts w:ascii="Book Antiqua" w:hAnsi="Book Antiqua"/>
          <w:kern w:val="24"/>
        </w:rPr>
        <w:t xml:space="preserve"> İlkokulu Müdürlüğü Stratejik Planlama Ekibinin oluşturulmasında paydaşların süreçte temsil edilmesine özen gösterilmiştir</w:t>
      </w:r>
      <w:r w:rsidR="00380487">
        <w:rPr>
          <w:rFonts w:ascii="Book Antiqua" w:hAnsi="Book Antiqua"/>
          <w:color w:val="FF0000"/>
          <w:kern w:val="24"/>
        </w:rPr>
        <w:t>.</w:t>
      </w:r>
      <w:r w:rsidR="00380487">
        <w:rPr>
          <w:rFonts w:ascii="Book Antiqua" w:hAnsi="Book Antiqua"/>
          <w:color w:val="000000" w:themeColor="text1"/>
          <w:kern w:val="24"/>
        </w:rPr>
        <w:t xml:space="preserve"> Ça</w:t>
      </w:r>
      <w:r w:rsidR="00380487">
        <w:rPr>
          <w:rFonts w:ascii="Book Antiqua" w:hAnsi="Book Antiqua"/>
          <w:kern w:val="24"/>
        </w:rPr>
        <w:t>lışmalarda, kurumumuz düzeyinde plan analizleri yapılmış, paydaş görüşlerinin plana yansıması sağlanmış ve kurulun bilgilendirilmesi ile yönetsel karar alma süreçleri kolaylaştırılmıştır. Birimlerde yürütülen çalışmaların konsolidasyonu ve yürütülen analiz çalışmaları sonucunda planın yazılması sorumluluğunda Stratejik Planlama Ekibi oluşturulmuştur.</w:t>
      </w:r>
    </w:p>
    <w:bookmarkEnd w:id="52"/>
    <w:p w14:paraId="7E7A1D2E" w14:textId="77777777" w:rsidR="004A4518" w:rsidRDefault="00380487">
      <w:pPr>
        <w:ind w:firstLine="709"/>
        <w:contextualSpacing/>
        <w:textAlignment w:val="baseline"/>
        <w:rPr>
          <w:rFonts w:ascii="Book Antiqua" w:hAnsi="Book Antiqua"/>
          <w:kern w:val="24"/>
        </w:rPr>
      </w:pPr>
      <w:r>
        <w:rPr>
          <w:rFonts w:ascii="Book Antiqua" w:hAnsi="Book Antiqua"/>
        </w:rPr>
        <w:t>Müdürlüğümüz stratejik planlama üst kurulu ile ilgili bilgiler Tablo 1’de, stratejik planlama ekibi ile ilgili bilgiler ise Tablo 2’de yer almaktadır.</w:t>
      </w:r>
    </w:p>
    <w:p w14:paraId="2DBE7076" w14:textId="77777777" w:rsidR="004A4518" w:rsidRDefault="00380487">
      <w:pPr>
        <w:spacing w:line="300" w:lineRule="auto"/>
        <w:jc w:val="center"/>
        <w:rPr>
          <w:rFonts w:ascii="Book Antiqua" w:hAnsi="Book Antiqua"/>
          <w:sz w:val="22"/>
          <w:szCs w:val="22"/>
        </w:rPr>
      </w:pPr>
      <w:bookmarkStart w:id="53" w:name="_Toc536179180"/>
      <w:bookmarkStart w:id="54" w:name="_Hlk149639239"/>
      <w:r>
        <w:rPr>
          <w:rFonts w:ascii="Book Antiqua" w:hAnsi="Book Antiqua"/>
          <w:b/>
          <w:sz w:val="22"/>
          <w:szCs w:val="22"/>
        </w:rPr>
        <w:t xml:space="preserve">Tablo </w:t>
      </w:r>
      <w:r w:rsidR="00832856">
        <w:rPr>
          <w:rFonts w:ascii="Book Antiqua" w:hAnsi="Book Antiqua"/>
          <w:b/>
          <w:i/>
          <w:sz w:val="22"/>
          <w:szCs w:val="22"/>
        </w:rPr>
        <w:fldChar w:fldCharType="begin"/>
      </w:r>
      <w:r>
        <w:rPr>
          <w:rFonts w:ascii="Book Antiqua" w:hAnsi="Book Antiqua"/>
          <w:b/>
          <w:sz w:val="22"/>
          <w:szCs w:val="22"/>
        </w:rPr>
        <w:instrText xml:space="preserve"> SEQ Tablo \* ARABIC </w:instrText>
      </w:r>
      <w:r w:rsidR="00832856">
        <w:rPr>
          <w:rFonts w:ascii="Book Antiqua" w:hAnsi="Book Antiqua"/>
          <w:b/>
          <w:i/>
          <w:sz w:val="22"/>
          <w:szCs w:val="22"/>
        </w:rPr>
        <w:fldChar w:fldCharType="separate"/>
      </w:r>
      <w:r>
        <w:rPr>
          <w:rFonts w:ascii="Book Antiqua" w:hAnsi="Book Antiqua"/>
          <w:b/>
          <w:sz w:val="22"/>
          <w:szCs w:val="22"/>
        </w:rPr>
        <w:t>1</w:t>
      </w:r>
      <w:r w:rsidR="00832856">
        <w:rPr>
          <w:rFonts w:ascii="Book Antiqua" w:hAnsi="Book Antiqua"/>
          <w:b/>
          <w:i/>
          <w:sz w:val="22"/>
          <w:szCs w:val="22"/>
        </w:rPr>
        <w:fldChar w:fldCharType="end"/>
      </w:r>
      <w:r>
        <w:rPr>
          <w:rFonts w:ascii="Book Antiqua" w:hAnsi="Book Antiqua"/>
          <w:b/>
          <w:sz w:val="22"/>
          <w:szCs w:val="22"/>
        </w:rPr>
        <w:t>:</w:t>
      </w:r>
      <w:r>
        <w:rPr>
          <w:rFonts w:ascii="Book Antiqua" w:hAnsi="Book Antiqua"/>
          <w:sz w:val="22"/>
          <w:szCs w:val="22"/>
        </w:rPr>
        <w:t xml:space="preserve"> Strateji Geliştirme Kurulu</w:t>
      </w:r>
      <w:bookmarkEnd w:id="53"/>
    </w:p>
    <w:tbl>
      <w:tblPr>
        <w:tblW w:w="3550" w:type="pct"/>
        <w:jc w:val="center"/>
        <w:tblBorders>
          <w:top w:val="dashDotStroked" w:sz="24" w:space="0" w:color="FF8021" w:themeColor="accent5"/>
          <w:bottom w:val="dashDotStroked" w:sz="24" w:space="0" w:color="FF8021" w:themeColor="accent5"/>
        </w:tblBorders>
        <w:tblLook w:val="04A0" w:firstRow="1" w:lastRow="0" w:firstColumn="1" w:lastColumn="0" w:noHBand="0" w:noVBand="1"/>
      </w:tblPr>
      <w:tblGrid>
        <w:gridCol w:w="3623"/>
        <w:gridCol w:w="3775"/>
      </w:tblGrid>
      <w:tr w:rsidR="004A4518" w14:paraId="6F0B41F4" w14:textId="77777777">
        <w:trPr>
          <w:jc w:val="center"/>
        </w:trPr>
        <w:tc>
          <w:tcPr>
            <w:tcW w:w="3624" w:type="dxa"/>
            <w:tcBorders>
              <w:top w:val="thinThickSmallGap" w:sz="24" w:space="0" w:color="auto"/>
              <w:bottom w:val="thinThickSmallGap" w:sz="24" w:space="0" w:color="auto"/>
            </w:tcBorders>
            <w:shd w:val="clear" w:color="auto" w:fill="B8C1E9" w:themeFill="accent1" w:themeFillTint="66"/>
            <w:vAlign w:val="center"/>
          </w:tcPr>
          <w:p w14:paraId="7DED375B" w14:textId="77777777" w:rsidR="004A4518" w:rsidRDefault="00380487">
            <w:pPr>
              <w:spacing w:before="40" w:after="40"/>
              <w:jc w:val="center"/>
              <w:rPr>
                <w:rFonts w:ascii="Book Antiqua" w:hAnsi="Book Antiqua"/>
                <w:b/>
              </w:rPr>
            </w:pPr>
            <w:bookmarkStart w:id="55" w:name="_Toc532154691"/>
            <w:bookmarkStart w:id="56" w:name="_Toc531780876"/>
            <w:r>
              <w:rPr>
                <w:rFonts w:ascii="Book Antiqua" w:hAnsi="Book Antiqua"/>
                <w:b/>
              </w:rPr>
              <w:t>Adı Soyadı</w:t>
            </w:r>
          </w:p>
        </w:tc>
        <w:tc>
          <w:tcPr>
            <w:tcW w:w="3776" w:type="dxa"/>
            <w:tcBorders>
              <w:top w:val="thinThickSmallGap" w:sz="24" w:space="0" w:color="auto"/>
              <w:bottom w:val="thinThickSmallGap" w:sz="24" w:space="0" w:color="auto"/>
            </w:tcBorders>
            <w:shd w:val="clear" w:color="auto" w:fill="B8C1E9" w:themeFill="accent1" w:themeFillTint="66"/>
            <w:vAlign w:val="center"/>
          </w:tcPr>
          <w:p w14:paraId="10718BC2" w14:textId="77777777" w:rsidR="004A4518" w:rsidRDefault="00380487">
            <w:pPr>
              <w:spacing w:before="40" w:after="40"/>
              <w:jc w:val="center"/>
              <w:rPr>
                <w:rFonts w:ascii="Book Antiqua" w:hAnsi="Book Antiqua"/>
                <w:b/>
              </w:rPr>
            </w:pPr>
            <w:r>
              <w:rPr>
                <w:rFonts w:ascii="Book Antiqua" w:hAnsi="Book Antiqua"/>
                <w:b/>
              </w:rPr>
              <w:t>Unvanı</w:t>
            </w:r>
          </w:p>
        </w:tc>
      </w:tr>
      <w:tr w:rsidR="004A4518" w14:paraId="10796C00" w14:textId="77777777">
        <w:trPr>
          <w:jc w:val="center"/>
        </w:trPr>
        <w:tc>
          <w:tcPr>
            <w:tcW w:w="3624" w:type="dxa"/>
            <w:tcBorders>
              <w:top w:val="thinThickSmallGap" w:sz="24" w:space="0" w:color="auto"/>
            </w:tcBorders>
          </w:tcPr>
          <w:p w14:paraId="1DEE1B7D" w14:textId="77777777" w:rsidR="004A4518" w:rsidRDefault="009E66B7">
            <w:pPr>
              <w:spacing w:before="40" w:after="40"/>
              <w:rPr>
                <w:rFonts w:ascii="Book Antiqua" w:hAnsi="Book Antiqua"/>
              </w:rPr>
            </w:pPr>
            <w:r>
              <w:rPr>
                <w:rFonts w:ascii="Book Antiqua" w:hAnsi="Book Antiqua"/>
              </w:rPr>
              <w:t>Hasan Onur ALTINBAŞ</w:t>
            </w:r>
          </w:p>
        </w:tc>
        <w:tc>
          <w:tcPr>
            <w:tcW w:w="3776" w:type="dxa"/>
            <w:tcBorders>
              <w:top w:val="thinThickSmallGap" w:sz="24" w:space="0" w:color="auto"/>
            </w:tcBorders>
          </w:tcPr>
          <w:p w14:paraId="52A148F9" w14:textId="77777777" w:rsidR="004A4518" w:rsidRDefault="00380487">
            <w:pPr>
              <w:spacing w:before="40" w:after="40"/>
              <w:rPr>
                <w:rFonts w:ascii="Book Antiqua" w:hAnsi="Book Antiqua"/>
              </w:rPr>
            </w:pPr>
            <w:r>
              <w:rPr>
                <w:rFonts w:ascii="Book Antiqua" w:hAnsi="Book Antiqua"/>
              </w:rPr>
              <w:t>Müdür Yetkili Öğretmen</w:t>
            </w:r>
          </w:p>
        </w:tc>
      </w:tr>
      <w:tr w:rsidR="004A4518" w14:paraId="40BAACA2" w14:textId="77777777">
        <w:trPr>
          <w:jc w:val="center"/>
        </w:trPr>
        <w:tc>
          <w:tcPr>
            <w:tcW w:w="3624" w:type="dxa"/>
            <w:shd w:val="clear" w:color="auto" w:fill="9EE0F7" w:themeFill="accent2" w:themeFillTint="99"/>
          </w:tcPr>
          <w:p w14:paraId="1D30F2ED" w14:textId="77777777" w:rsidR="004A4518" w:rsidRDefault="009E66B7">
            <w:pPr>
              <w:spacing w:before="40" w:after="40"/>
              <w:rPr>
                <w:rFonts w:ascii="Book Antiqua" w:hAnsi="Book Antiqua"/>
              </w:rPr>
            </w:pPr>
            <w:r>
              <w:rPr>
                <w:rFonts w:ascii="Book Antiqua" w:hAnsi="Book Antiqua"/>
              </w:rPr>
              <w:t>Buse TEK</w:t>
            </w:r>
          </w:p>
        </w:tc>
        <w:tc>
          <w:tcPr>
            <w:tcW w:w="3776" w:type="dxa"/>
            <w:shd w:val="clear" w:color="auto" w:fill="9EE0F7" w:themeFill="accent2" w:themeFillTint="99"/>
          </w:tcPr>
          <w:p w14:paraId="79E4270A" w14:textId="77777777" w:rsidR="004A4518" w:rsidRDefault="00380487">
            <w:pPr>
              <w:spacing w:before="40" w:after="40"/>
              <w:rPr>
                <w:rFonts w:ascii="Book Antiqua" w:hAnsi="Book Antiqua"/>
              </w:rPr>
            </w:pPr>
            <w:r>
              <w:rPr>
                <w:rFonts w:ascii="Book Antiqua" w:hAnsi="Book Antiqua"/>
              </w:rPr>
              <w:t>Öğretmen</w:t>
            </w:r>
          </w:p>
        </w:tc>
      </w:tr>
      <w:tr w:rsidR="004A4518" w14:paraId="234F421F" w14:textId="77777777">
        <w:trPr>
          <w:jc w:val="center"/>
        </w:trPr>
        <w:tc>
          <w:tcPr>
            <w:tcW w:w="3624" w:type="dxa"/>
            <w:shd w:val="clear" w:color="auto" w:fill="9EE0F7" w:themeFill="accent2" w:themeFillTint="99"/>
          </w:tcPr>
          <w:p w14:paraId="547DA262" w14:textId="77777777" w:rsidR="004A4518" w:rsidRDefault="009E66B7">
            <w:pPr>
              <w:spacing w:before="40" w:after="40"/>
              <w:rPr>
                <w:rFonts w:ascii="Book Antiqua" w:hAnsi="Book Antiqua"/>
              </w:rPr>
            </w:pPr>
            <w:proofErr w:type="spellStart"/>
            <w:r>
              <w:rPr>
                <w:rFonts w:ascii="Book Antiqua" w:hAnsi="Book Antiqua"/>
              </w:rPr>
              <w:t>Mevlüt</w:t>
            </w:r>
            <w:proofErr w:type="spellEnd"/>
            <w:r>
              <w:rPr>
                <w:rFonts w:ascii="Book Antiqua" w:hAnsi="Book Antiqua"/>
              </w:rPr>
              <w:t xml:space="preserve"> ÇAKIR    </w:t>
            </w:r>
          </w:p>
          <w:p w14:paraId="26C49BF0" w14:textId="77777777" w:rsidR="000405EA" w:rsidRDefault="000405EA">
            <w:pPr>
              <w:spacing w:before="40" w:after="40"/>
              <w:rPr>
                <w:rFonts w:ascii="Book Antiqua" w:hAnsi="Book Antiqua"/>
              </w:rPr>
            </w:pPr>
            <w:r>
              <w:rPr>
                <w:rFonts w:ascii="Book Antiqua" w:hAnsi="Book Antiqua"/>
              </w:rPr>
              <w:t>Ali KAPUSUZ</w:t>
            </w:r>
          </w:p>
          <w:p w14:paraId="7D504C7C" w14:textId="77777777" w:rsidR="00F247F4" w:rsidRDefault="00F247F4">
            <w:pPr>
              <w:spacing w:before="40" w:after="40"/>
              <w:rPr>
                <w:rFonts w:ascii="Book Antiqua" w:hAnsi="Book Antiqua"/>
              </w:rPr>
            </w:pPr>
            <w:r>
              <w:rPr>
                <w:rFonts w:ascii="Book Antiqua" w:hAnsi="Book Antiqua"/>
              </w:rPr>
              <w:t>Abdurrahman KORKUDAN</w:t>
            </w:r>
          </w:p>
          <w:p w14:paraId="72CB7A24" w14:textId="3B773F14" w:rsidR="00F247F4" w:rsidRDefault="00F247F4">
            <w:pPr>
              <w:spacing w:before="40" w:after="40"/>
              <w:rPr>
                <w:rFonts w:ascii="Book Antiqua" w:hAnsi="Book Antiqua"/>
              </w:rPr>
            </w:pPr>
            <w:r>
              <w:rPr>
                <w:rFonts w:ascii="Book Antiqua" w:hAnsi="Book Antiqua"/>
              </w:rPr>
              <w:t>Harun ÖZGAN</w:t>
            </w:r>
          </w:p>
        </w:tc>
        <w:tc>
          <w:tcPr>
            <w:tcW w:w="3776" w:type="dxa"/>
            <w:shd w:val="clear" w:color="auto" w:fill="9EE0F7" w:themeFill="accent2" w:themeFillTint="99"/>
          </w:tcPr>
          <w:p w14:paraId="0319B08A" w14:textId="77777777" w:rsidR="009E66B7" w:rsidRDefault="000405EA">
            <w:pPr>
              <w:spacing w:before="40" w:after="40"/>
              <w:rPr>
                <w:rFonts w:ascii="Book Antiqua" w:hAnsi="Book Antiqua"/>
              </w:rPr>
            </w:pPr>
            <w:r>
              <w:rPr>
                <w:rFonts w:ascii="Book Antiqua" w:hAnsi="Book Antiqua"/>
              </w:rPr>
              <w:t>Okul Aile Birliği Başkanı</w:t>
            </w:r>
          </w:p>
          <w:p w14:paraId="64E00810" w14:textId="77777777" w:rsidR="000405EA" w:rsidRDefault="000405EA">
            <w:pPr>
              <w:spacing w:before="40" w:after="40"/>
              <w:rPr>
                <w:rFonts w:ascii="Book Antiqua" w:hAnsi="Book Antiqua"/>
              </w:rPr>
            </w:pPr>
            <w:r>
              <w:rPr>
                <w:rFonts w:ascii="Book Antiqua" w:hAnsi="Book Antiqua"/>
              </w:rPr>
              <w:t>Veli</w:t>
            </w:r>
          </w:p>
          <w:p w14:paraId="04BEEE66" w14:textId="77777777" w:rsidR="00F247F4" w:rsidRDefault="00F247F4">
            <w:pPr>
              <w:spacing w:before="40" w:after="40"/>
              <w:rPr>
                <w:rFonts w:ascii="Book Antiqua" w:hAnsi="Book Antiqua"/>
              </w:rPr>
            </w:pPr>
            <w:r>
              <w:rPr>
                <w:rFonts w:ascii="Book Antiqua" w:hAnsi="Book Antiqua"/>
              </w:rPr>
              <w:t>Veli</w:t>
            </w:r>
          </w:p>
          <w:p w14:paraId="0B96628C" w14:textId="2778FF8F" w:rsidR="00F247F4" w:rsidRDefault="00F247F4">
            <w:pPr>
              <w:spacing w:before="40" w:after="40"/>
              <w:rPr>
                <w:rFonts w:ascii="Book Antiqua" w:hAnsi="Book Antiqua"/>
              </w:rPr>
            </w:pPr>
            <w:r>
              <w:rPr>
                <w:rFonts w:ascii="Book Antiqua" w:hAnsi="Book Antiqua"/>
              </w:rPr>
              <w:t>Veli</w:t>
            </w:r>
          </w:p>
        </w:tc>
      </w:tr>
      <w:bookmarkEnd w:id="55"/>
      <w:bookmarkEnd w:id="56"/>
    </w:tbl>
    <w:p w14:paraId="32A85EA5" w14:textId="77777777" w:rsidR="004A4518" w:rsidRDefault="004A4518">
      <w:pPr>
        <w:spacing w:line="300" w:lineRule="auto"/>
        <w:rPr>
          <w:rFonts w:ascii="Book Antiqua" w:hAnsi="Book Antiqua"/>
        </w:rPr>
      </w:pPr>
    </w:p>
    <w:p w14:paraId="00439DCD" w14:textId="77777777" w:rsidR="001F14B7" w:rsidRDefault="001F14B7">
      <w:pPr>
        <w:spacing w:line="300" w:lineRule="auto"/>
        <w:rPr>
          <w:rFonts w:ascii="Book Antiqua" w:hAnsi="Book Antiqua"/>
        </w:rPr>
      </w:pPr>
    </w:p>
    <w:p w14:paraId="3D095FA2" w14:textId="77777777" w:rsidR="001F14B7" w:rsidRDefault="001F14B7">
      <w:pPr>
        <w:spacing w:line="300" w:lineRule="auto"/>
        <w:rPr>
          <w:rFonts w:ascii="Book Antiqua" w:hAnsi="Book Antiqua"/>
        </w:rPr>
      </w:pPr>
    </w:p>
    <w:p w14:paraId="2BA694BF" w14:textId="77777777" w:rsidR="001F14B7" w:rsidRDefault="001F14B7">
      <w:pPr>
        <w:spacing w:line="300" w:lineRule="auto"/>
        <w:rPr>
          <w:rFonts w:ascii="Book Antiqua" w:hAnsi="Book Antiqua"/>
        </w:rPr>
      </w:pPr>
    </w:p>
    <w:p w14:paraId="30A52720" w14:textId="77777777" w:rsidR="001F14B7" w:rsidRDefault="001F14B7">
      <w:pPr>
        <w:spacing w:line="300" w:lineRule="auto"/>
        <w:rPr>
          <w:rFonts w:ascii="Book Antiqua" w:hAnsi="Book Antiqua"/>
        </w:rPr>
      </w:pPr>
    </w:p>
    <w:p w14:paraId="4ADAB1E5" w14:textId="77777777" w:rsidR="001F14B7" w:rsidRDefault="001F14B7">
      <w:pPr>
        <w:spacing w:line="300" w:lineRule="auto"/>
        <w:rPr>
          <w:rFonts w:ascii="Book Antiqua" w:hAnsi="Book Antiqua"/>
        </w:rPr>
      </w:pPr>
    </w:p>
    <w:p w14:paraId="42E76BAB" w14:textId="77777777" w:rsidR="004A4518" w:rsidRDefault="00380487">
      <w:pPr>
        <w:jc w:val="center"/>
        <w:rPr>
          <w:rFonts w:ascii="Book Antiqua" w:hAnsi="Book Antiqua"/>
          <w:sz w:val="22"/>
          <w:szCs w:val="22"/>
        </w:rPr>
      </w:pPr>
      <w:bookmarkStart w:id="57" w:name="_Toc532154692"/>
      <w:bookmarkStart w:id="58" w:name="_Toc11922056"/>
      <w:r>
        <w:rPr>
          <w:rFonts w:ascii="Book Antiqua" w:hAnsi="Book Antiqua"/>
          <w:b/>
          <w:sz w:val="22"/>
          <w:szCs w:val="22"/>
        </w:rPr>
        <w:t xml:space="preserve">Tablo </w:t>
      </w:r>
      <w:r w:rsidR="00832856">
        <w:rPr>
          <w:rFonts w:ascii="Book Antiqua" w:hAnsi="Book Antiqua"/>
          <w:b/>
          <w:i/>
          <w:sz w:val="22"/>
          <w:szCs w:val="22"/>
        </w:rPr>
        <w:fldChar w:fldCharType="begin"/>
      </w:r>
      <w:r>
        <w:rPr>
          <w:rFonts w:ascii="Book Antiqua" w:hAnsi="Book Antiqua"/>
          <w:b/>
          <w:sz w:val="22"/>
          <w:szCs w:val="22"/>
        </w:rPr>
        <w:instrText xml:space="preserve"> SEQ Tablo \* ARABIC </w:instrText>
      </w:r>
      <w:r w:rsidR="00832856">
        <w:rPr>
          <w:rFonts w:ascii="Book Antiqua" w:hAnsi="Book Antiqua"/>
          <w:b/>
          <w:i/>
          <w:sz w:val="22"/>
          <w:szCs w:val="22"/>
        </w:rPr>
        <w:fldChar w:fldCharType="separate"/>
      </w:r>
      <w:r>
        <w:rPr>
          <w:rFonts w:ascii="Book Antiqua" w:hAnsi="Book Antiqua"/>
          <w:b/>
          <w:sz w:val="22"/>
          <w:szCs w:val="22"/>
        </w:rPr>
        <w:t>2</w:t>
      </w:r>
      <w:r w:rsidR="00832856">
        <w:rPr>
          <w:rFonts w:ascii="Book Antiqua" w:hAnsi="Book Antiqua"/>
          <w:b/>
          <w:i/>
          <w:sz w:val="22"/>
          <w:szCs w:val="22"/>
        </w:rPr>
        <w:fldChar w:fldCharType="end"/>
      </w:r>
      <w:r>
        <w:rPr>
          <w:rFonts w:ascii="Book Antiqua" w:hAnsi="Book Antiqua"/>
          <w:b/>
          <w:sz w:val="22"/>
          <w:szCs w:val="22"/>
        </w:rPr>
        <w:t xml:space="preserve">: </w:t>
      </w:r>
      <w:r>
        <w:rPr>
          <w:rFonts w:ascii="Book Antiqua" w:hAnsi="Book Antiqua"/>
          <w:bCs/>
          <w:sz w:val="22"/>
          <w:szCs w:val="22"/>
        </w:rPr>
        <w:t>Okul</w:t>
      </w:r>
      <w:r>
        <w:rPr>
          <w:rFonts w:ascii="Book Antiqua" w:hAnsi="Book Antiqua"/>
          <w:sz w:val="22"/>
          <w:szCs w:val="22"/>
        </w:rPr>
        <w:t xml:space="preserve"> Stratejik Planlama Ekibi</w:t>
      </w:r>
      <w:bookmarkEnd w:id="57"/>
      <w:bookmarkEnd w:id="58"/>
    </w:p>
    <w:p w14:paraId="431A51EB" w14:textId="77777777" w:rsidR="004A4518" w:rsidRDefault="004A4518">
      <w:pPr>
        <w:jc w:val="center"/>
        <w:rPr>
          <w:rFonts w:ascii="Book Antiqua" w:hAnsi="Book Antiqua"/>
          <w:i/>
          <w:sz w:val="22"/>
          <w:szCs w:val="22"/>
        </w:rPr>
      </w:pPr>
    </w:p>
    <w:tbl>
      <w:tblPr>
        <w:tblW w:w="5345" w:type="pct"/>
        <w:jc w:val="center"/>
        <w:tblBorders>
          <w:top w:val="thinThickSmallGap" w:sz="24" w:space="0" w:color="auto"/>
          <w:bottom w:val="thickThinSmallGap" w:sz="24" w:space="0" w:color="auto"/>
        </w:tblBorders>
        <w:tblLook w:val="04A0" w:firstRow="1" w:lastRow="0" w:firstColumn="1" w:lastColumn="0" w:noHBand="0" w:noVBand="1"/>
      </w:tblPr>
      <w:tblGrid>
        <w:gridCol w:w="3301"/>
        <w:gridCol w:w="6020"/>
        <w:gridCol w:w="1818"/>
      </w:tblGrid>
      <w:tr w:rsidR="004A4518" w14:paraId="3D52D4D9" w14:textId="77777777" w:rsidTr="00F247F4">
        <w:trPr>
          <w:trHeight w:val="386"/>
          <w:jc w:val="center"/>
        </w:trPr>
        <w:tc>
          <w:tcPr>
            <w:tcW w:w="3301" w:type="dxa"/>
            <w:tcBorders>
              <w:top w:val="thinThickSmallGap" w:sz="24" w:space="0" w:color="auto"/>
              <w:bottom w:val="thinThickSmallGap" w:sz="24" w:space="0" w:color="auto"/>
            </w:tcBorders>
            <w:shd w:val="clear" w:color="auto" w:fill="B8C1E9" w:themeFill="accent1" w:themeFillTint="66"/>
          </w:tcPr>
          <w:p w14:paraId="63C57332" w14:textId="77777777" w:rsidR="004A4518" w:rsidRDefault="00380487">
            <w:pPr>
              <w:spacing w:before="40" w:after="40"/>
              <w:jc w:val="center"/>
              <w:rPr>
                <w:rFonts w:ascii="Book Antiqua" w:hAnsi="Book Antiqua"/>
                <w:b/>
              </w:rPr>
            </w:pPr>
            <w:bookmarkStart w:id="59" w:name="_Toc531853186"/>
            <w:bookmarkStart w:id="60" w:name="_Toc532154558"/>
            <w:bookmarkEnd w:id="54"/>
            <w:r>
              <w:rPr>
                <w:rFonts w:ascii="Book Antiqua" w:hAnsi="Book Antiqua"/>
                <w:b/>
              </w:rPr>
              <w:t>Adı Soyadı</w:t>
            </w:r>
          </w:p>
        </w:tc>
        <w:tc>
          <w:tcPr>
            <w:tcW w:w="6020" w:type="dxa"/>
            <w:tcBorders>
              <w:top w:val="thinThickSmallGap" w:sz="24" w:space="0" w:color="auto"/>
              <w:bottom w:val="thinThickSmallGap" w:sz="24" w:space="0" w:color="auto"/>
            </w:tcBorders>
            <w:shd w:val="clear" w:color="auto" w:fill="B8C1E9" w:themeFill="accent1" w:themeFillTint="66"/>
          </w:tcPr>
          <w:p w14:paraId="28E1224D" w14:textId="77777777" w:rsidR="004A4518" w:rsidRDefault="00380487">
            <w:pPr>
              <w:spacing w:before="40" w:after="40"/>
              <w:jc w:val="center"/>
              <w:rPr>
                <w:rFonts w:ascii="Book Antiqua" w:hAnsi="Book Antiqua"/>
                <w:b/>
              </w:rPr>
            </w:pPr>
            <w:r>
              <w:rPr>
                <w:rFonts w:ascii="Book Antiqua" w:hAnsi="Book Antiqua"/>
                <w:b/>
              </w:rPr>
              <w:t>Unvanı</w:t>
            </w:r>
          </w:p>
        </w:tc>
        <w:tc>
          <w:tcPr>
            <w:tcW w:w="1818" w:type="dxa"/>
            <w:tcBorders>
              <w:top w:val="thinThickSmallGap" w:sz="24" w:space="0" w:color="auto"/>
              <w:bottom w:val="thinThickSmallGap" w:sz="24" w:space="0" w:color="auto"/>
            </w:tcBorders>
            <w:shd w:val="clear" w:color="auto" w:fill="B8C1E9" w:themeFill="accent1" w:themeFillTint="66"/>
          </w:tcPr>
          <w:p w14:paraId="5FEDB558" w14:textId="77777777" w:rsidR="004A4518" w:rsidRDefault="00380487">
            <w:pPr>
              <w:spacing w:before="40" w:after="40"/>
              <w:jc w:val="center"/>
              <w:rPr>
                <w:rFonts w:ascii="Book Antiqua" w:hAnsi="Book Antiqua"/>
                <w:b/>
              </w:rPr>
            </w:pPr>
            <w:r>
              <w:rPr>
                <w:rFonts w:ascii="Book Antiqua" w:hAnsi="Book Antiqua"/>
                <w:b/>
              </w:rPr>
              <w:t>Görevi</w:t>
            </w:r>
          </w:p>
        </w:tc>
      </w:tr>
      <w:tr w:rsidR="004A4518" w14:paraId="2215E624" w14:textId="77777777" w:rsidTr="00F247F4">
        <w:trPr>
          <w:trHeight w:val="401"/>
          <w:jc w:val="center"/>
        </w:trPr>
        <w:tc>
          <w:tcPr>
            <w:tcW w:w="3301" w:type="dxa"/>
            <w:tcBorders>
              <w:top w:val="thinThickSmallGap" w:sz="24" w:space="0" w:color="auto"/>
            </w:tcBorders>
          </w:tcPr>
          <w:p w14:paraId="2DBC678B" w14:textId="77777777" w:rsidR="004A4518" w:rsidRDefault="00380487">
            <w:pPr>
              <w:spacing w:before="40" w:after="40"/>
              <w:rPr>
                <w:rFonts w:ascii="Book Antiqua" w:hAnsi="Book Antiqua"/>
              </w:rPr>
            </w:pPr>
            <w:r>
              <w:rPr>
                <w:rFonts w:ascii="Book Antiqua" w:hAnsi="Book Antiqua"/>
              </w:rPr>
              <w:t>H</w:t>
            </w:r>
            <w:r w:rsidR="009E66B7">
              <w:rPr>
                <w:rFonts w:ascii="Book Antiqua" w:hAnsi="Book Antiqua"/>
              </w:rPr>
              <w:t>asan Onur ALTINBAŞ</w:t>
            </w:r>
          </w:p>
        </w:tc>
        <w:tc>
          <w:tcPr>
            <w:tcW w:w="6020" w:type="dxa"/>
            <w:tcBorders>
              <w:top w:val="thinThickSmallGap" w:sz="24" w:space="0" w:color="auto"/>
            </w:tcBorders>
          </w:tcPr>
          <w:p w14:paraId="2FDD09C0" w14:textId="77777777" w:rsidR="004A4518" w:rsidRDefault="000405EA">
            <w:pPr>
              <w:spacing w:before="40" w:after="40"/>
              <w:rPr>
                <w:rFonts w:ascii="Book Antiqua" w:hAnsi="Book Antiqua"/>
              </w:rPr>
            </w:pPr>
            <w:r>
              <w:rPr>
                <w:rFonts w:ascii="Book Antiqua" w:hAnsi="Book Antiqua"/>
              </w:rPr>
              <w:t>Müdür Yetkili Öğretmen</w:t>
            </w:r>
          </w:p>
        </w:tc>
        <w:tc>
          <w:tcPr>
            <w:tcW w:w="1818" w:type="dxa"/>
            <w:tcBorders>
              <w:top w:val="thinThickSmallGap" w:sz="24" w:space="0" w:color="auto"/>
            </w:tcBorders>
          </w:tcPr>
          <w:p w14:paraId="4DCBE4D0" w14:textId="77777777" w:rsidR="004A4518" w:rsidRDefault="00380487">
            <w:pPr>
              <w:spacing w:before="40" w:after="40"/>
              <w:rPr>
                <w:rFonts w:ascii="Book Antiqua" w:hAnsi="Book Antiqua"/>
              </w:rPr>
            </w:pPr>
            <w:r>
              <w:rPr>
                <w:rFonts w:ascii="Book Antiqua" w:hAnsi="Book Antiqua"/>
              </w:rPr>
              <w:t>Başkan</w:t>
            </w:r>
          </w:p>
        </w:tc>
      </w:tr>
      <w:tr w:rsidR="004A4518" w14:paraId="2DD24185" w14:textId="77777777" w:rsidTr="00F247F4">
        <w:trPr>
          <w:trHeight w:val="401"/>
          <w:jc w:val="center"/>
        </w:trPr>
        <w:tc>
          <w:tcPr>
            <w:tcW w:w="3301" w:type="dxa"/>
            <w:shd w:val="clear" w:color="auto" w:fill="9EE0F7" w:themeFill="accent2" w:themeFillTint="99"/>
          </w:tcPr>
          <w:p w14:paraId="3D2AC01B" w14:textId="77777777" w:rsidR="004A4518" w:rsidRDefault="009E66B7">
            <w:pPr>
              <w:spacing w:before="40" w:after="40"/>
              <w:rPr>
                <w:rFonts w:ascii="Book Antiqua" w:hAnsi="Book Antiqua"/>
              </w:rPr>
            </w:pPr>
            <w:r>
              <w:rPr>
                <w:rFonts w:ascii="Book Antiqua" w:hAnsi="Book Antiqua"/>
              </w:rPr>
              <w:t>Buse TEK</w:t>
            </w:r>
          </w:p>
        </w:tc>
        <w:tc>
          <w:tcPr>
            <w:tcW w:w="6020" w:type="dxa"/>
            <w:shd w:val="clear" w:color="auto" w:fill="9EE0F7" w:themeFill="accent2" w:themeFillTint="99"/>
          </w:tcPr>
          <w:p w14:paraId="2C189B29" w14:textId="77777777" w:rsidR="004A4518" w:rsidRDefault="00380487">
            <w:pPr>
              <w:spacing w:before="40" w:after="40"/>
              <w:rPr>
                <w:rFonts w:ascii="Book Antiqua" w:hAnsi="Book Antiqua"/>
              </w:rPr>
            </w:pPr>
            <w:r>
              <w:rPr>
                <w:rFonts w:ascii="Book Antiqua" w:hAnsi="Book Antiqua"/>
              </w:rPr>
              <w:t>Öğretmen</w:t>
            </w:r>
          </w:p>
        </w:tc>
        <w:tc>
          <w:tcPr>
            <w:tcW w:w="1818" w:type="dxa"/>
            <w:shd w:val="clear" w:color="auto" w:fill="9EE0F7" w:themeFill="accent2" w:themeFillTint="99"/>
          </w:tcPr>
          <w:p w14:paraId="47053515" w14:textId="77777777" w:rsidR="004A4518" w:rsidRDefault="00380487">
            <w:pPr>
              <w:spacing w:before="40" w:after="40"/>
              <w:rPr>
                <w:rFonts w:ascii="Book Antiqua" w:hAnsi="Book Antiqua"/>
              </w:rPr>
            </w:pPr>
            <w:r>
              <w:rPr>
                <w:rFonts w:ascii="Book Antiqua" w:hAnsi="Book Antiqua"/>
              </w:rPr>
              <w:t>Üye</w:t>
            </w:r>
          </w:p>
        </w:tc>
      </w:tr>
      <w:tr w:rsidR="004A4518" w14:paraId="404831DE" w14:textId="77777777" w:rsidTr="00F247F4">
        <w:trPr>
          <w:trHeight w:val="2142"/>
          <w:jc w:val="center"/>
        </w:trPr>
        <w:tc>
          <w:tcPr>
            <w:tcW w:w="3301" w:type="dxa"/>
            <w:shd w:val="clear" w:color="auto" w:fill="auto"/>
          </w:tcPr>
          <w:p w14:paraId="76284B74" w14:textId="77777777" w:rsidR="004A4518" w:rsidRDefault="009E66B7">
            <w:pPr>
              <w:spacing w:before="40" w:after="40"/>
              <w:rPr>
                <w:rFonts w:ascii="Book Antiqua" w:hAnsi="Book Antiqua"/>
              </w:rPr>
            </w:pPr>
            <w:proofErr w:type="spellStart"/>
            <w:r>
              <w:rPr>
                <w:rFonts w:ascii="Book Antiqua" w:hAnsi="Book Antiqua"/>
              </w:rPr>
              <w:t>Mevlüt</w:t>
            </w:r>
            <w:proofErr w:type="spellEnd"/>
            <w:r>
              <w:rPr>
                <w:rFonts w:ascii="Book Antiqua" w:hAnsi="Book Antiqua"/>
              </w:rPr>
              <w:t xml:space="preserve"> ÇAKIR</w:t>
            </w:r>
          </w:p>
          <w:p w14:paraId="2C67081E" w14:textId="77777777" w:rsidR="00F247F4" w:rsidRDefault="000405EA">
            <w:pPr>
              <w:spacing w:before="40" w:after="40"/>
              <w:rPr>
                <w:rFonts w:ascii="Book Antiqua" w:hAnsi="Book Antiqua"/>
              </w:rPr>
            </w:pPr>
            <w:r>
              <w:rPr>
                <w:rFonts w:ascii="Book Antiqua" w:hAnsi="Book Antiqua"/>
              </w:rPr>
              <w:t xml:space="preserve">Ali KAPUSUZ    </w:t>
            </w:r>
          </w:p>
          <w:p w14:paraId="543F1F3B" w14:textId="0FECEE88" w:rsidR="00F247F4" w:rsidRDefault="00F247F4">
            <w:pPr>
              <w:spacing w:before="40" w:after="40"/>
              <w:rPr>
                <w:rFonts w:ascii="Book Antiqua" w:hAnsi="Book Antiqua"/>
              </w:rPr>
            </w:pPr>
            <w:r>
              <w:rPr>
                <w:rFonts w:ascii="Book Antiqua" w:hAnsi="Book Antiqua"/>
              </w:rPr>
              <w:t>Abdurrahman KORKUDAN</w:t>
            </w:r>
          </w:p>
          <w:p w14:paraId="0F878D5C" w14:textId="0F1FF5D2" w:rsidR="00F247F4" w:rsidRDefault="00F247F4">
            <w:pPr>
              <w:spacing w:before="40" w:after="40"/>
              <w:rPr>
                <w:rFonts w:ascii="Book Antiqua" w:hAnsi="Book Antiqua"/>
              </w:rPr>
            </w:pPr>
            <w:r>
              <w:rPr>
                <w:rFonts w:ascii="Book Antiqua" w:hAnsi="Book Antiqua"/>
              </w:rPr>
              <w:t>Harun ÖZGAN</w:t>
            </w:r>
          </w:p>
          <w:p w14:paraId="02E38D91" w14:textId="795F3347" w:rsidR="000405EA" w:rsidRDefault="000405EA">
            <w:pPr>
              <w:spacing w:before="40" w:after="40"/>
              <w:rPr>
                <w:rFonts w:ascii="Book Antiqua" w:hAnsi="Book Antiqua"/>
              </w:rPr>
            </w:pPr>
            <w:r>
              <w:rPr>
                <w:rFonts w:ascii="Book Antiqua" w:hAnsi="Book Antiqua"/>
              </w:rPr>
              <w:t xml:space="preserve">                                                                    </w:t>
            </w:r>
          </w:p>
        </w:tc>
        <w:tc>
          <w:tcPr>
            <w:tcW w:w="6020" w:type="dxa"/>
            <w:shd w:val="clear" w:color="auto" w:fill="auto"/>
          </w:tcPr>
          <w:p w14:paraId="6EBAA0DB" w14:textId="77777777" w:rsidR="004A4518" w:rsidRDefault="000405EA">
            <w:pPr>
              <w:spacing w:before="40" w:after="40"/>
              <w:rPr>
                <w:rFonts w:ascii="Book Antiqua" w:hAnsi="Book Antiqua"/>
              </w:rPr>
            </w:pPr>
            <w:r>
              <w:rPr>
                <w:rFonts w:ascii="Book Antiqua" w:hAnsi="Book Antiqua"/>
              </w:rPr>
              <w:t>Okul Aile Birliği Başkanı</w:t>
            </w:r>
          </w:p>
          <w:p w14:paraId="1C8F458C" w14:textId="77777777" w:rsidR="000405EA" w:rsidRDefault="000405EA">
            <w:pPr>
              <w:spacing w:before="40" w:after="40"/>
              <w:rPr>
                <w:rFonts w:ascii="Book Antiqua" w:hAnsi="Book Antiqua"/>
              </w:rPr>
            </w:pPr>
            <w:r>
              <w:rPr>
                <w:rFonts w:ascii="Book Antiqua" w:hAnsi="Book Antiqua"/>
              </w:rPr>
              <w:t>Veli</w:t>
            </w:r>
          </w:p>
          <w:p w14:paraId="72FC25C4" w14:textId="77777777" w:rsidR="00F247F4" w:rsidRDefault="00F247F4">
            <w:pPr>
              <w:spacing w:before="40" w:after="40"/>
              <w:rPr>
                <w:rFonts w:ascii="Book Antiqua" w:hAnsi="Book Antiqua"/>
              </w:rPr>
            </w:pPr>
            <w:r>
              <w:rPr>
                <w:rFonts w:ascii="Book Antiqua" w:hAnsi="Book Antiqua"/>
              </w:rPr>
              <w:t>Veli</w:t>
            </w:r>
          </w:p>
          <w:p w14:paraId="08B9DFB6" w14:textId="4DFF7F8F" w:rsidR="00F247F4" w:rsidRDefault="00F247F4">
            <w:pPr>
              <w:spacing w:before="40" w:after="40"/>
              <w:rPr>
                <w:rFonts w:ascii="Book Antiqua" w:hAnsi="Book Antiqua"/>
              </w:rPr>
            </w:pPr>
            <w:r>
              <w:rPr>
                <w:rFonts w:ascii="Book Antiqua" w:hAnsi="Book Antiqua"/>
              </w:rPr>
              <w:t>Veli</w:t>
            </w:r>
          </w:p>
        </w:tc>
        <w:tc>
          <w:tcPr>
            <w:tcW w:w="1818" w:type="dxa"/>
            <w:shd w:val="clear" w:color="auto" w:fill="auto"/>
          </w:tcPr>
          <w:p w14:paraId="5DC7EDC1" w14:textId="77777777" w:rsidR="004A4518" w:rsidRDefault="00380487">
            <w:pPr>
              <w:pStyle w:val="ListeParagraf"/>
              <w:spacing w:before="40" w:after="40"/>
              <w:ind w:left="0"/>
              <w:rPr>
                <w:rFonts w:ascii="Book Antiqua" w:hAnsi="Book Antiqua"/>
                <w:sz w:val="24"/>
                <w:szCs w:val="24"/>
              </w:rPr>
            </w:pPr>
            <w:r>
              <w:rPr>
                <w:rFonts w:ascii="Book Antiqua" w:hAnsi="Book Antiqua"/>
                <w:sz w:val="24"/>
                <w:szCs w:val="24"/>
              </w:rPr>
              <w:t>Üye</w:t>
            </w:r>
          </w:p>
          <w:p w14:paraId="59F8FE7F" w14:textId="77777777" w:rsidR="000405EA" w:rsidRDefault="000405EA">
            <w:pPr>
              <w:pStyle w:val="ListeParagraf"/>
              <w:spacing w:before="40" w:after="40"/>
              <w:ind w:left="0"/>
              <w:rPr>
                <w:rFonts w:ascii="Book Antiqua" w:hAnsi="Book Antiqua"/>
                <w:sz w:val="24"/>
                <w:szCs w:val="24"/>
              </w:rPr>
            </w:pPr>
            <w:r>
              <w:rPr>
                <w:rFonts w:ascii="Book Antiqua" w:hAnsi="Book Antiqua"/>
                <w:sz w:val="24"/>
                <w:szCs w:val="24"/>
              </w:rPr>
              <w:t>Üye</w:t>
            </w:r>
          </w:p>
        </w:tc>
      </w:tr>
    </w:tbl>
    <w:p w14:paraId="2CADE26C" w14:textId="77777777" w:rsidR="004A4518" w:rsidRDefault="004A4518">
      <w:pPr>
        <w:rPr>
          <w:lang w:eastAsia="en-US"/>
        </w:rPr>
      </w:pPr>
    </w:p>
    <w:p w14:paraId="25D41BBB" w14:textId="77777777" w:rsidR="004A4518" w:rsidRDefault="004A4518">
      <w:pPr>
        <w:rPr>
          <w:lang w:eastAsia="en-US"/>
        </w:rPr>
      </w:pPr>
    </w:p>
    <w:p w14:paraId="5538AE3F" w14:textId="77777777" w:rsidR="004A4518" w:rsidRDefault="00380487">
      <w:pPr>
        <w:pStyle w:val="Balk2"/>
      </w:pPr>
      <w:bookmarkStart w:id="61" w:name="_Toc11922020"/>
      <w:r>
        <w:t>Çalışma Takvimi</w:t>
      </w:r>
      <w:bookmarkEnd w:id="59"/>
      <w:bookmarkEnd w:id="60"/>
      <w:bookmarkEnd w:id="61"/>
    </w:p>
    <w:p w14:paraId="7A819481" w14:textId="77777777" w:rsidR="004A4518" w:rsidRDefault="00380487">
      <w:pPr>
        <w:ind w:firstLine="709"/>
        <w:rPr>
          <w:rFonts w:ascii="Book Antiqua" w:hAnsi="Book Antiqua"/>
          <w:kern w:val="24"/>
        </w:rPr>
      </w:pPr>
      <w:r>
        <w:rPr>
          <w:rFonts w:ascii="Book Antiqua" w:hAnsi="Book Antiqua"/>
          <w:kern w:val="24"/>
        </w:rPr>
        <w:t>Stratejik plan çalışmalarının etkin bir şekilde yürütülebilmesi için stratejik plan hazırlık sürecindeki aşamalar ihtiyaçlara göre detaylandırılmış ve gerçekleştirilecek faaliyetlerin iş takvimini gösteren zaman çizelgesi hazırlanmıştır.</w:t>
      </w:r>
    </w:p>
    <w:p w14:paraId="582B0F19" w14:textId="77777777" w:rsidR="004A4518" w:rsidRDefault="00380487">
      <w:pPr>
        <w:ind w:firstLine="709"/>
        <w:rPr>
          <w:rFonts w:ascii="Book Antiqua" w:hAnsi="Book Antiqua"/>
          <w:szCs w:val="28"/>
        </w:rPr>
      </w:pPr>
      <w:r>
        <w:rPr>
          <w:rFonts w:ascii="Book Antiqua" w:hAnsi="Book Antiqua"/>
          <w:szCs w:val="28"/>
        </w:rPr>
        <w:t>Stratejik planlama çalışmaları Tablo 3’de belirtilen takvime uygun yürütülmüştür</w:t>
      </w:r>
      <w:bookmarkStart w:id="62" w:name="_Toc531797186"/>
      <w:bookmarkStart w:id="63" w:name="_Toc532154693"/>
      <w:bookmarkStart w:id="64" w:name="_Toc11922057"/>
      <w:r>
        <w:rPr>
          <w:rFonts w:ascii="Book Antiqua" w:hAnsi="Book Antiqua"/>
          <w:szCs w:val="28"/>
        </w:rPr>
        <w:t>.</w:t>
      </w:r>
    </w:p>
    <w:p w14:paraId="06EF2434" w14:textId="77777777" w:rsidR="004A4518" w:rsidRDefault="00380487">
      <w:pPr>
        <w:jc w:val="center"/>
        <w:rPr>
          <w:rFonts w:ascii="Book Antiqua" w:hAnsi="Book Antiqua"/>
          <w:b/>
          <w:i/>
          <w:sz w:val="22"/>
          <w:szCs w:val="22"/>
        </w:rPr>
      </w:pPr>
      <w:r>
        <w:rPr>
          <w:rFonts w:ascii="Book Antiqua" w:hAnsi="Book Antiqua"/>
          <w:b/>
          <w:sz w:val="22"/>
          <w:szCs w:val="22"/>
        </w:rPr>
        <w:t xml:space="preserve">Tablo </w:t>
      </w:r>
      <w:r w:rsidR="00832856">
        <w:rPr>
          <w:rFonts w:ascii="Book Antiqua" w:hAnsi="Book Antiqua"/>
          <w:b/>
          <w:i/>
          <w:sz w:val="22"/>
          <w:szCs w:val="22"/>
        </w:rPr>
        <w:fldChar w:fldCharType="begin"/>
      </w:r>
      <w:r>
        <w:rPr>
          <w:rFonts w:ascii="Book Antiqua" w:hAnsi="Book Antiqua"/>
          <w:b/>
          <w:sz w:val="22"/>
          <w:szCs w:val="22"/>
        </w:rPr>
        <w:instrText xml:space="preserve"> SEQ Tablo \* ARABIC </w:instrText>
      </w:r>
      <w:r w:rsidR="00832856">
        <w:rPr>
          <w:rFonts w:ascii="Book Antiqua" w:hAnsi="Book Antiqua"/>
          <w:b/>
          <w:i/>
          <w:sz w:val="22"/>
          <w:szCs w:val="22"/>
        </w:rPr>
        <w:fldChar w:fldCharType="separate"/>
      </w:r>
      <w:r>
        <w:rPr>
          <w:rFonts w:ascii="Book Antiqua" w:hAnsi="Book Antiqua"/>
          <w:b/>
          <w:sz w:val="22"/>
          <w:szCs w:val="22"/>
        </w:rPr>
        <w:t>3</w:t>
      </w:r>
      <w:r w:rsidR="00832856">
        <w:rPr>
          <w:rFonts w:ascii="Book Antiqua" w:hAnsi="Book Antiqua"/>
          <w:b/>
          <w:i/>
          <w:sz w:val="22"/>
          <w:szCs w:val="22"/>
        </w:rPr>
        <w:fldChar w:fldCharType="end"/>
      </w:r>
      <w:r>
        <w:rPr>
          <w:rFonts w:ascii="Book Antiqua" w:hAnsi="Book Antiqua"/>
          <w:b/>
          <w:sz w:val="22"/>
          <w:szCs w:val="22"/>
        </w:rPr>
        <w:t>: Çalışma Takvimi</w:t>
      </w:r>
      <w:bookmarkEnd w:id="62"/>
      <w:bookmarkEnd w:id="63"/>
      <w:bookmarkEnd w:id="64"/>
    </w:p>
    <w:tbl>
      <w:tblPr>
        <w:tblStyle w:val="KlavuzuTablo4-Vurgu31"/>
        <w:tblW w:w="6641"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3547"/>
        <w:gridCol w:w="2408"/>
      </w:tblGrid>
      <w:tr w:rsidR="004A4518" w14:paraId="6E5991EC" w14:textId="77777777" w:rsidTr="004A4518">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86" w:type="dxa"/>
            <w:tcBorders>
              <w:top w:val="thinThickSmallGap" w:sz="24" w:space="0" w:color="auto"/>
              <w:bottom w:val="thinThickSmallGap" w:sz="24" w:space="0" w:color="auto"/>
              <w:right w:val="single" w:sz="4" w:space="0" w:color="FFFFFF" w:themeColor="background1"/>
            </w:tcBorders>
            <w:shd w:val="clear" w:color="auto" w:fill="B8C1E9" w:themeFill="accent1" w:themeFillTint="66"/>
          </w:tcPr>
          <w:p w14:paraId="1F4C8482" w14:textId="77777777" w:rsidR="004A4518" w:rsidRDefault="00380487">
            <w:pPr>
              <w:spacing w:after="0" w:line="240" w:lineRule="auto"/>
              <w:jc w:val="center"/>
              <w:rPr>
                <w:rFonts w:ascii="Book Antiqua" w:hAnsi="Book Antiqua"/>
                <w:b w:val="0"/>
                <w:bCs w:val="0"/>
                <w:sz w:val="22"/>
                <w:szCs w:val="22"/>
              </w:rPr>
            </w:pPr>
            <w:proofErr w:type="spellStart"/>
            <w:proofErr w:type="gramStart"/>
            <w:r>
              <w:rPr>
                <w:rFonts w:ascii="Book Antiqua" w:hAnsi="Book Antiqua"/>
                <w:color w:val="auto"/>
                <w:sz w:val="22"/>
                <w:szCs w:val="22"/>
              </w:rPr>
              <w:t>S.No</w:t>
            </w:r>
            <w:proofErr w:type="spellEnd"/>
            <w:proofErr w:type="gramEnd"/>
          </w:p>
        </w:tc>
        <w:tc>
          <w:tcPr>
            <w:tcW w:w="3547" w:type="dxa"/>
            <w:tcBorders>
              <w:top w:val="thinThickSmallGap" w:sz="24" w:space="0" w:color="auto"/>
              <w:bottom w:val="thinThickSmallGap" w:sz="24" w:space="0" w:color="auto"/>
              <w:right w:val="single" w:sz="4" w:space="0" w:color="FFFFFF" w:themeColor="background1"/>
            </w:tcBorders>
            <w:shd w:val="clear" w:color="auto" w:fill="B8C1E9" w:themeFill="accent1" w:themeFillTint="66"/>
          </w:tcPr>
          <w:p w14:paraId="558429BF"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2"/>
                <w:szCs w:val="22"/>
              </w:rPr>
            </w:pPr>
            <w:r>
              <w:rPr>
                <w:rFonts w:ascii="Book Antiqua" w:hAnsi="Book Antiqua"/>
                <w:color w:val="auto"/>
                <w:sz w:val="22"/>
                <w:szCs w:val="22"/>
              </w:rPr>
              <w:t xml:space="preserve">Yürütülen Çalışma </w:t>
            </w:r>
          </w:p>
        </w:tc>
        <w:tc>
          <w:tcPr>
            <w:tcW w:w="2408" w:type="dxa"/>
            <w:tcBorders>
              <w:top w:val="thinThickSmallGap" w:sz="24" w:space="0" w:color="auto"/>
              <w:bottom w:val="thinThickSmallGap" w:sz="24" w:space="0" w:color="auto"/>
            </w:tcBorders>
            <w:shd w:val="clear" w:color="auto" w:fill="B8C1E9" w:themeFill="accent1" w:themeFillTint="66"/>
          </w:tcPr>
          <w:p w14:paraId="4A4258E8"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2"/>
                <w:szCs w:val="22"/>
              </w:rPr>
            </w:pPr>
            <w:r>
              <w:rPr>
                <w:rFonts w:ascii="Book Antiqua" w:hAnsi="Book Antiqua"/>
                <w:color w:val="auto"/>
                <w:sz w:val="22"/>
                <w:szCs w:val="22"/>
              </w:rPr>
              <w:t>Tarih</w:t>
            </w:r>
          </w:p>
        </w:tc>
      </w:tr>
      <w:tr w:rsidR="004A4518" w14:paraId="679EEDFE"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tcBorders>
              <w:top w:val="thinThickSmallGap" w:sz="24" w:space="0" w:color="auto"/>
            </w:tcBorders>
          </w:tcPr>
          <w:p w14:paraId="7D3FFC2C"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1</w:t>
            </w:r>
          </w:p>
        </w:tc>
        <w:tc>
          <w:tcPr>
            <w:tcW w:w="3547" w:type="dxa"/>
            <w:tcBorders>
              <w:top w:val="thinThickSmallGap" w:sz="24" w:space="0" w:color="auto"/>
            </w:tcBorders>
          </w:tcPr>
          <w:p w14:paraId="1ABA247D"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bCs/>
                <w:color w:val="000000"/>
                <w:sz w:val="22"/>
                <w:szCs w:val="22"/>
              </w:rPr>
              <w:t>Bilgilendirmelerin Yapılması</w:t>
            </w:r>
          </w:p>
        </w:tc>
        <w:tc>
          <w:tcPr>
            <w:tcW w:w="2408" w:type="dxa"/>
            <w:tcBorders>
              <w:top w:val="thinThickSmallGap" w:sz="24" w:space="0" w:color="auto"/>
            </w:tcBorders>
          </w:tcPr>
          <w:p w14:paraId="721696A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Ocak 2023</w:t>
            </w:r>
          </w:p>
        </w:tc>
      </w:tr>
      <w:tr w:rsidR="004A4518" w14:paraId="4DA974DD"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shd w:val="clear" w:color="auto" w:fill="9EE0F7" w:themeFill="accent2" w:themeFillTint="99"/>
          </w:tcPr>
          <w:p w14:paraId="571D1B63"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2</w:t>
            </w:r>
          </w:p>
        </w:tc>
        <w:tc>
          <w:tcPr>
            <w:tcW w:w="3547" w:type="dxa"/>
            <w:shd w:val="clear" w:color="auto" w:fill="9EE0F7" w:themeFill="accent2" w:themeFillTint="99"/>
          </w:tcPr>
          <w:p w14:paraId="12B0974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bCs/>
                <w:color w:val="000000"/>
                <w:sz w:val="22"/>
                <w:szCs w:val="22"/>
              </w:rPr>
              <w:t>Ekiplerin kurulması</w:t>
            </w:r>
          </w:p>
        </w:tc>
        <w:tc>
          <w:tcPr>
            <w:tcW w:w="2408" w:type="dxa"/>
            <w:shd w:val="clear" w:color="auto" w:fill="9EE0F7" w:themeFill="accent2" w:themeFillTint="99"/>
          </w:tcPr>
          <w:p w14:paraId="1BA96C3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Şubat 2023</w:t>
            </w:r>
          </w:p>
        </w:tc>
      </w:tr>
      <w:tr w:rsidR="004A4518" w14:paraId="26A3FCB0"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tcPr>
          <w:p w14:paraId="78F517ED"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3</w:t>
            </w:r>
          </w:p>
        </w:tc>
        <w:tc>
          <w:tcPr>
            <w:tcW w:w="3547" w:type="dxa"/>
          </w:tcPr>
          <w:p w14:paraId="6DA3D089"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bCs/>
                <w:color w:val="000000"/>
                <w:sz w:val="22"/>
                <w:szCs w:val="22"/>
              </w:rPr>
              <w:t>Durum Analizi</w:t>
            </w:r>
          </w:p>
        </w:tc>
        <w:tc>
          <w:tcPr>
            <w:tcW w:w="2408" w:type="dxa"/>
          </w:tcPr>
          <w:p w14:paraId="40841846"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Haziran 2023</w:t>
            </w:r>
          </w:p>
        </w:tc>
      </w:tr>
      <w:tr w:rsidR="004A4518" w14:paraId="45BBC564"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shd w:val="clear" w:color="auto" w:fill="9EE0F7" w:themeFill="accent2" w:themeFillTint="99"/>
          </w:tcPr>
          <w:p w14:paraId="7C21BBCF"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4</w:t>
            </w:r>
          </w:p>
        </w:tc>
        <w:tc>
          <w:tcPr>
            <w:tcW w:w="3547" w:type="dxa"/>
            <w:shd w:val="clear" w:color="auto" w:fill="9EE0F7" w:themeFill="accent2" w:themeFillTint="99"/>
          </w:tcPr>
          <w:p w14:paraId="352EE62B"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bCs/>
                <w:color w:val="000000"/>
                <w:sz w:val="22"/>
                <w:szCs w:val="22"/>
              </w:rPr>
              <w:t>Geleceğe bakış</w:t>
            </w:r>
          </w:p>
        </w:tc>
        <w:tc>
          <w:tcPr>
            <w:tcW w:w="2408" w:type="dxa"/>
            <w:shd w:val="clear" w:color="auto" w:fill="9EE0F7" w:themeFill="accent2" w:themeFillTint="99"/>
          </w:tcPr>
          <w:p w14:paraId="6340BDBC"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Haziran 2023</w:t>
            </w:r>
          </w:p>
        </w:tc>
      </w:tr>
      <w:tr w:rsidR="004A4518" w14:paraId="007F3BF1"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tcPr>
          <w:p w14:paraId="4F905CFA"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5</w:t>
            </w:r>
          </w:p>
        </w:tc>
        <w:tc>
          <w:tcPr>
            <w:tcW w:w="3547" w:type="dxa"/>
          </w:tcPr>
          <w:p w14:paraId="704BBFE1"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bCs/>
                <w:color w:val="000000"/>
                <w:sz w:val="22"/>
                <w:szCs w:val="22"/>
              </w:rPr>
              <w:t>Taslağın İlçe Millî Eğitim Müdürlüğüne Gönderilmesi</w:t>
            </w:r>
          </w:p>
        </w:tc>
        <w:tc>
          <w:tcPr>
            <w:tcW w:w="2408" w:type="dxa"/>
          </w:tcPr>
          <w:p w14:paraId="250D0B82"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Aralık 2023</w:t>
            </w:r>
          </w:p>
        </w:tc>
      </w:tr>
      <w:tr w:rsidR="004A4518" w14:paraId="11251EE9"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shd w:val="clear" w:color="auto" w:fill="9EE0F7" w:themeFill="accent2" w:themeFillTint="99"/>
          </w:tcPr>
          <w:p w14:paraId="2C2B4B7E"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6</w:t>
            </w:r>
          </w:p>
        </w:tc>
        <w:tc>
          <w:tcPr>
            <w:tcW w:w="3547" w:type="dxa"/>
            <w:shd w:val="clear" w:color="auto" w:fill="9EE0F7" w:themeFill="accent2" w:themeFillTint="99"/>
          </w:tcPr>
          <w:p w14:paraId="13FBEA6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Taslakta Düzeltmelerin Yapılması</w:t>
            </w:r>
          </w:p>
        </w:tc>
        <w:tc>
          <w:tcPr>
            <w:tcW w:w="2408" w:type="dxa"/>
            <w:shd w:val="clear" w:color="auto" w:fill="9EE0F7" w:themeFill="accent2" w:themeFillTint="99"/>
          </w:tcPr>
          <w:p w14:paraId="425D5225"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Aralık 2023</w:t>
            </w:r>
          </w:p>
        </w:tc>
      </w:tr>
      <w:tr w:rsidR="004A4518" w14:paraId="7C143674" w14:textId="77777777" w:rsidTr="004A4518">
        <w:trPr>
          <w:trHeight w:val="17"/>
        </w:trPr>
        <w:tc>
          <w:tcPr>
            <w:cnfStyle w:val="001000000000" w:firstRow="0" w:lastRow="0" w:firstColumn="1" w:lastColumn="0" w:oddVBand="0" w:evenVBand="0" w:oddHBand="0" w:evenHBand="0" w:firstRowFirstColumn="0" w:firstRowLastColumn="0" w:lastRowFirstColumn="0" w:lastRowLastColumn="0"/>
            <w:tcW w:w="686" w:type="dxa"/>
          </w:tcPr>
          <w:p w14:paraId="581F9B1F" w14:textId="77777777" w:rsidR="004A4518" w:rsidRDefault="00380487">
            <w:pPr>
              <w:spacing w:after="0" w:line="240" w:lineRule="auto"/>
              <w:jc w:val="center"/>
              <w:rPr>
                <w:rFonts w:ascii="Book Antiqua" w:hAnsi="Book Antiqua"/>
                <w:b/>
                <w:bCs w:val="0"/>
                <w:color w:val="000000"/>
                <w:sz w:val="22"/>
                <w:szCs w:val="22"/>
              </w:rPr>
            </w:pPr>
            <w:r>
              <w:rPr>
                <w:rFonts w:ascii="Book Antiqua" w:hAnsi="Book Antiqua"/>
                <w:b/>
                <w:color w:val="000000"/>
                <w:sz w:val="22"/>
                <w:szCs w:val="22"/>
              </w:rPr>
              <w:t>7</w:t>
            </w:r>
          </w:p>
        </w:tc>
        <w:tc>
          <w:tcPr>
            <w:tcW w:w="3547" w:type="dxa"/>
          </w:tcPr>
          <w:p w14:paraId="4F8EE33B"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Onay ve Yayım</w:t>
            </w:r>
          </w:p>
        </w:tc>
        <w:tc>
          <w:tcPr>
            <w:tcW w:w="2408" w:type="dxa"/>
          </w:tcPr>
          <w:p w14:paraId="37B028A6"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2"/>
                <w:szCs w:val="22"/>
              </w:rPr>
            </w:pPr>
            <w:r>
              <w:rPr>
                <w:rFonts w:ascii="Book Antiqua" w:hAnsi="Book Antiqua"/>
                <w:color w:val="000000"/>
                <w:sz w:val="22"/>
                <w:szCs w:val="22"/>
              </w:rPr>
              <w:t>Ocak 2024</w:t>
            </w:r>
          </w:p>
        </w:tc>
      </w:tr>
    </w:tbl>
    <w:p w14:paraId="2E79EB4A" w14:textId="77777777" w:rsidR="004A4518" w:rsidRDefault="00380487">
      <w:pPr>
        <w:pStyle w:val="Balk1"/>
      </w:pPr>
      <w:bookmarkStart w:id="65" w:name="_Toc11922021"/>
      <w:bookmarkStart w:id="66" w:name="_Toc532154559"/>
      <w:bookmarkStart w:id="67" w:name="_Toc531853187"/>
      <w:r>
        <w:t>Durum Analizi</w:t>
      </w:r>
      <w:bookmarkEnd w:id="65"/>
      <w:bookmarkEnd w:id="66"/>
      <w:bookmarkEnd w:id="67"/>
    </w:p>
    <w:p w14:paraId="16444622" w14:textId="77777777" w:rsidR="004A4518" w:rsidRDefault="00380487">
      <w:pPr>
        <w:ind w:firstLine="709"/>
        <w:rPr>
          <w:rFonts w:ascii="Book Antiqua" w:hAnsi="Book Antiqua"/>
          <w:szCs w:val="28"/>
        </w:rPr>
      </w:pPr>
      <w:r>
        <w:rPr>
          <w:rFonts w:ascii="Book Antiqua" w:hAnsi="Book Antiqua"/>
          <w:szCs w:val="28"/>
        </w:rPr>
        <w:t>Kurumumuz amaç ve hedeflerinin geliştirilebilmesi için sahip olunan kaynakların tespiti, güçlü ve zayıf taraflar ile kurumun kontrolü dışındaki olumlu ya da olumsuz gelişmelerin saptanması amacıyla Müdürlüğümüzce mevcut durum analizi yapılmıştır.</w:t>
      </w:r>
    </w:p>
    <w:p w14:paraId="54434E6F" w14:textId="77777777" w:rsidR="004A4518" w:rsidRDefault="00380487">
      <w:pPr>
        <w:ind w:firstLine="709"/>
        <w:rPr>
          <w:rFonts w:ascii="Book Antiqua" w:hAnsi="Book Antiqua"/>
          <w:kern w:val="24"/>
        </w:rPr>
      </w:pPr>
      <w:r>
        <w:rPr>
          <w:rFonts w:ascii="Book Antiqua" w:hAnsi="Book Antiqua"/>
          <w:kern w:val="24"/>
        </w:rPr>
        <w:t xml:space="preserve">2024-2028 Stratejik Planı hazırlanırken Stratejik Plan Hazırlama ekibi olarak bu alan da Müdürlüğümüzün Tarihsel Gelişimi, Yasal yükümlülükleri ve Mevzuat Analizi, Faaliyet </w:t>
      </w:r>
      <w:r>
        <w:rPr>
          <w:rFonts w:ascii="Book Antiqua" w:hAnsi="Book Antiqua"/>
          <w:kern w:val="24"/>
        </w:rPr>
        <w:lastRenderedPageBreak/>
        <w:t>alanları ürün ve hizmetlerin ilişkilendirilmesi, paydaş analizi ve Kurum içi ve dışı analizler yapılmıştır.</w:t>
      </w:r>
    </w:p>
    <w:p w14:paraId="3524C820" w14:textId="77777777" w:rsidR="001F14B7" w:rsidRDefault="001F14B7">
      <w:pPr>
        <w:ind w:firstLine="709"/>
        <w:rPr>
          <w:rFonts w:ascii="Book Antiqua" w:hAnsi="Book Antiqua"/>
          <w:szCs w:val="28"/>
        </w:rPr>
      </w:pPr>
    </w:p>
    <w:p w14:paraId="5F1E3842" w14:textId="77777777" w:rsidR="004A4518" w:rsidRDefault="00380487">
      <w:pPr>
        <w:pStyle w:val="Balk2"/>
        <w:numPr>
          <w:ilvl w:val="0"/>
          <w:numId w:val="9"/>
        </w:numPr>
      </w:pPr>
      <w:bookmarkStart w:id="68" w:name="_Toc11922022"/>
      <w:bookmarkStart w:id="69" w:name="_Toc532154560"/>
      <w:bookmarkStart w:id="70" w:name="_Toc531853188"/>
      <w:bookmarkStart w:id="71" w:name="_Toc531853189"/>
      <w:bookmarkStart w:id="72" w:name="_Toc530061504"/>
      <w:bookmarkStart w:id="73" w:name="_Toc532154561"/>
      <w:r>
        <w:t>Kurumsal Tarihçe</w:t>
      </w:r>
      <w:bookmarkEnd w:id="68"/>
      <w:bookmarkEnd w:id="69"/>
      <w:bookmarkEnd w:id="70"/>
    </w:p>
    <w:p w14:paraId="25612481" w14:textId="77777777" w:rsidR="004A4518" w:rsidRDefault="000405EA">
      <w:pPr>
        <w:ind w:firstLine="709"/>
        <w:rPr>
          <w:rFonts w:ascii="Book Antiqua" w:hAnsi="Book Antiqua"/>
          <w:b/>
          <w:bCs/>
          <w:kern w:val="24"/>
          <w:u w:val="single"/>
        </w:rPr>
      </w:pPr>
      <w:r>
        <w:rPr>
          <w:rFonts w:ascii="Book Antiqua" w:hAnsi="Book Antiqua"/>
          <w:kern w:val="24"/>
        </w:rPr>
        <w:t xml:space="preserve">Okulumuz Kayseri ilinin Yeşilhisar ilçesine bağlı </w:t>
      </w:r>
      <w:proofErr w:type="spellStart"/>
      <w:r>
        <w:rPr>
          <w:rFonts w:ascii="Book Antiqua" w:hAnsi="Book Antiqua"/>
          <w:kern w:val="24"/>
        </w:rPr>
        <w:t>Derbentbaşı</w:t>
      </w:r>
      <w:proofErr w:type="spellEnd"/>
      <w:r>
        <w:rPr>
          <w:rFonts w:ascii="Book Antiqua" w:hAnsi="Book Antiqua"/>
          <w:kern w:val="24"/>
        </w:rPr>
        <w:t xml:space="preserve"> </w:t>
      </w:r>
      <w:proofErr w:type="spellStart"/>
      <w:r>
        <w:rPr>
          <w:rFonts w:ascii="Book Antiqua" w:hAnsi="Book Antiqua"/>
          <w:kern w:val="24"/>
        </w:rPr>
        <w:t>Mahallesi'ndedir.Önceden</w:t>
      </w:r>
      <w:proofErr w:type="spellEnd"/>
      <w:r>
        <w:rPr>
          <w:rFonts w:ascii="Book Antiqua" w:hAnsi="Book Antiqua"/>
          <w:kern w:val="24"/>
        </w:rPr>
        <w:t xml:space="preserve"> Başköy'e bağlı olup doğal afet sonucu kendi muhtarlığı olan bir mahalle </w:t>
      </w:r>
      <w:proofErr w:type="spellStart"/>
      <w:proofErr w:type="gramStart"/>
      <w:r>
        <w:rPr>
          <w:rFonts w:ascii="Book Antiqua" w:hAnsi="Book Antiqua"/>
          <w:kern w:val="24"/>
        </w:rPr>
        <w:t>olmuştur.</w:t>
      </w:r>
      <w:r w:rsidR="00A51EA2">
        <w:rPr>
          <w:rFonts w:ascii="Book Antiqua" w:hAnsi="Book Antiqua"/>
          <w:kern w:val="24"/>
        </w:rPr>
        <w:t>Kayseri</w:t>
      </w:r>
      <w:proofErr w:type="spellEnd"/>
      <w:proofErr w:type="gramEnd"/>
      <w:r w:rsidR="00A51EA2">
        <w:rPr>
          <w:rFonts w:ascii="Book Antiqua" w:hAnsi="Book Antiqua"/>
          <w:kern w:val="24"/>
        </w:rPr>
        <w:t xml:space="preserve"> iline 90 km, Yeşilhisar ilçesine 25 km uzaklıktadır.</w:t>
      </w:r>
      <w:r w:rsidR="001F14B7">
        <w:rPr>
          <w:rFonts w:ascii="Book Antiqua" w:hAnsi="Book Antiqua"/>
          <w:kern w:val="24"/>
        </w:rPr>
        <w:t xml:space="preserve"> </w:t>
      </w:r>
      <w:proofErr w:type="spellStart"/>
      <w:r w:rsidR="00A51EA2">
        <w:rPr>
          <w:rFonts w:ascii="Book Antiqua" w:hAnsi="Book Antiqua"/>
          <w:kern w:val="24"/>
        </w:rPr>
        <w:t>Derbentbaşı'nın</w:t>
      </w:r>
      <w:proofErr w:type="spellEnd"/>
      <w:r w:rsidR="00A51EA2">
        <w:rPr>
          <w:rFonts w:ascii="Book Antiqua" w:hAnsi="Book Antiqua"/>
          <w:kern w:val="24"/>
        </w:rPr>
        <w:t xml:space="preserve"> ekonomisi tarım ve hayvancılığa dayalıdır.</w:t>
      </w:r>
    </w:p>
    <w:p w14:paraId="1AC22B41" w14:textId="77777777" w:rsidR="004A4518" w:rsidRDefault="004A4518">
      <w:pPr>
        <w:ind w:firstLine="709"/>
        <w:rPr>
          <w:rFonts w:ascii="Book Antiqua" w:hAnsi="Book Antiqua"/>
          <w:b/>
          <w:bCs/>
          <w:kern w:val="24"/>
          <w:u w:val="single"/>
        </w:rPr>
      </w:pPr>
    </w:p>
    <w:p w14:paraId="26020D8B" w14:textId="77777777" w:rsidR="004A4518" w:rsidRDefault="00380487">
      <w:pPr>
        <w:ind w:firstLine="709"/>
        <w:rPr>
          <w:rFonts w:ascii="Book Antiqua" w:hAnsi="Book Antiqua"/>
          <w:b/>
          <w:bCs/>
          <w:kern w:val="24"/>
          <w:u w:val="single"/>
        </w:rPr>
      </w:pPr>
      <w:r>
        <w:rPr>
          <w:rFonts w:ascii="Book Antiqua" w:hAnsi="Book Antiqua"/>
          <w:b/>
          <w:bCs/>
          <w:kern w:val="24"/>
          <w:u w:val="single"/>
        </w:rPr>
        <w:t>Okul Müdürlüğü</w:t>
      </w:r>
    </w:p>
    <w:p w14:paraId="37CE586D" w14:textId="77777777" w:rsidR="004A4518" w:rsidRDefault="00B67108">
      <w:pPr>
        <w:ind w:firstLine="709"/>
        <w:rPr>
          <w:rFonts w:ascii="Book Antiqua" w:hAnsi="Book Antiqua"/>
          <w:kern w:val="24"/>
        </w:rPr>
      </w:pPr>
      <w:r>
        <w:rPr>
          <w:rFonts w:ascii="Book Antiqua" w:hAnsi="Book Antiqua"/>
          <w:kern w:val="24"/>
        </w:rPr>
        <w:t>Müdürlüğümüzde 1</w:t>
      </w:r>
      <w:r w:rsidR="00380487">
        <w:rPr>
          <w:rFonts w:ascii="Book Antiqua" w:hAnsi="Book Antiqua"/>
          <w:kern w:val="24"/>
        </w:rPr>
        <w:t xml:space="preserve"> sınıf öğretmeni 1 anasınıfı öğretmeni</w:t>
      </w:r>
      <w:r>
        <w:rPr>
          <w:rFonts w:ascii="Book Antiqua" w:hAnsi="Book Antiqua"/>
          <w:kern w:val="24"/>
        </w:rPr>
        <w:t xml:space="preserve"> olmak üzere 2</w:t>
      </w:r>
      <w:r w:rsidR="00380487">
        <w:rPr>
          <w:rFonts w:ascii="Book Antiqua" w:hAnsi="Book Antiqua"/>
          <w:kern w:val="24"/>
        </w:rPr>
        <w:t xml:space="preserve"> personel mevcuttur.</w:t>
      </w:r>
    </w:p>
    <w:p w14:paraId="022319A7" w14:textId="77777777" w:rsidR="004A4518" w:rsidRDefault="00A51EA2">
      <w:pPr>
        <w:ind w:firstLine="709"/>
        <w:rPr>
          <w:rFonts w:ascii="Book Antiqua" w:hAnsi="Book Antiqua"/>
          <w:kern w:val="24"/>
        </w:rPr>
      </w:pPr>
      <w:r>
        <w:rPr>
          <w:rFonts w:ascii="Book Antiqua" w:hAnsi="Book Antiqua"/>
          <w:kern w:val="24"/>
        </w:rPr>
        <w:t>Okulumuzun ana binası tek katlı, iki derslik ve bir müdür odasından ibarettir.</w:t>
      </w:r>
      <w:r w:rsidR="00C47B74">
        <w:rPr>
          <w:rFonts w:ascii="Book Antiqua" w:hAnsi="Book Antiqua"/>
          <w:kern w:val="24"/>
        </w:rPr>
        <w:t xml:space="preserve">1989 yılında </w:t>
      </w:r>
      <w:proofErr w:type="spellStart"/>
      <w:proofErr w:type="gramStart"/>
      <w:r w:rsidR="00C47B74">
        <w:rPr>
          <w:rFonts w:ascii="Book Antiqua" w:hAnsi="Book Antiqua"/>
          <w:kern w:val="24"/>
        </w:rPr>
        <w:t>yapılmıştır.</w:t>
      </w:r>
      <w:r>
        <w:rPr>
          <w:rFonts w:ascii="Book Antiqua" w:hAnsi="Book Antiqua"/>
          <w:kern w:val="24"/>
        </w:rPr>
        <w:t>Okulumuzda</w:t>
      </w:r>
      <w:proofErr w:type="spellEnd"/>
      <w:proofErr w:type="gramEnd"/>
      <w:r>
        <w:rPr>
          <w:rFonts w:ascii="Book Antiqua" w:hAnsi="Book Antiqua"/>
          <w:kern w:val="24"/>
        </w:rPr>
        <w:t xml:space="preserve"> aynı bahçe içerisinde bulunan bir de anasınıfı bulunmaktadır.</w:t>
      </w:r>
      <w:r w:rsidR="00C47B74">
        <w:rPr>
          <w:rFonts w:ascii="Book Antiqua" w:hAnsi="Book Antiqua"/>
          <w:kern w:val="24"/>
        </w:rPr>
        <w:t xml:space="preserve">1989 yılında </w:t>
      </w:r>
      <w:proofErr w:type="spellStart"/>
      <w:r w:rsidR="00C47B74">
        <w:rPr>
          <w:rFonts w:ascii="Book Antiqua" w:hAnsi="Book Antiqua"/>
          <w:kern w:val="24"/>
        </w:rPr>
        <w:t>yapılmıştır.</w:t>
      </w:r>
      <w:r>
        <w:rPr>
          <w:rFonts w:ascii="Book Antiqua" w:hAnsi="Book Antiqua"/>
          <w:kern w:val="24"/>
        </w:rPr>
        <w:t>Okulumuza</w:t>
      </w:r>
      <w:proofErr w:type="spellEnd"/>
      <w:r>
        <w:rPr>
          <w:rFonts w:ascii="Book Antiqua" w:hAnsi="Book Antiqua"/>
          <w:kern w:val="24"/>
        </w:rPr>
        <w:t xml:space="preserve"> ait tek katlı iki daire lojman mevcuttur.</w:t>
      </w:r>
      <w:r w:rsidR="00C47B74">
        <w:rPr>
          <w:rFonts w:ascii="Book Antiqua" w:hAnsi="Book Antiqua"/>
          <w:kern w:val="24"/>
        </w:rPr>
        <w:t xml:space="preserve">1984 yılında </w:t>
      </w:r>
      <w:proofErr w:type="spellStart"/>
      <w:r w:rsidR="00C47B74">
        <w:rPr>
          <w:rFonts w:ascii="Book Antiqua" w:hAnsi="Book Antiqua"/>
          <w:kern w:val="24"/>
        </w:rPr>
        <w:t>yapılmıştır.</w:t>
      </w:r>
      <w:r>
        <w:rPr>
          <w:rFonts w:ascii="Book Antiqua" w:hAnsi="Book Antiqua"/>
          <w:kern w:val="24"/>
        </w:rPr>
        <w:t>Derslikler</w:t>
      </w:r>
      <w:proofErr w:type="spellEnd"/>
      <w:r>
        <w:rPr>
          <w:rFonts w:ascii="Book Antiqua" w:hAnsi="Book Antiqua"/>
          <w:kern w:val="24"/>
        </w:rPr>
        <w:t xml:space="preserve"> soba ile </w:t>
      </w:r>
      <w:proofErr w:type="spellStart"/>
      <w:r>
        <w:rPr>
          <w:rFonts w:ascii="Book Antiqua" w:hAnsi="Book Antiqua"/>
          <w:kern w:val="24"/>
        </w:rPr>
        <w:t>ısıtılmaktadır.Bir</w:t>
      </w:r>
      <w:proofErr w:type="spellEnd"/>
      <w:r>
        <w:rPr>
          <w:rFonts w:ascii="Book Antiqua" w:hAnsi="Book Antiqua"/>
          <w:kern w:val="24"/>
        </w:rPr>
        <w:t xml:space="preserve"> depo, erkekler ve kızlar tuvaleti bulunmaktadır. Okulumuzun işgal ettiği kapalı alan 776 m2, açık alan 3204 m2 </w:t>
      </w:r>
      <w:proofErr w:type="gramStart"/>
      <w:r>
        <w:rPr>
          <w:rFonts w:ascii="Book Antiqua" w:hAnsi="Book Antiqua"/>
          <w:kern w:val="24"/>
        </w:rPr>
        <w:t>toplam  3980</w:t>
      </w:r>
      <w:proofErr w:type="gramEnd"/>
      <w:r>
        <w:rPr>
          <w:rFonts w:ascii="Book Antiqua" w:hAnsi="Book Antiqua"/>
          <w:kern w:val="24"/>
        </w:rPr>
        <w:t xml:space="preserve"> m2'dir.</w:t>
      </w:r>
      <w:r w:rsidR="00E40EA2">
        <w:rPr>
          <w:rFonts w:ascii="Book Antiqua" w:hAnsi="Book Antiqua"/>
          <w:kern w:val="24"/>
        </w:rPr>
        <w:t>Bahçesinde oyun alanı vardır.</w:t>
      </w:r>
    </w:p>
    <w:p w14:paraId="179BDD28" w14:textId="77777777" w:rsidR="004A4518" w:rsidRDefault="004A4518">
      <w:pPr>
        <w:ind w:firstLine="709"/>
        <w:rPr>
          <w:rFonts w:ascii="Book Antiqua" w:hAnsi="Book Antiqua"/>
          <w:b/>
          <w:bCs/>
          <w:kern w:val="24"/>
          <w:u w:val="single"/>
        </w:rPr>
      </w:pPr>
    </w:p>
    <w:p w14:paraId="518017EE" w14:textId="77777777" w:rsidR="004A4518" w:rsidRDefault="00380487">
      <w:pPr>
        <w:ind w:firstLine="709"/>
        <w:rPr>
          <w:rFonts w:ascii="Book Antiqua" w:hAnsi="Book Antiqua"/>
          <w:b/>
          <w:bCs/>
          <w:kern w:val="24"/>
          <w:u w:val="single"/>
        </w:rPr>
      </w:pPr>
      <w:r>
        <w:rPr>
          <w:rFonts w:ascii="Book Antiqua" w:hAnsi="Book Antiqua"/>
          <w:b/>
          <w:bCs/>
          <w:kern w:val="24"/>
          <w:u w:val="single"/>
        </w:rPr>
        <w:t>Eğitim Öğretim Durumu</w:t>
      </w:r>
    </w:p>
    <w:p w14:paraId="3A22F27B" w14:textId="77777777" w:rsidR="004A4518" w:rsidRDefault="00380487">
      <w:pPr>
        <w:ind w:firstLine="709"/>
        <w:rPr>
          <w:rFonts w:ascii="Book Antiqua" w:hAnsi="Book Antiqua"/>
          <w:kern w:val="24"/>
        </w:rPr>
      </w:pPr>
      <w:r>
        <w:rPr>
          <w:rFonts w:ascii="Book Antiqua" w:hAnsi="Book Antiqua"/>
          <w:kern w:val="24"/>
        </w:rPr>
        <w:t>Öğrenci Durumu:</w:t>
      </w:r>
    </w:p>
    <w:p w14:paraId="69BD3D89" w14:textId="77777777" w:rsidR="004A4518" w:rsidRDefault="00B67108">
      <w:pPr>
        <w:ind w:firstLine="709"/>
        <w:rPr>
          <w:rFonts w:ascii="Book Antiqua" w:hAnsi="Book Antiqua"/>
          <w:kern w:val="24"/>
        </w:rPr>
      </w:pPr>
      <w:r>
        <w:rPr>
          <w:rFonts w:ascii="Book Antiqua" w:hAnsi="Book Antiqua"/>
          <w:kern w:val="24"/>
        </w:rPr>
        <w:t>Okulumuzda 25</w:t>
      </w:r>
      <w:r w:rsidR="00380487">
        <w:rPr>
          <w:rFonts w:ascii="Book Antiqua" w:hAnsi="Book Antiqua"/>
          <w:kern w:val="24"/>
        </w:rPr>
        <w:t xml:space="preserve"> öğrenci eğitim-öğretime devam etmektedir.</w:t>
      </w:r>
    </w:p>
    <w:p w14:paraId="1BEE9D58" w14:textId="77777777" w:rsidR="004A4518" w:rsidRDefault="00380487">
      <w:pPr>
        <w:ind w:firstLine="709"/>
        <w:rPr>
          <w:rFonts w:ascii="Book Antiqua" w:hAnsi="Book Antiqua"/>
          <w:b/>
          <w:bCs/>
          <w:kern w:val="24"/>
          <w:u w:val="single"/>
        </w:rPr>
      </w:pPr>
      <w:r>
        <w:rPr>
          <w:rFonts w:ascii="Book Antiqua" w:hAnsi="Book Antiqua"/>
          <w:b/>
          <w:bCs/>
          <w:kern w:val="24"/>
          <w:u w:val="single"/>
        </w:rPr>
        <w:t>Öğretmen Durumu:</w:t>
      </w:r>
    </w:p>
    <w:p w14:paraId="2C16F404" w14:textId="77777777" w:rsidR="004A4518" w:rsidRDefault="00E40EA2">
      <w:pPr>
        <w:ind w:firstLine="709"/>
        <w:rPr>
          <w:rFonts w:ascii="Book Antiqua" w:hAnsi="Book Antiqua"/>
          <w:kern w:val="24"/>
        </w:rPr>
      </w:pPr>
      <w:r>
        <w:rPr>
          <w:rFonts w:ascii="Book Antiqua" w:hAnsi="Book Antiqua"/>
          <w:kern w:val="24"/>
        </w:rPr>
        <w:t>Okulumuzda 2</w:t>
      </w:r>
      <w:r w:rsidR="00380487">
        <w:rPr>
          <w:rFonts w:ascii="Book Antiqua" w:hAnsi="Book Antiqua"/>
          <w:kern w:val="24"/>
        </w:rPr>
        <w:t xml:space="preserve"> öğretmen bulunmaktadır. Mevcut görev yapmakta olan 1 Müdür ye</w:t>
      </w:r>
      <w:r>
        <w:rPr>
          <w:rFonts w:ascii="Book Antiqua" w:hAnsi="Book Antiqua"/>
          <w:kern w:val="24"/>
        </w:rPr>
        <w:t xml:space="preserve">tkili </w:t>
      </w:r>
      <w:proofErr w:type="gramStart"/>
      <w:r>
        <w:rPr>
          <w:rFonts w:ascii="Book Antiqua" w:hAnsi="Book Antiqua"/>
          <w:kern w:val="24"/>
        </w:rPr>
        <w:t>öğretmen  ve</w:t>
      </w:r>
      <w:proofErr w:type="gramEnd"/>
      <w:r>
        <w:rPr>
          <w:rFonts w:ascii="Book Antiqua" w:hAnsi="Book Antiqua"/>
          <w:kern w:val="24"/>
        </w:rPr>
        <w:t xml:space="preserve"> 1 anasınıfı öğretmeni</w:t>
      </w:r>
      <w:r w:rsidR="00380487">
        <w:rPr>
          <w:rFonts w:ascii="Book Antiqua" w:hAnsi="Book Antiqua"/>
          <w:kern w:val="24"/>
        </w:rPr>
        <w:t xml:space="preserve">  tarafından eğitim-öğretim yürütülmektedir.</w:t>
      </w:r>
    </w:p>
    <w:p w14:paraId="079BF607" w14:textId="77777777" w:rsidR="004A4518" w:rsidRDefault="00380487">
      <w:pPr>
        <w:ind w:firstLine="709"/>
        <w:rPr>
          <w:rFonts w:ascii="Book Antiqua" w:hAnsi="Book Antiqua"/>
          <w:b/>
          <w:bCs/>
          <w:kern w:val="24"/>
          <w:u w:val="single"/>
        </w:rPr>
      </w:pPr>
      <w:r>
        <w:rPr>
          <w:rFonts w:ascii="Book Antiqua" w:hAnsi="Book Antiqua"/>
          <w:b/>
          <w:bCs/>
          <w:kern w:val="24"/>
          <w:u w:val="single"/>
        </w:rPr>
        <w:t>Okul Durumu:</w:t>
      </w:r>
    </w:p>
    <w:p w14:paraId="053A2358" w14:textId="77777777" w:rsidR="004A4518" w:rsidRDefault="00E40EA2">
      <w:pPr>
        <w:ind w:firstLine="709"/>
        <w:rPr>
          <w:rFonts w:ascii="Book Antiqua" w:hAnsi="Book Antiqua"/>
          <w:kern w:val="24"/>
        </w:rPr>
      </w:pPr>
      <w:r>
        <w:rPr>
          <w:rFonts w:ascii="Book Antiqua" w:hAnsi="Book Antiqua"/>
          <w:kern w:val="24"/>
        </w:rPr>
        <w:t>Okulumuzda toplam 2</w:t>
      </w:r>
      <w:r w:rsidR="00380487">
        <w:rPr>
          <w:rFonts w:ascii="Book Antiqua" w:hAnsi="Book Antiqua"/>
          <w:kern w:val="24"/>
        </w:rPr>
        <w:t xml:space="preserve"> derslik</w:t>
      </w:r>
      <w:r>
        <w:rPr>
          <w:rFonts w:ascii="Book Antiqua" w:hAnsi="Book Antiqua"/>
          <w:kern w:val="24"/>
        </w:rPr>
        <w:t xml:space="preserve"> ve 1 müdür </w:t>
      </w:r>
      <w:proofErr w:type="gramStart"/>
      <w:r>
        <w:rPr>
          <w:rFonts w:ascii="Book Antiqua" w:hAnsi="Book Antiqua"/>
          <w:kern w:val="24"/>
        </w:rPr>
        <w:t xml:space="preserve">odası </w:t>
      </w:r>
      <w:r w:rsidR="00380487">
        <w:rPr>
          <w:rFonts w:ascii="Book Antiqua" w:hAnsi="Book Antiqua"/>
          <w:kern w:val="24"/>
        </w:rPr>
        <w:t xml:space="preserve"> </w:t>
      </w:r>
      <w:proofErr w:type="spellStart"/>
      <w:r w:rsidR="00380487">
        <w:rPr>
          <w:rFonts w:ascii="Book Antiqua" w:hAnsi="Book Antiqua"/>
          <w:kern w:val="24"/>
        </w:rPr>
        <w:t>bulunmaktadır</w:t>
      </w:r>
      <w:proofErr w:type="gramEnd"/>
      <w:r w:rsidR="00380487">
        <w:rPr>
          <w:rFonts w:ascii="Book Antiqua" w:hAnsi="Book Antiqua"/>
          <w:kern w:val="24"/>
        </w:rPr>
        <w:t>.</w:t>
      </w:r>
      <w:r>
        <w:rPr>
          <w:rFonts w:ascii="Book Antiqua" w:hAnsi="Book Antiqua"/>
          <w:kern w:val="24"/>
        </w:rPr>
        <w:t>Dersliklerden</w:t>
      </w:r>
      <w:proofErr w:type="spellEnd"/>
      <w:r>
        <w:rPr>
          <w:rFonts w:ascii="Book Antiqua" w:hAnsi="Book Antiqua"/>
          <w:kern w:val="24"/>
        </w:rPr>
        <w:t xml:space="preserve"> biri kütüphane olarak kullanılmaktadır.</w:t>
      </w:r>
      <w:r w:rsidR="00380487">
        <w:rPr>
          <w:rFonts w:ascii="Book Antiqua" w:hAnsi="Book Antiqua"/>
          <w:kern w:val="24"/>
        </w:rPr>
        <w:t xml:space="preserve"> Bünyemizde 1 Ana Sınıfı mevc</w:t>
      </w:r>
      <w:r>
        <w:rPr>
          <w:rFonts w:ascii="Book Antiqua" w:hAnsi="Book Antiqua"/>
          <w:kern w:val="24"/>
        </w:rPr>
        <w:t>uttur.  Okulumuz kömür sobası ile ısıtılmaktadır.</w:t>
      </w:r>
    </w:p>
    <w:p w14:paraId="226A8E4F" w14:textId="77777777" w:rsidR="004A4518" w:rsidRDefault="00380487">
      <w:pPr>
        <w:ind w:firstLine="709"/>
        <w:rPr>
          <w:rFonts w:ascii="Book Antiqua" w:hAnsi="Book Antiqua"/>
          <w:b/>
          <w:bCs/>
          <w:kern w:val="24"/>
          <w:u w:val="single"/>
        </w:rPr>
      </w:pPr>
      <w:r>
        <w:rPr>
          <w:rFonts w:ascii="Book Antiqua" w:hAnsi="Book Antiqua"/>
          <w:b/>
          <w:bCs/>
          <w:kern w:val="24"/>
          <w:u w:val="single"/>
        </w:rPr>
        <w:t>Okullaşma Oranları:</w:t>
      </w:r>
    </w:p>
    <w:p w14:paraId="6CE22E09" w14:textId="77777777" w:rsidR="004A4518" w:rsidRDefault="00380487">
      <w:pPr>
        <w:ind w:firstLine="709"/>
        <w:rPr>
          <w:rFonts w:ascii="Book Antiqua" w:hAnsi="Book Antiqua"/>
          <w:kern w:val="24"/>
        </w:rPr>
      </w:pPr>
      <w:r>
        <w:rPr>
          <w:rFonts w:ascii="Book Antiqua" w:hAnsi="Book Antiqua"/>
          <w:kern w:val="24"/>
        </w:rPr>
        <w:t xml:space="preserve">Okulumuzda zorunlu öğrenim çağındaki çağ nüfusunun tamamı okullaşmıştır. Okullaşma oranı Okul Öncesinde </w:t>
      </w:r>
      <w:proofErr w:type="gramStart"/>
      <w:r>
        <w:rPr>
          <w:rFonts w:ascii="Book Antiqua" w:hAnsi="Book Antiqua"/>
          <w:kern w:val="24"/>
        </w:rPr>
        <w:t>% 90</w:t>
      </w:r>
      <w:proofErr w:type="gramEnd"/>
      <w:r>
        <w:rPr>
          <w:rFonts w:ascii="Book Antiqua" w:hAnsi="Book Antiqua"/>
          <w:kern w:val="24"/>
        </w:rPr>
        <w:t xml:space="preserve">, ilkokulda %100’dür. </w:t>
      </w:r>
    </w:p>
    <w:p w14:paraId="3C0CF818" w14:textId="77777777" w:rsidR="004A4518" w:rsidRDefault="00380487">
      <w:pPr>
        <w:ind w:firstLine="709"/>
        <w:rPr>
          <w:rFonts w:ascii="Book Antiqua" w:hAnsi="Book Antiqua"/>
          <w:b/>
          <w:bCs/>
          <w:kern w:val="24"/>
          <w:u w:val="single"/>
        </w:rPr>
      </w:pPr>
      <w:r>
        <w:rPr>
          <w:rFonts w:ascii="Book Antiqua" w:hAnsi="Book Antiqua"/>
          <w:b/>
          <w:bCs/>
          <w:kern w:val="24"/>
          <w:u w:val="single"/>
        </w:rPr>
        <w:t>Öğrenci Dağılımı:</w:t>
      </w:r>
    </w:p>
    <w:p w14:paraId="58968F0D" w14:textId="77777777" w:rsidR="004A4518" w:rsidRDefault="00380487">
      <w:pPr>
        <w:ind w:firstLine="709"/>
        <w:rPr>
          <w:rFonts w:ascii="Book Antiqua" w:hAnsi="Book Antiqua"/>
          <w:kern w:val="24"/>
        </w:rPr>
      </w:pPr>
      <w:r>
        <w:rPr>
          <w:rFonts w:ascii="Book Antiqua" w:hAnsi="Book Antiqua"/>
          <w:kern w:val="24"/>
        </w:rPr>
        <w:t>Okulumuzda derslik başına dü</w:t>
      </w:r>
      <w:r w:rsidR="00E40EA2">
        <w:rPr>
          <w:rFonts w:ascii="Book Antiqua" w:hAnsi="Book Antiqua"/>
          <w:kern w:val="24"/>
        </w:rPr>
        <w:t>şen öğrenci sayıları: anaokulu 10, ilkokul 15 t</w:t>
      </w:r>
      <w:r>
        <w:rPr>
          <w:rFonts w:ascii="Book Antiqua" w:hAnsi="Book Antiqua"/>
          <w:kern w:val="24"/>
        </w:rPr>
        <w:t>ir.</w:t>
      </w:r>
    </w:p>
    <w:p w14:paraId="22FAD9DD" w14:textId="77777777" w:rsidR="004A4518" w:rsidRDefault="00380487">
      <w:pPr>
        <w:pStyle w:val="Balk2"/>
        <w:numPr>
          <w:ilvl w:val="0"/>
          <w:numId w:val="9"/>
        </w:numPr>
      </w:pPr>
      <w:bookmarkStart w:id="74" w:name="_Toc11922023"/>
      <w:bookmarkStart w:id="75" w:name="_Toc533978124"/>
      <w:bookmarkEnd w:id="71"/>
      <w:bookmarkEnd w:id="72"/>
      <w:bookmarkEnd w:id="73"/>
      <w:r>
        <w:t>Uygulanmakta Olan Planın Değerlendirilmesi</w:t>
      </w:r>
      <w:bookmarkEnd w:id="74"/>
      <w:bookmarkEnd w:id="75"/>
    </w:p>
    <w:p w14:paraId="0C84BB98" w14:textId="77777777" w:rsidR="004A4518" w:rsidRDefault="00C47B74">
      <w:pPr>
        <w:ind w:firstLine="709"/>
        <w:rPr>
          <w:rFonts w:ascii="Book Antiqua" w:hAnsi="Book Antiqua"/>
          <w:kern w:val="24"/>
        </w:rPr>
      </w:pPr>
      <w:r>
        <w:rPr>
          <w:rFonts w:ascii="Book Antiqua" w:hAnsi="Book Antiqua"/>
          <w:kern w:val="24"/>
        </w:rPr>
        <w:t>1989</w:t>
      </w:r>
      <w:r w:rsidR="00380487">
        <w:rPr>
          <w:rFonts w:ascii="Book Antiqua" w:hAnsi="Book Antiqua"/>
          <w:kern w:val="24"/>
        </w:rPr>
        <w:t xml:space="preserve"> yılında yürürlüğ</w:t>
      </w:r>
      <w:r>
        <w:rPr>
          <w:rFonts w:ascii="Book Antiqua" w:hAnsi="Book Antiqua"/>
          <w:kern w:val="24"/>
        </w:rPr>
        <w:t xml:space="preserve">e giren </w:t>
      </w:r>
      <w:proofErr w:type="spellStart"/>
      <w:r>
        <w:rPr>
          <w:rFonts w:ascii="Book Antiqua" w:hAnsi="Book Antiqua"/>
          <w:kern w:val="24"/>
        </w:rPr>
        <w:t>Derbentbaşı</w:t>
      </w:r>
      <w:proofErr w:type="spellEnd"/>
      <w:r w:rsidR="00380487">
        <w:rPr>
          <w:rFonts w:ascii="Book Antiqua" w:hAnsi="Book Antiqua"/>
          <w:kern w:val="24"/>
        </w:rPr>
        <w:t xml:space="preserve"> İlkokulu Müdürlüğü 2019-2023 Stratejik Planı; stratejik plan hazırlık süreci, durum analizi, geleceğe yönelim, </w:t>
      </w:r>
      <w:proofErr w:type="spellStart"/>
      <w:r w:rsidR="00380487">
        <w:rPr>
          <w:rFonts w:ascii="Book Antiqua" w:hAnsi="Book Antiqua"/>
          <w:kern w:val="24"/>
        </w:rPr>
        <w:t>maliyetlendirme</w:t>
      </w:r>
      <w:proofErr w:type="spellEnd"/>
      <w:r w:rsidR="00380487">
        <w:rPr>
          <w:rFonts w:ascii="Book Antiqua" w:hAnsi="Book Antiqua"/>
          <w:kern w:val="24"/>
        </w:rPr>
        <w:t xml:space="preserve"> ile izleme ve </w:t>
      </w:r>
      <w:r w:rsidR="00380487">
        <w:rPr>
          <w:rFonts w:ascii="Book Antiqua" w:hAnsi="Book Antiqua"/>
          <w:kern w:val="24"/>
        </w:rPr>
        <w:lastRenderedPageBreak/>
        <w:t>değerlendirme olmak üzere beş bölümden oluşmuştur. Bunlardan izleme ve değerlendirme faaliyetlerine temel teşkil eden stratejik amaç, stratejik hedef, performans göstergesi ve stratejilerin yer aldığı geleceğe yönelme bölümü eğitim ve öğretime erişim, eğitim ve öğretimde kalite ve kurumsal kapasite olmak üzere üç tema halinde yapılandırılmıştır.</w:t>
      </w:r>
    </w:p>
    <w:p w14:paraId="5B1D748F" w14:textId="77777777" w:rsidR="004A4518" w:rsidRDefault="00380487">
      <w:pPr>
        <w:ind w:firstLine="709"/>
        <w:rPr>
          <w:rFonts w:ascii="Book Antiqua" w:hAnsi="Book Antiqua"/>
          <w:kern w:val="24"/>
        </w:rPr>
      </w:pPr>
      <w:r>
        <w:rPr>
          <w:rFonts w:ascii="Book Antiqua" w:hAnsi="Book Antiqua"/>
          <w:kern w:val="24"/>
        </w:rPr>
        <w:t>2019-2023 Stratejik Planında yapılan çalışmada bir eğitim ve öğretim döneminde bilimsel, kültürel, sanatsal ve sportif alanlarda en az bir faaliyete katılan öğrenci oranı başlangıçta ilkokulda %</w:t>
      </w:r>
      <w:proofErr w:type="gramStart"/>
      <w:r>
        <w:rPr>
          <w:rFonts w:ascii="Book Antiqua" w:hAnsi="Book Antiqua"/>
          <w:kern w:val="24"/>
        </w:rPr>
        <w:t>75,  olup</w:t>
      </w:r>
      <w:proofErr w:type="gramEnd"/>
      <w:r>
        <w:rPr>
          <w:rFonts w:ascii="Book Antiqua" w:hAnsi="Book Antiqua"/>
          <w:kern w:val="24"/>
        </w:rPr>
        <w:t xml:space="preserve"> tam olarak hedefe ulaşılmıştır.</w:t>
      </w:r>
    </w:p>
    <w:p w14:paraId="140D7096" w14:textId="77777777" w:rsidR="004A4518" w:rsidRDefault="00380487">
      <w:pPr>
        <w:ind w:firstLine="709"/>
        <w:rPr>
          <w:rFonts w:ascii="Book Antiqua" w:hAnsi="Book Antiqua"/>
          <w:kern w:val="24"/>
        </w:rPr>
      </w:pPr>
      <w:r>
        <w:rPr>
          <w:rFonts w:ascii="Book Antiqua" w:hAnsi="Book Antiqua"/>
          <w:kern w:val="24"/>
        </w:rPr>
        <w:t>Öğrenci başına okunan kitap sayısı İlkokul da 9 olarak gerçekleşmiş olup hedefe kısmi olarak ulaşılmıştır.</w:t>
      </w:r>
    </w:p>
    <w:p w14:paraId="62A4EDC7" w14:textId="77777777" w:rsidR="004A4518" w:rsidRDefault="00380487">
      <w:pPr>
        <w:ind w:firstLine="709"/>
        <w:rPr>
          <w:rFonts w:ascii="Book Antiqua" w:hAnsi="Book Antiqua"/>
          <w:kern w:val="24"/>
        </w:rPr>
      </w:pPr>
      <w:r>
        <w:rPr>
          <w:rFonts w:ascii="Book Antiqua" w:hAnsi="Book Antiqua"/>
          <w:kern w:val="24"/>
        </w:rPr>
        <w:t xml:space="preserve">Temel eğitim düzeyinde ilimizde mevcut okullaşma oranı </w:t>
      </w:r>
      <w:proofErr w:type="gramStart"/>
      <w:r>
        <w:rPr>
          <w:rFonts w:ascii="Book Antiqua" w:hAnsi="Book Antiqua"/>
          <w:kern w:val="24"/>
        </w:rPr>
        <w:t>% 90</w:t>
      </w:r>
      <w:proofErr w:type="gramEnd"/>
      <w:r>
        <w:rPr>
          <w:rFonts w:ascii="Book Antiqua" w:hAnsi="Book Antiqua"/>
          <w:kern w:val="24"/>
        </w:rPr>
        <w:t xml:space="preserve"> üzerinde olup ulusal hedefler çizgisinde ilerlemektedir. E-okul verileri üzerinden hareketle bakıldığında ilkokul çağındaki öğrenci sayımızda düşüş görülmektedir.</w:t>
      </w:r>
    </w:p>
    <w:p w14:paraId="6C42C97A" w14:textId="77777777" w:rsidR="004A4518" w:rsidRDefault="00380487">
      <w:pPr>
        <w:ind w:firstLine="709"/>
        <w:rPr>
          <w:rFonts w:ascii="Book Antiqua" w:hAnsi="Book Antiqua"/>
        </w:rPr>
      </w:pPr>
      <w:r>
        <w:rPr>
          <w:rFonts w:ascii="Book Antiqua" w:hAnsi="Book Antiqua"/>
        </w:rPr>
        <w:t xml:space="preserve">2019-2023 stratejik planı dönemi içerisinde yer alan bireyin her alanda okullaşmasını sağlama hedefi altında birbirine bağlı birden çok gösterge ile desteklenmiştir. Yeşilhisar eğitim basamaklarındaki okullaşma oranları itibari ile genel olarak Türkiye ortalamasının üzerinde yer almaktadır. 2023 yılı okulöncesi eğitim almış olanların oranı %93,20 ile %75’lik hedefin üzerine çıkılmıştır. Temel eğitim düzeyinde okulumuzda mevcut okullaşma oranı </w:t>
      </w:r>
      <w:proofErr w:type="gramStart"/>
      <w:r>
        <w:rPr>
          <w:rFonts w:ascii="Book Antiqua" w:hAnsi="Book Antiqua"/>
        </w:rPr>
        <w:t>% 100</w:t>
      </w:r>
      <w:proofErr w:type="gramEnd"/>
      <w:r>
        <w:rPr>
          <w:rFonts w:ascii="Book Antiqua" w:hAnsi="Book Antiqua"/>
        </w:rPr>
        <w:t xml:space="preserve"> olup ulusal hedefe ulaşılmıştır. Örgün eğitim kurumlarında eğitim alan öğrencilerimizin 12 yıllık zorunlu eğitim basamaklarını tamamlamaları gerekmektedir. Bu kapsamda Okulumuz öğrencilerinin içerisinde devamsızlık yapanların oranı 2019 yılından itibaren düşüşe geçmiştir. Öğrencilerin akademik başarısının takip edileceği ve okul-veli iletişiminin artırılarak öğrenciye katkı yapılacak faaliyetlere (sınav teknikleri hakkında öğrenci ve velilere bilgi verilmesi, öğrenci ve velileri bilgilendirici programlar düzenlenmesi, deneme sınavları yapılması, gibi) gerçekleştirilmiştir</w:t>
      </w:r>
      <w:r>
        <w:rPr>
          <w:rFonts w:ascii="Book Antiqua" w:hAnsi="Book Antiqua"/>
          <w:color w:val="FF0000"/>
        </w:rPr>
        <w:t xml:space="preserve">. </w:t>
      </w:r>
      <w:r>
        <w:rPr>
          <w:rFonts w:ascii="Book Antiqua" w:hAnsi="Book Antiqua"/>
        </w:rPr>
        <w:t xml:space="preserve">2023 yılı öğrenci başına okunan kitap sayısı okulumuz düzeyinde ortalama 9 tane olup 2019-2023 stratejik planı hedeflerinin makul seviyede gerisinde kalmıştır.  Derslik başına düşen öğrenci sayılarımız bakanlık hedefine göre daha iyi durumdadır. Küreselleşme ile birlikte eğitim ve iş hayatı için hareketlilik ön plana çıkan konuların başında gelmektedir. Bu bağlamda eğitim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 Bu kapsamda yenilikçi yaklaşımlar kullanılarak bireylerin yabancı dil yeterliliğini ve uluslararası öğrenci/öğretmen hareketliliğini artırmak hedeflenmektedir. Okulumuza bu hedef doğrultusunda </w:t>
      </w:r>
      <w:proofErr w:type="gramStart"/>
      <w:r>
        <w:rPr>
          <w:rFonts w:ascii="Book Antiqua" w:hAnsi="Book Antiqua"/>
        </w:rPr>
        <w:t>2. ,</w:t>
      </w:r>
      <w:proofErr w:type="gramEnd"/>
      <w:r>
        <w:rPr>
          <w:rFonts w:ascii="Book Antiqua" w:hAnsi="Book Antiqua"/>
        </w:rPr>
        <w:t xml:space="preserve"> 3. ve 4. s</w:t>
      </w:r>
      <w:r w:rsidR="00C47B74">
        <w:rPr>
          <w:rFonts w:ascii="Book Antiqua" w:hAnsi="Book Antiqua"/>
        </w:rPr>
        <w:t xml:space="preserve">ınıflar için </w:t>
      </w:r>
      <w:r w:rsidR="00C30FF1">
        <w:rPr>
          <w:rFonts w:ascii="Book Antiqua" w:hAnsi="Book Antiqua"/>
        </w:rPr>
        <w:t xml:space="preserve">müdür yetkili öğretmenimiz tarafından </w:t>
      </w:r>
      <w:proofErr w:type="spellStart"/>
      <w:r w:rsidR="00C30FF1">
        <w:rPr>
          <w:rFonts w:ascii="Book Antiqua" w:hAnsi="Book Antiqua"/>
        </w:rPr>
        <w:t>ingilizce</w:t>
      </w:r>
      <w:proofErr w:type="spellEnd"/>
      <w:r w:rsidR="00C30FF1">
        <w:rPr>
          <w:rFonts w:ascii="Book Antiqua" w:hAnsi="Book Antiqua"/>
        </w:rPr>
        <w:t xml:space="preserve"> dersleri verilmektedir.</w:t>
      </w:r>
      <w:r>
        <w:rPr>
          <w:rFonts w:ascii="Book Antiqua" w:hAnsi="Book Antiqua"/>
        </w:rPr>
        <w:t xml:space="preserve"> Covid19, 2019 yılında Çin’de başlayıp dünyayı uzun süre salgın olarak etkisi altına almış salgın bir hastalıktır. Bu sürecin sosyal, ekonomik, sosyolojik birçok yansıması olduğu gibi eğitime de birçok açıdan yansımaları olmuştur. Eğitimi bir sistem olarak düşündüğümüzde verimli bir şekilde ilerleyebilmesi için açık bir sisteme sahip olması gerekmektedir. Temel unsuru insan olan eğitimin açık bir sistem olması için girdi, işlem, çıktı ve dönütler sürecinin verimli bir şekilde işlemesi önemli görülmektedir. En önemli girdisi insan olan bu süreç sonucunda istenilen yönde farklılık yaratma amacı güdülmektedir. Bu amacın gerçekleşme sürecinde; öğrenme, öğretme, öğretim ve okul gibi kavramlar sıklıkla karşımıza çıkan unsurlardır. Ülkemizde ilk Covid19 tanısı 11 Mart 2020 yılında konulmuş olup 23 Mart 2020 tarihinde ilk uzaktan eğitim dönemi başlamıştır. </w:t>
      </w:r>
      <w:r>
        <w:rPr>
          <w:rFonts w:ascii="Book Antiqua" w:hAnsi="Book Antiqua"/>
        </w:rPr>
        <w:lastRenderedPageBreak/>
        <w:t xml:space="preserve">Dünyada ki tüm ülkeler gibi hazırlıksız yakalandığımız bu süreçte eğitim öğretim girdi, işlem, çıktı ve dönüt(sınav) süreçleri de dönüşüme uğramıştır. Okulumuzda bu süreç Bakanlığımızın belirlediği politikalar ışığında öğretmen, öğrenci ve velilerimizin desteğiyle en asgari seviyede sorun yaşayarak atlatılmıştır. Özellikle birinci sınıfta olan öğrencilerimiz daha çok etkilenmiş olup 2019-2023 stratejik plan çerçevesinde bazı hedeflere ulaşılamamış ya da tespiti yapılamamıştır. Covid19 döneminin negatif yönde bir diğer etkisi ise öğrenciler arasında uzaktan eğitim imkânlarına erişim yönünden farklılıklar olduğu için ileride ki uzun seneleri de etkileyecek bazı hasarlar bırakmasıdır. Covid19 döneminin pozitif yönde etkisi ise okullarımızda bilişim teknolojileri yönünden hem alt yapı olarak hem de eğitimli öğretmen ve öğrenci profilinin uzun yıllarda yakalanabilecek seviyeye çok kısa zaman içerisinde erişilmesine neden oldu. </w:t>
      </w:r>
    </w:p>
    <w:p w14:paraId="59383385" w14:textId="77777777" w:rsidR="004A4518" w:rsidRDefault="004A4518">
      <w:pPr>
        <w:ind w:firstLine="709"/>
        <w:rPr>
          <w:rFonts w:ascii="Book Antiqua" w:hAnsi="Book Antiqua"/>
        </w:rPr>
      </w:pPr>
    </w:p>
    <w:p w14:paraId="5C1D6C3A" w14:textId="77777777" w:rsidR="004A4518" w:rsidRDefault="004A4518">
      <w:pPr>
        <w:rPr>
          <w:rFonts w:ascii="Book Antiqua" w:hAnsi="Book Antiqua"/>
        </w:rPr>
      </w:pPr>
    </w:p>
    <w:p w14:paraId="6FCDD106" w14:textId="77777777" w:rsidR="004A4518" w:rsidRDefault="004A4518">
      <w:pPr>
        <w:rPr>
          <w:rFonts w:ascii="Book Antiqua" w:hAnsi="Book Antiqua"/>
        </w:rPr>
      </w:pPr>
    </w:p>
    <w:p w14:paraId="45D8B8DB" w14:textId="77777777" w:rsidR="004A4518" w:rsidRDefault="00380487">
      <w:pPr>
        <w:pStyle w:val="Balk2"/>
        <w:numPr>
          <w:ilvl w:val="0"/>
          <w:numId w:val="9"/>
        </w:numPr>
      </w:pPr>
      <w:bookmarkStart w:id="76" w:name="_Toc531853190"/>
      <w:bookmarkStart w:id="77" w:name="_Toc11922024"/>
      <w:bookmarkStart w:id="78" w:name="_Toc532154562"/>
      <w:bookmarkStart w:id="79" w:name="_Toc530061505"/>
      <w:r>
        <w:t>Mevzuat Analizi</w:t>
      </w:r>
      <w:bookmarkEnd w:id="76"/>
      <w:bookmarkEnd w:id="77"/>
      <w:bookmarkEnd w:id="78"/>
      <w:bookmarkEnd w:id="79"/>
    </w:p>
    <w:p w14:paraId="26389622" w14:textId="77777777" w:rsidR="004A4518" w:rsidRDefault="00C30FF1">
      <w:pPr>
        <w:spacing w:line="360" w:lineRule="auto"/>
        <w:ind w:left="1" w:firstLine="360"/>
      </w:pPr>
      <w:bookmarkStart w:id="80" w:name="_Toc534361103"/>
      <w:bookmarkStart w:id="81" w:name="_Toc11922025"/>
      <w:bookmarkStart w:id="82" w:name="_Toc530061506"/>
      <w:bookmarkStart w:id="83" w:name="_Toc532154564"/>
      <w:bookmarkStart w:id="84" w:name="_Toc530061507"/>
      <w:bookmarkStart w:id="85" w:name="_Toc531853192"/>
      <w:proofErr w:type="spellStart"/>
      <w:r>
        <w:t>Derbentbaşı</w:t>
      </w:r>
      <w:proofErr w:type="spellEnd"/>
      <w:r w:rsidR="00380487">
        <w:t xml:space="preserve"> İlkokulu Müdürlüğü 2024-2028 Stratejik Planın hazırlanmasında aşağıdaki kanun ve yönetmelikler dikkate alınmıştır.</w:t>
      </w:r>
    </w:p>
    <w:p w14:paraId="63E45165" w14:textId="77777777" w:rsidR="004A4518" w:rsidRDefault="00380487">
      <w:pPr>
        <w:numPr>
          <w:ilvl w:val="0"/>
          <w:numId w:val="10"/>
        </w:numPr>
        <w:tabs>
          <w:tab w:val="left" w:pos="721"/>
        </w:tabs>
        <w:spacing w:line="360" w:lineRule="auto"/>
        <w:ind w:left="721" w:hanging="361"/>
        <w:rPr>
          <w:rFonts w:ascii="Symbol" w:eastAsia="Symbol" w:hAnsi="Symbol" w:cs="Symbol"/>
        </w:rPr>
      </w:pPr>
      <w:r>
        <w:t>1739 Sayılı Milli Eğitim Temel Kanunu</w:t>
      </w:r>
    </w:p>
    <w:p w14:paraId="49136EA0" w14:textId="77777777" w:rsidR="004A4518" w:rsidRDefault="00380487">
      <w:pPr>
        <w:numPr>
          <w:ilvl w:val="0"/>
          <w:numId w:val="10"/>
        </w:numPr>
        <w:tabs>
          <w:tab w:val="left" w:pos="721"/>
        </w:tabs>
        <w:spacing w:line="360" w:lineRule="auto"/>
        <w:ind w:left="721" w:hanging="361"/>
        <w:rPr>
          <w:rFonts w:ascii="Symbol" w:eastAsia="Symbol" w:hAnsi="Symbol" w:cs="Symbol"/>
        </w:rPr>
      </w:pPr>
      <w:r>
        <w:t xml:space="preserve">222 Sayılı İlköğretim </w:t>
      </w:r>
      <w:proofErr w:type="gramStart"/>
      <w:r>
        <w:t>Ve</w:t>
      </w:r>
      <w:proofErr w:type="gramEnd"/>
      <w:r>
        <w:t xml:space="preserve"> Eğitim Temel Kanunu</w:t>
      </w:r>
    </w:p>
    <w:p w14:paraId="0987CF4A" w14:textId="77777777" w:rsidR="004A4518" w:rsidRDefault="00380487">
      <w:pPr>
        <w:numPr>
          <w:ilvl w:val="0"/>
          <w:numId w:val="10"/>
        </w:numPr>
        <w:tabs>
          <w:tab w:val="left" w:pos="721"/>
        </w:tabs>
        <w:spacing w:line="360" w:lineRule="auto"/>
        <w:ind w:left="721" w:hanging="361"/>
        <w:rPr>
          <w:rFonts w:ascii="Symbol" w:eastAsia="Symbol" w:hAnsi="Symbol" w:cs="Symbol"/>
        </w:rPr>
      </w:pPr>
      <w:r>
        <w:t>657 Sayılı Devlet Memurları Kanunu</w:t>
      </w:r>
    </w:p>
    <w:p w14:paraId="3A27F139" w14:textId="77777777" w:rsidR="004A4518" w:rsidRDefault="00380487">
      <w:pPr>
        <w:numPr>
          <w:ilvl w:val="0"/>
          <w:numId w:val="10"/>
        </w:numPr>
        <w:tabs>
          <w:tab w:val="left" w:pos="721"/>
        </w:tabs>
        <w:spacing w:line="360" w:lineRule="auto"/>
        <w:ind w:left="721" w:hanging="361"/>
        <w:rPr>
          <w:rFonts w:ascii="Symbol" w:eastAsia="Symbol" w:hAnsi="Symbol" w:cs="Symbol"/>
        </w:rPr>
      </w:pPr>
      <w:r>
        <w:t>Özel Öğretim Kurumları Yönetmeliği</w:t>
      </w:r>
    </w:p>
    <w:p w14:paraId="295DD90C" w14:textId="77777777" w:rsidR="004A4518" w:rsidRDefault="00380487">
      <w:pPr>
        <w:numPr>
          <w:ilvl w:val="0"/>
          <w:numId w:val="10"/>
        </w:numPr>
        <w:tabs>
          <w:tab w:val="left" w:pos="721"/>
        </w:tabs>
        <w:spacing w:line="360" w:lineRule="auto"/>
        <w:ind w:left="721" w:hanging="361"/>
        <w:rPr>
          <w:rFonts w:ascii="Symbol" w:eastAsia="Symbol" w:hAnsi="Symbol" w:cs="Symbol"/>
        </w:rPr>
      </w:pPr>
      <w:r>
        <w:t xml:space="preserve">İl </w:t>
      </w:r>
      <w:proofErr w:type="gramStart"/>
      <w:r>
        <w:t>Ve</w:t>
      </w:r>
      <w:proofErr w:type="gramEnd"/>
      <w:r>
        <w:t xml:space="preserve"> İlçe Milli Eğitim Müdürlükleri Yönetmeliği</w:t>
      </w:r>
    </w:p>
    <w:p w14:paraId="105C63D3" w14:textId="77777777" w:rsidR="004A4518" w:rsidRDefault="00380487">
      <w:pPr>
        <w:numPr>
          <w:ilvl w:val="0"/>
          <w:numId w:val="10"/>
        </w:numPr>
        <w:tabs>
          <w:tab w:val="left" w:pos="721"/>
        </w:tabs>
        <w:spacing w:line="360" w:lineRule="auto"/>
        <w:ind w:left="721" w:hanging="361"/>
        <w:rPr>
          <w:rFonts w:ascii="Symbol" w:eastAsia="Symbol" w:hAnsi="Symbol" w:cs="Symbol"/>
        </w:rPr>
      </w:pPr>
      <w:r>
        <w:t>Okul Öncesi Eğitim ve İlköğretim Kurumları Yönetmeliği</w:t>
      </w:r>
    </w:p>
    <w:p w14:paraId="436E4D8D" w14:textId="77777777" w:rsidR="004A4518" w:rsidRDefault="00380487">
      <w:pPr>
        <w:numPr>
          <w:ilvl w:val="0"/>
          <w:numId w:val="10"/>
        </w:numPr>
        <w:tabs>
          <w:tab w:val="left" w:pos="721"/>
        </w:tabs>
        <w:spacing w:line="360" w:lineRule="auto"/>
        <w:ind w:left="721" w:hanging="361"/>
        <w:rPr>
          <w:rFonts w:ascii="Symbol" w:eastAsia="Symbol" w:hAnsi="Symbol" w:cs="Symbol"/>
        </w:rPr>
      </w:pPr>
      <w:r>
        <w:t>Ortaöğretim Kurumları Yönetmeliği</w:t>
      </w:r>
    </w:p>
    <w:p w14:paraId="79A1E107" w14:textId="77777777" w:rsidR="004A4518" w:rsidRDefault="00380487">
      <w:pPr>
        <w:numPr>
          <w:ilvl w:val="0"/>
          <w:numId w:val="10"/>
        </w:numPr>
        <w:tabs>
          <w:tab w:val="left" w:pos="721"/>
        </w:tabs>
        <w:spacing w:line="360" w:lineRule="auto"/>
        <w:ind w:left="721" w:hanging="361"/>
        <w:rPr>
          <w:rFonts w:ascii="Symbol" w:eastAsia="Symbol" w:hAnsi="Symbol" w:cs="Symbol"/>
        </w:rPr>
      </w:pPr>
      <w:r>
        <w:t xml:space="preserve">İlköğretim </w:t>
      </w:r>
      <w:proofErr w:type="gramStart"/>
      <w:r>
        <w:t>Ve</w:t>
      </w:r>
      <w:proofErr w:type="gramEnd"/>
      <w:r>
        <w:t xml:space="preserve"> Ortaöğretim Kurumları Sosyal Etkinlikler Yönetmeliği</w:t>
      </w:r>
    </w:p>
    <w:p w14:paraId="5242BC55" w14:textId="77777777" w:rsidR="004A4518" w:rsidRDefault="00380487">
      <w:pPr>
        <w:numPr>
          <w:ilvl w:val="0"/>
          <w:numId w:val="10"/>
        </w:numPr>
        <w:tabs>
          <w:tab w:val="left" w:pos="721"/>
        </w:tabs>
        <w:spacing w:line="360" w:lineRule="auto"/>
        <w:ind w:right="20" w:hanging="361"/>
        <w:rPr>
          <w:rFonts w:ascii="Symbol" w:eastAsia="Symbol" w:hAnsi="Symbol" w:cs="Symbol"/>
        </w:rPr>
      </w:pPr>
      <w:proofErr w:type="gramStart"/>
      <w:r>
        <w:t>Milli</w:t>
      </w:r>
      <w:proofErr w:type="gramEnd"/>
      <w:r>
        <w:t xml:space="preserve"> Eğitim Bakanlığı İle Diğer Bakanlıklara Bağlı Okullardaki Görevlileri Öğrencilerin Kılık Kıyafetlerine İlişkin Yönetmelik</w:t>
      </w:r>
    </w:p>
    <w:p w14:paraId="653FED35" w14:textId="77777777" w:rsidR="004A4518" w:rsidRDefault="00380487">
      <w:pPr>
        <w:numPr>
          <w:ilvl w:val="0"/>
          <w:numId w:val="10"/>
        </w:numPr>
        <w:tabs>
          <w:tab w:val="left" w:pos="721"/>
        </w:tabs>
        <w:spacing w:line="360" w:lineRule="auto"/>
        <w:ind w:left="721" w:hanging="361"/>
        <w:rPr>
          <w:rFonts w:ascii="Symbol" w:eastAsia="Symbol" w:hAnsi="Symbol" w:cs="Symbol"/>
        </w:rPr>
      </w:pPr>
      <w:proofErr w:type="gramStart"/>
      <w:r>
        <w:t>Milli</w:t>
      </w:r>
      <w:proofErr w:type="gramEnd"/>
      <w:r>
        <w:t xml:space="preserve"> Eğitim Bakanlığı Ve Bakanlığa Bağlı Kuruluşlardan Gelen Genelgeler</w:t>
      </w:r>
    </w:p>
    <w:p w14:paraId="607BEC69" w14:textId="77777777" w:rsidR="004A4518" w:rsidRDefault="00380487">
      <w:pPr>
        <w:numPr>
          <w:ilvl w:val="0"/>
          <w:numId w:val="10"/>
        </w:numPr>
        <w:tabs>
          <w:tab w:val="left" w:pos="721"/>
        </w:tabs>
        <w:spacing w:line="360" w:lineRule="auto"/>
        <w:ind w:left="721" w:hanging="361"/>
        <w:rPr>
          <w:rFonts w:ascii="Symbol" w:eastAsia="Symbol" w:hAnsi="Symbol" w:cs="Symbol"/>
        </w:rPr>
      </w:pPr>
      <w:r>
        <w:t>İlköğretim Kurumları Standartları Yönergesi</w:t>
      </w:r>
    </w:p>
    <w:p w14:paraId="0D29500A" w14:textId="77777777" w:rsidR="004A4518" w:rsidRDefault="00380487">
      <w:pPr>
        <w:numPr>
          <w:ilvl w:val="0"/>
          <w:numId w:val="10"/>
        </w:numPr>
        <w:tabs>
          <w:tab w:val="left" w:pos="721"/>
        </w:tabs>
        <w:spacing w:line="360" w:lineRule="auto"/>
        <w:ind w:right="20" w:hanging="361"/>
        <w:rPr>
          <w:rFonts w:ascii="Symbol" w:eastAsia="Symbol" w:hAnsi="Symbol" w:cs="Symbol"/>
        </w:rPr>
      </w:pPr>
      <w:r>
        <w:t xml:space="preserve">MEB Talim </w:t>
      </w:r>
      <w:proofErr w:type="gramStart"/>
      <w:r>
        <w:t>Ve</w:t>
      </w:r>
      <w:proofErr w:type="gramEnd"/>
      <w:r>
        <w:t xml:space="preserve"> Terbiye Kurulu Başkanlığı Tarafından Onaylanmış Olan Öğretim Programlarının Uygulama Esasları İle İlgili Kurul Kararlar</w:t>
      </w:r>
    </w:p>
    <w:p w14:paraId="04F04596" w14:textId="77777777" w:rsidR="004A4518" w:rsidRDefault="00380487">
      <w:pPr>
        <w:pStyle w:val="Balk2"/>
        <w:numPr>
          <w:ilvl w:val="0"/>
          <w:numId w:val="9"/>
        </w:numPr>
      </w:pPr>
      <w:r>
        <w:lastRenderedPageBreak/>
        <w:t>Üst Politika Belgeleri Analizi</w:t>
      </w:r>
      <w:bookmarkEnd w:id="80"/>
      <w:bookmarkEnd w:id="81"/>
      <w:bookmarkEnd w:id="82"/>
    </w:p>
    <w:p w14:paraId="10AA3694" w14:textId="77777777" w:rsidR="004A4518" w:rsidRDefault="00C30FF1">
      <w:pPr>
        <w:ind w:left="119" w:right="119" w:firstLine="709"/>
        <w:rPr>
          <w:rFonts w:ascii="Book Antiqua" w:eastAsia="Calibri" w:hAnsi="Book Antiqua"/>
          <w:sz w:val="20"/>
          <w:szCs w:val="20"/>
          <w:lang w:eastAsia="en-US"/>
        </w:rPr>
      </w:pPr>
      <w:proofErr w:type="spellStart"/>
      <w:r>
        <w:rPr>
          <w:rFonts w:ascii="Book Antiqua" w:eastAsia="Book Antiqua" w:hAnsi="Book Antiqua"/>
          <w:lang w:eastAsia="en-US"/>
        </w:rPr>
        <w:t>Derbentbaşı</w:t>
      </w:r>
      <w:proofErr w:type="spellEnd"/>
      <w:r w:rsidR="00380487">
        <w:rPr>
          <w:rFonts w:ascii="Book Antiqua" w:eastAsia="Book Antiqua" w:hAnsi="Book Antiqua"/>
          <w:lang w:eastAsia="en-US"/>
        </w:rPr>
        <w:t xml:space="preserve"> İlkokulu Müdürlüğü’ne görev ve sorumluluk yükleyen amir hükümlerin tespit edilmesi için üst politika belgelerinde yer alan politikalar incelenmiştir. Bu çe</w:t>
      </w:r>
      <w:r>
        <w:rPr>
          <w:rFonts w:ascii="Book Antiqua" w:eastAsia="Book Antiqua" w:hAnsi="Book Antiqua"/>
          <w:lang w:eastAsia="en-US"/>
        </w:rPr>
        <w:t xml:space="preserve">rçevede </w:t>
      </w:r>
      <w:proofErr w:type="spellStart"/>
      <w:r>
        <w:rPr>
          <w:rFonts w:ascii="Book Antiqua" w:eastAsia="Book Antiqua" w:hAnsi="Book Antiqua"/>
          <w:lang w:eastAsia="en-US"/>
        </w:rPr>
        <w:t>Derbentbaşı</w:t>
      </w:r>
      <w:proofErr w:type="spellEnd"/>
      <w:r w:rsidR="00380487">
        <w:rPr>
          <w:rFonts w:ascii="Book Antiqua" w:eastAsia="Book Antiqua" w:hAnsi="Book Antiqua"/>
          <w:lang w:eastAsia="en-US"/>
        </w:rPr>
        <w:t xml:space="preserve"> İlkokulu Müdürlüğü 2024-2028 Stratejik Planı’nın stratejik amaç, hedef, performans göstergeleri ve stratejileri hazırlanırken bu belgelerden yararlanılmıştır. Üst politika belgelerinde yer almayan ancak Müdürlüğümüzün durum analizi kapsamında </w:t>
      </w:r>
      <w:proofErr w:type="spellStart"/>
      <w:r w:rsidR="00380487">
        <w:rPr>
          <w:rFonts w:ascii="Book Antiqua" w:eastAsia="Book Antiqua" w:hAnsi="Book Antiqua"/>
          <w:lang w:eastAsia="en-US"/>
        </w:rPr>
        <w:t>önceliklendirdiği</w:t>
      </w:r>
      <w:proofErr w:type="spellEnd"/>
      <w:r w:rsidR="00380487">
        <w:rPr>
          <w:rFonts w:ascii="Book Antiqua" w:eastAsia="Book Antiqua" w:hAnsi="Book Antiqua"/>
          <w:lang w:eastAsia="en-US"/>
        </w:rPr>
        <w:t xml:space="preserve"> alanlara geleceğe bakış bölümünde yer verilmiştir.</w:t>
      </w:r>
    </w:p>
    <w:p w14:paraId="6CFC903F" w14:textId="77777777" w:rsidR="004A4518" w:rsidRDefault="00380487">
      <w:pPr>
        <w:ind w:left="119" w:right="119" w:firstLine="709"/>
        <w:rPr>
          <w:rFonts w:ascii="Book Antiqua" w:eastAsia="Book Antiqua" w:hAnsi="Book Antiqua"/>
          <w:lang w:eastAsia="en-US"/>
        </w:rPr>
      </w:pPr>
      <w:r>
        <w:rPr>
          <w:rFonts w:ascii="Book Antiqua" w:eastAsia="Book Antiqua" w:hAnsi="Book Antiqua"/>
          <w:lang w:eastAsia="en-US"/>
        </w:rPr>
        <w:t xml:space="preserve">Cumhurbaşkanlığının </w:t>
      </w:r>
      <w:r>
        <w:rPr>
          <w:rFonts w:ascii="Book Antiqua" w:eastAsia="Book Antiqua" w:hAnsi="Book Antiqua"/>
          <w:i/>
          <w:lang w:eastAsia="en-US"/>
        </w:rPr>
        <w:t>Türkiye Yüzyılı</w:t>
      </w:r>
      <w:r>
        <w:rPr>
          <w:rFonts w:ascii="Book Antiqua" w:eastAsia="Book Antiqua" w:hAnsi="Book Antiqua"/>
          <w:lang w:eastAsia="en-US"/>
        </w:rPr>
        <w:t xml:space="preserve"> ve Millî Eğitim Bakanlığının Eğitimde </w:t>
      </w:r>
      <w:r>
        <w:rPr>
          <w:rFonts w:ascii="Book Antiqua" w:eastAsia="Book Antiqua" w:hAnsi="Book Antiqua"/>
          <w:i/>
          <w:lang w:eastAsia="en-US"/>
        </w:rPr>
        <w:t>Türkiye Yüzyılı Vizyonu</w:t>
      </w:r>
      <w:r>
        <w:rPr>
          <w:rFonts w:ascii="Book Antiqua" w:eastAsia="Book Antiqua" w:hAnsi="Book Antiqua"/>
          <w:lang w:eastAsia="en-US"/>
        </w:rPr>
        <w:t xml:space="preserve"> merkezde olmak üzere üst politika belgeleri, temel üst politika belgeleri ve diğer üst politika belgeleri olarak iki bölümde incelenmiştir (Tablo4). </w:t>
      </w:r>
    </w:p>
    <w:p w14:paraId="3036C1D7" w14:textId="77777777" w:rsidR="004A4518" w:rsidRDefault="004A4518">
      <w:pPr>
        <w:ind w:left="119" w:right="119" w:firstLine="709"/>
        <w:rPr>
          <w:rFonts w:ascii="Book Antiqua" w:eastAsia="Book Antiqua" w:hAnsi="Book Antiqua"/>
          <w:lang w:eastAsia="en-US"/>
        </w:rPr>
      </w:pPr>
    </w:p>
    <w:p w14:paraId="3FB71FCF" w14:textId="77777777" w:rsidR="004A4518" w:rsidRDefault="004A4518">
      <w:pPr>
        <w:ind w:left="119" w:right="119" w:firstLine="709"/>
        <w:rPr>
          <w:rFonts w:ascii="Book Antiqua" w:eastAsia="Book Antiqua" w:hAnsi="Book Antiqua"/>
          <w:lang w:eastAsia="en-US"/>
        </w:rPr>
      </w:pPr>
    </w:p>
    <w:p w14:paraId="6F4C25B5" w14:textId="77777777" w:rsidR="004A4518" w:rsidRDefault="004A4518">
      <w:pPr>
        <w:ind w:left="119" w:right="119" w:firstLine="709"/>
        <w:rPr>
          <w:rFonts w:ascii="Book Antiqua" w:eastAsia="Book Antiqua" w:hAnsi="Book Antiqua"/>
          <w:lang w:eastAsia="en-US"/>
        </w:rPr>
      </w:pPr>
    </w:p>
    <w:p w14:paraId="574F84F7" w14:textId="77777777" w:rsidR="004A4518" w:rsidRDefault="004A4518">
      <w:pPr>
        <w:spacing w:after="0" w:line="240" w:lineRule="auto"/>
        <w:rPr>
          <w:rFonts w:ascii="Book Antiqua" w:eastAsia="Calibri" w:hAnsi="Book Antiqua"/>
          <w:b/>
          <w:lang w:eastAsia="en-US"/>
        </w:rPr>
      </w:pPr>
      <w:bookmarkStart w:id="86" w:name="_Toc11922060"/>
    </w:p>
    <w:p w14:paraId="20ACED72" w14:textId="77777777" w:rsidR="004A4518" w:rsidRDefault="00380487">
      <w:pPr>
        <w:spacing w:after="0" w:line="240" w:lineRule="auto"/>
        <w:jc w:val="center"/>
        <w:rPr>
          <w:rFonts w:ascii="Book Antiqua" w:eastAsia="Calibri" w:hAnsi="Book Antiqua"/>
          <w:b/>
          <w:lang w:eastAsia="en-US"/>
        </w:rPr>
      </w:pPr>
      <w:r>
        <w:rPr>
          <w:rFonts w:ascii="Book Antiqua" w:eastAsia="Calibri" w:hAnsi="Book Antiqua"/>
          <w:b/>
          <w:lang w:eastAsia="en-US"/>
        </w:rPr>
        <w:t xml:space="preserve">Tablo 4: </w:t>
      </w:r>
      <w:r>
        <w:rPr>
          <w:rFonts w:ascii="Book Antiqua" w:eastAsia="Calibri" w:hAnsi="Book Antiqua"/>
          <w:lang w:eastAsia="en-US"/>
        </w:rPr>
        <w:t>Üst Politika Belgeleri</w:t>
      </w:r>
      <w:bookmarkEnd w:id="86"/>
    </w:p>
    <w:tbl>
      <w:tblPr>
        <w:tblStyle w:val="TabloZarif"/>
        <w:tblW w:w="5000" w:type="pct"/>
        <w:tblLook w:val="04A0" w:firstRow="1" w:lastRow="0" w:firstColumn="1" w:lastColumn="0" w:noHBand="0" w:noVBand="1"/>
      </w:tblPr>
      <w:tblGrid>
        <w:gridCol w:w="5212"/>
        <w:gridCol w:w="5208"/>
      </w:tblGrid>
      <w:tr w:rsidR="004A4518" w14:paraId="5B81EEE1" w14:textId="77777777" w:rsidTr="004A4518">
        <w:trPr>
          <w:cnfStyle w:val="100000000000" w:firstRow="1" w:lastRow="0" w:firstColumn="0" w:lastColumn="0" w:oddVBand="0" w:evenVBand="0" w:oddHBand="0" w:evenHBand="0" w:firstRowFirstColumn="0" w:firstRowLastColumn="0" w:lastRowFirstColumn="0" w:lastRowLastColumn="0"/>
        </w:trPr>
        <w:tc>
          <w:tcPr>
            <w:tcW w:w="2501" w:type="pct"/>
          </w:tcPr>
          <w:p w14:paraId="251DEF9B" w14:textId="77777777" w:rsidR="004A4518" w:rsidRDefault="00380487">
            <w:pPr>
              <w:spacing w:after="0" w:line="360" w:lineRule="auto"/>
              <w:rPr>
                <w:b/>
                <w:bCs/>
                <w:caps w:val="0"/>
                <w:sz w:val="20"/>
              </w:rPr>
            </w:pPr>
            <w:r>
              <w:rPr>
                <w:b/>
                <w:bCs/>
                <w:sz w:val="20"/>
              </w:rPr>
              <w:t>Temel Üst Politika Belgeleri</w:t>
            </w:r>
          </w:p>
        </w:tc>
        <w:tc>
          <w:tcPr>
            <w:tcW w:w="2499" w:type="pct"/>
          </w:tcPr>
          <w:p w14:paraId="087DC1D6" w14:textId="77777777" w:rsidR="004A4518" w:rsidRDefault="00380487">
            <w:pPr>
              <w:spacing w:after="0" w:line="360" w:lineRule="auto"/>
              <w:rPr>
                <w:b/>
                <w:bCs/>
                <w:caps w:val="0"/>
                <w:sz w:val="20"/>
              </w:rPr>
            </w:pPr>
            <w:r>
              <w:rPr>
                <w:b/>
                <w:bCs/>
                <w:sz w:val="20"/>
              </w:rPr>
              <w:t>Diğer Üst Politika Belgeleri</w:t>
            </w:r>
          </w:p>
        </w:tc>
      </w:tr>
      <w:tr w:rsidR="004A4518" w14:paraId="59FB58F6" w14:textId="77777777" w:rsidTr="004A4518">
        <w:tc>
          <w:tcPr>
            <w:tcW w:w="2501" w:type="pct"/>
          </w:tcPr>
          <w:p w14:paraId="22B61A29" w14:textId="77777777" w:rsidR="004A4518" w:rsidRDefault="00380487">
            <w:pPr>
              <w:spacing w:after="160" w:line="360" w:lineRule="auto"/>
              <w:jc w:val="left"/>
              <w:rPr>
                <w:sz w:val="20"/>
              </w:rPr>
            </w:pPr>
            <w:r>
              <w:rPr>
                <w:sz w:val="20"/>
              </w:rPr>
              <w:t>12. Kalkınma Planı</w:t>
            </w:r>
          </w:p>
        </w:tc>
        <w:tc>
          <w:tcPr>
            <w:tcW w:w="2499" w:type="pct"/>
          </w:tcPr>
          <w:p w14:paraId="3F166A5D" w14:textId="77777777" w:rsidR="004A4518" w:rsidRDefault="00380487">
            <w:pPr>
              <w:spacing w:after="160" w:line="360" w:lineRule="auto"/>
              <w:rPr>
                <w:sz w:val="20"/>
              </w:rPr>
            </w:pPr>
            <w:r>
              <w:rPr>
                <w:sz w:val="20"/>
              </w:rPr>
              <w:t>TÜBİTAK Vizyon 2023 Eğitim ve İnsan Kaynakları Raporu</w:t>
            </w:r>
          </w:p>
        </w:tc>
      </w:tr>
      <w:tr w:rsidR="004A4518" w14:paraId="0B1A79D2" w14:textId="77777777" w:rsidTr="004A4518">
        <w:tc>
          <w:tcPr>
            <w:tcW w:w="2501" w:type="pct"/>
          </w:tcPr>
          <w:p w14:paraId="1A90B3C8" w14:textId="77777777" w:rsidR="004A4518" w:rsidRDefault="00380487">
            <w:pPr>
              <w:spacing w:after="160" w:line="360" w:lineRule="auto"/>
              <w:jc w:val="left"/>
              <w:rPr>
                <w:sz w:val="20"/>
              </w:rPr>
            </w:pPr>
            <w:r>
              <w:rPr>
                <w:sz w:val="20"/>
              </w:rPr>
              <w:t>Orta Vadeli Programlar (2024-2026)</w:t>
            </w:r>
          </w:p>
        </w:tc>
        <w:tc>
          <w:tcPr>
            <w:tcW w:w="2499" w:type="pct"/>
          </w:tcPr>
          <w:p w14:paraId="3C4DAE0A" w14:textId="77777777" w:rsidR="004A4518" w:rsidRDefault="00380487">
            <w:pPr>
              <w:spacing w:after="160" w:line="360" w:lineRule="auto"/>
              <w:rPr>
                <w:sz w:val="20"/>
              </w:rPr>
            </w:pPr>
            <w:r>
              <w:rPr>
                <w:sz w:val="20"/>
              </w:rPr>
              <w:t xml:space="preserve">Hayat Boyu Öğrenme Strateji Belgesi </w:t>
            </w:r>
          </w:p>
        </w:tc>
      </w:tr>
      <w:tr w:rsidR="004A4518" w14:paraId="015D065E" w14:textId="77777777" w:rsidTr="004A4518">
        <w:tc>
          <w:tcPr>
            <w:tcW w:w="2501" w:type="pct"/>
          </w:tcPr>
          <w:p w14:paraId="11C02C02" w14:textId="77777777" w:rsidR="004A4518" w:rsidRDefault="00380487">
            <w:pPr>
              <w:spacing w:after="160" w:line="360" w:lineRule="auto"/>
              <w:jc w:val="left"/>
              <w:rPr>
                <w:sz w:val="20"/>
              </w:rPr>
            </w:pPr>
            <w:r>
              <w:rPr>
                <w:sz w:val="20"/>
              </w:rPr>
              <w:t>2024 Yılı Cumhurbaşkanlığı Yıllık Programı</w:t>
            </w:r>
          </w:p>
        </w:tc>
        <w:tc>
          <w:tcPr>
            <w:tcW w:w="2499" w:type="pct"/>
          </w:tcPr>
          <w:p w14:paraId="1464FD7B" w14:textId="77777777" w:rsidR="004A4518" w:rsidRDefault="00380487">
            <w:pPr>
              <w:spacing w:after="160" w:line="360" w:lineRule="auto"/>
              <w:rPr>
                <w:sz w:val="20"/>
              </w:rPr>
            </w:pPr>
            <w:r>
              <w:rPr>
                <w:sz w:val="20"/>
              </w:rPr>
              <w:t xml:space="preserve">Meslekî ve Teknik Eğitim Strateji Belgesi </w:t>
            </w:r>
          </w:p>
        </w:tc>
      </w:tr>
      <w:tr w:rsidR="004A4518" w14:paraId="596D79E3" w14:textId="77777777" w:rsidTr="004A4518">
        <w:tc>
          <w:tcPr>
            <w:tcW w:w="2501" w:type="pct"/>
          </w:tcPr>
          <w:p w14:paraId="68C9FDD7" w14:textId="77777777" w:rsidR="004A4518" w:rsidRDefault="00380487">
            <w:pPr>
              <w:spacing w:after="160" w:line="360" w:lineRule="auto"/>
              <w:jc w:val="left"/>
              <w:rPr>
                <w:sz w:val="20"/>
              </w:rPr>
            </w:pPr>
            <w:r>
              <w:rPr>
                <w:sz w:val="20"/>
              </w:rPr>
              <w:t>Cumhurbaşkanlığı Türkiye Yüzyılı Vizyonu</w:t>
            </w:r>
          </w:p>
        </w:tc>
        <w:tc>
          <w:tcPr>
            <w:tcW w:w="2499" w:type="pct"/>
          </w:tcPr>
          <w:p w14:paraId="281C1C11" w14:textId="77777777" w:rsidR="004A4518" w:rsidRDefault="00380487">
            <w:pPr>
              <w:spacing w:after="160" w:line="360" w:lineRule="auto"/>
              <w:rPr>
                <w:sz w:val="20"/>
              </w:rPr>
            </w:pPr>
            <w:r>
              <w:rPr>
                <w:sz w:val="20"/>
              </w:rPr>
              <w:t>Mesleki Eğitim Kurulu Kararları</w:t>
            </w:r>
          </w:p>
        </w:tc>
      </w:tr>
      <w:tr w:rsidR="004A4518" w14:paraId="12B35464" w14:textId="77777777" w:rsidTr="004A4518">
        <w:tc>
          <w:tcPr>
            <w:tcW w:w="2501" w:type="pct"/>
          </w:tcPr>
          <w:p w14:paraId="57E9DEC4" w14:textId="77777777" w:rsidR="004A4518" w:rsidRDefault="00380487">
            <w:pPr>
              <w:spacing w:after="160" w:line="360" w:lineRule="auto"/>
              <w:jc w:val="left"/>
              <w:rPr>
                <w:sz w:val="20"/>
              </w:rPr>
            </w:pPr>
            <w:r>
              <w:rPr>
                <w:sz w:val="20"/>
              </w:rPr>
              <w:t>Millî Eğitim Bakanlığı Eğitimde Türkiye Yüzyılı Vizyonu</w:t>
            </w:r>
          </w:p>
        </w:tc>
        <w:tc>
          <w:tcPr>
            <w:tcW w:w="2499" w:type="pct"/>
          </w:tcPr>
          <w:p w14:paraId="4213F539" w14:textId="77777777" w:rsidR="004A4518" w:rsidRDefault="00380487">
            <w:pPr>
              <w:spacing w:after="160" w:line="360" w:lineRule="auto"/>
              <w:rPr>
                <w:sz w:val="20"/>
              </w:rPr>
            </w:pPr>
            <w:r>
              <w:rPr>
                <w:sz w:val="20"/>
              </w:rPr>
              <w:t>Ulusal Öğretmen Strateji Belgesi (2017-2023)</w:t>
            </w:r>
          </w:p>
        </w:tc>
      </w:tr>
      <w:tr w:rsidR="004A4518" w14:paraId="2A23D8E7" w14:textId="77777777" w:rsidTr="004A4518">
        <w:tc>
          <w:tcPr>
            <w:tcW w:w="2501" w:type="pct"/>
          </w:tcPr>
          <w:p w14:paraId="04B93B27" w14:textId="77777777" w:rsidR="004A4518" w:rsidRDefault="00380487">
            <w:pPr>
              <w:spacing w:after="160" w:line="360" w:lineRule="auto"/>
              <w:jc w:val="left"/>
              <w:rPr>
                <w:sz w:val="20"/>
              </w:rPr>
            </w:pPr>
            <w:r>
              <w:rPr>
                <w:sz w:val="20"/>
              </w:rPr>
              <w:t>MEB 2019-2023 Stratejik Planı</w:t>
            </w:r>
          </w:p>
        </w:tc>
        <w:tc>
          <w:tcPr>
            <w:tcW w:w="2499" w:type="pct"/>
          </w:tcPr>
          <w:p w14:paraId="511EEAD5" w14:textId="77777777" w:rsidR="004A4518" w:rsidRDefault="00380487">
            <w:pPr>
              <w:spacing w:after="160" w:line="360" w:lineRule="auto"/>
              <w:rPr>
                <w:sz w:val="20"/>
              </w:rPr>
            </w:pPr>
            <w:r>
              <w:rPr>
                <w:sz w:val="20"/>
              </w:rPr>
              <w:t>Türkiye Yeterlilikler Çerçevesi</w:t>
            </w:r>
          </w:p>
        </w:tc>
      </w:tr>
      <w:tr w:rsidR="004A4518" w14:paraId="7A05CF8B" w14:textId="77777777" w:rsidTr="004A4518">
        <w:tc>
          <w:tcPr>
            <w:tcW w:w="2501" w:type="pct"/>
          </w:tcPr>
          <w:p w14:paraId="3C44E27F" w14:textId="77777777" w:rsidR="004A4518" w:rsidRDefault="00380487">
            <w:pPr>
              <w:spacing w:after="160" w:line="360" w:lineRule="auto"/>
              <w:jc w:val="left"/>
              <w:rPr>
                <w:sz w:val="20"/>
              </w:rPr>
            </w:pPr>
            <w:r>
              <w:rPr>
                <w:sz w:val="20"/>
              </w:rPr>
              <w:t>Millî Eğitim Şura Kararları</w:t>
            </w:r>
          </w:p>
        </w:tc>
        <w:tc>
          <w:tcPr>
            <w:tcW w:w="2499" w:type="pct"/>
          </w:tcPr>
          <w:p w14:paraId="39B1EE0A" w14:textId="77777777" w:rsidR="004A4518" w:rsidRDefault="004A4518">
            <w:pPr>
              <w:spacing w:after="160" w:line="360" w:lineRule="auto"/>
              <w:rPr>
                <w:sz w:val="20"/>
              </w:rPr>
            </w:pPr>
          </w:p>
        </w:tc>
      </w:tr>
      <w:tr w:rsidR="004A4518" w14:paraId="726B0109" w14:textId="77777777" w:rsidTr="004A4518">
        <w:tc>
          <w:tcPr>
            <w:tcW w:w="2501" w:type="pct"/>
          </w:tcPr>
          <w:p w14:paraId="4BF80680" w14:textId="77777777" w:rsidR="004A4518" w:rsidRDefault="00380487">
            <w:pPr>
              <w:spacing w:after="160" w:line="360" w:lineRule="auto"/>
              <w:jc w:val="left"/>
              <w:rPr>
                <w:sz w:val="20"/>
              </w:rPr>
            </w:pPr>
            <w:r>
              <w:rPr>
                <w:sz w:val="20"/>
              </w:rPr>
              <w:t>Millî Eğitim Kalite Çerçevesi</w:t>
            </w:r>
          </w:p>
        </w:tc>
        <w:tc>
          <w:tcPr>
            <w:tcW w:w="2499" w:type="pct"/>
          </w:tcPr>
          <w:p w14:paraId="051E31D9" w14:textId="77777777" w:rsidR="004A4518" w:rsidRDefault="004A4518">
            <w:pPr>
              <w:spacing w:after="160" w:line="360" w:lineRule="auto"/>
              <w:rPr>
                <w:sz w:val="20"/>
              </w:rPr>
            </w:pPr>
          </w:p>
        </w:tc>
      </w:tr>
    </w:tbl>
    <w:p w14:paraId="0E13A0BF" w14:textId="77777777" w:rsidR="004A4518" w:rsidRDefault="004A4518">
      <w:pPr>
        <w:spacing w:after="0" w:line="276" w:lineRule="auto"/>
        <w:rPr>
          <w:rFonts w:ascii="Book Antiqua" w:eastAsia="Calibri" w:hAnsi="Book Antiqua"/>
          <w:lang w:eastAsia="en-US"/>
        </w:rPr>
      </w:pPr>
    </w:p>
    <w:p w14:paraId="220A7736" w14:textId="77777777" w:rsidR="004A4518" w:rsidRDefault="00380487">
      <w:pPr>
        <w:pStyle w:val="Balk2"/>
        <w:spacing w:after="0"/>
      </w:pPr>
      <w:bookmarkStart w:id="87" w:name="_Toc412728058"/>
      <w:bookmarkStart w:id="88" w:name="_Toc11922026"/>
      <w:bookmarkStart w:id="89" w:name="_Toc534361104"/>
      <w:r>
        <w:t>Faaliyet Alanları ile Ürün ve Hizmetler</w:t>
      </w:r>
      <w:bookmarkEnd w:id="87"/>
      <w:r>
        <w:t>in Belirlenmesi</w:t>
      </w:r>
      <w:bookmarkEnd w:id="88"/>
      <w:bookmarkEnd w:id="89"/>
    </w:p>
    <w:p w14:paraId="068C1276" w14:textId="77777777" w:rsidR="004A4518" w:rsidRDefault="00380487">
      <w:pPr>
        <w:spacing w:after="200" w:line="276" w:lineRule="auto"/>
        <w:ind w:firstLine="708"/>
        <w:contextualSpacing/>
        <w:rPr>
          <w:rFonts w:ascii="Book Antiqua" w:eastAsia="Calibri" w:hAnsi="Book Antiqua"/>
          <w:lang w:eastAsia="en-US"/>
        </w:rPr>
      </w:pPr>
      <w:r>
        <w:rPr>
          <w:rFonts w:ascii="Book Antiqua" w:eastAsia="Calibri" w:hAnsi="Book Antiqua"/>
          <w:lang w:eastAsia="en-US"/>
        </w:rPr>
        <w:t>Mevzuatla İlkokul Müdürlüklerine verilen diğer görev ve hizmetler ile kamu kurumu olarak kendisine verilen yasal yükümlülükler analiz edilerek faaliyet alanları boyutlandırılmıştır.  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14:paraId="46ACE30D" w14:textId="77777777" w:rsidR="004A4518" w:rsidRDefault="00380487">
      <w:pPr>
        <w:spacing w:after="200" w:line="276" w:lineRule="auto"/>
        <w:ind w:firstLine="708"/>
        <w:contextualSpacing/>
        <w:rPr>
          <w:rFonts w:ascii="Book Antiqua" w:eastAsia="Calibri" w:hAnsi="Book Antiqua"/>
          <w:lang w:eastAsia="en-US"/>
        </w:rPr>
      </w:pPr>
      <w:r>
        <w:rPr>
          <w:rFonts w:ascii="Book Antiqua" w:eastAsia="Calibri" w:hAnsi="Book Antiqua"/>
          <w:lang w:eastAsia="en-US"/>
        </w:rPr>
        <w:t xml:space="preserve">Okulumuz 2024–2028 Stratejik Plan hazırlık sürecinde faaliyet alanları ve hizmetlerinin belirlenmesine yönelik çalışmalar yapılmıştır. Bu kapsamda birimlerinin yasal yükümlülükleri, </w:t>
      </w:r>
      <w:r>
        <w:rPr>
          <w:rFonts w:ascii="Book Antiqua" w:eastAsia="Calibri" w:hAnsi="Book Antiqua"/>
          <w:lang w:eastAsia="en-US"/>
        </w:rPr>
        <w:lastRenderedPageBreak/>
        <w:t>standart dosya planı, üst politika belgeleri, yürürlükteki uygulanan sistemler ve kamu hizmet envanteri incelenerek müdürlüğümüzün hizmetleri tespit edilmiş; eğitim ve öğretim, bilimsel, kültürel, sanatsal ve sportif faaliyetler, ölçme ve değerlendirme, insan kaynakları yönetimi, araştırma, geliştirme, proje ve protokoller, yönetim ve denetim, uluslararası ilişkiler ve fiziki ve teknolojik altyapı olmak üzere faaliyet alanları aşağıda tablo halinde sunulmuştur.</w:t>
      </w:r>
    </w:p>
    <w:p w14:paraId="718F4DAD" w14:textId="77777777" w:rsidR="004A4518" w:rsidRDefault="004A4518">
      <w:pPr>
        <w:spacing w:after="200" w:line="276" w:lineRule="auto"/>
        <w:ind w:firstLine="708"/>
        <w:contextualSpacing/>
        <w:rPr>
          <w:rFonts w:ascii="Book Antiqua" w:eastAsia="Calibri" w:hAnsi="Book Antiqua"/>
          <w:lang w:eastAsia="en-US"/>
        </w:rPr>
      </w:pPr>
    </w:p>
    <w:p w14:paraId="21A3CB87" w14:textId="77777777" w:rsidR="004A4518" w:rsidRDefault="004A4518">
      <w:pPr>
        <w:spacing w:after="200" w:line="276" w:lineRule="auto"/>
        <w:ind w:firstLine="708"/>
        <w:contextualSpacing/>
        <w:rPr>
          <w:rFonts w:ascii="Book Antiqua" w:eastAsia="Calibri" w:hAnsi="Book Antiqua"/>
          <w:lang w:eastAsia="en-US"/>
        </w:rPr>
      </w:pPr>
    </w:p>
    <w:p w14:paraId="23C3C041" w14:textId="77777777" w:rsidR="004A4518" w:rsidRDefault="004A4518">
      <w:pPr>
        <w:spacing w:after="200" w:line="276" w:lineRule="auto"/>
        <w:ind w:firstLine="708"/>
        <w:contextualSpacing/>
        <w:rPr>
          <w:rFonts w:ascii="Book Antiqua" w:eastAsia="Calibri" w:hAnsi="Book Antiqua"/>
          <w:lang w:eastAsia="en-US"/>
        </w:rPr>
      </w:pPr>
    </w:p>
    <w:p w14:paraId="27B338A9" w14:textId="77777777" w:rsidR="004A4518" w:rsidRDefault="004A4518">
      <w:pPr>
        <w:spacing w:after="200" w:line="276" w:lineRule="auto"/>
        <w:ind w:firstLine="708"/>
        <w:contextualSpacing/>
        <w:rPr>
          <w:rFonts w:ascii="Book Antiqua" w:eastAsia="Calibri" w:hAnsi="Book Antiqua"/>
          <w:lang w:eastAsia="en-US"/>
        </w:rPr>
      </w:pPr>
    </w:p>
    <w:p w14:paraId="219163F8" w14:textId="77777777" w:rsidR="004A4518" w:rsidRDefault="004A4518">
      <w:pPr>
        <w:spacing w:after="200" w:line="276" w:lineRule="auto"/>
        <w:ind w:firstLine="708"/>
        <w:contextualSpacing/>
        <w:rPr>
          <w:rFonts w:ascii="Book Antiqua" w:eastAsia="Calibri" w:hAnsi="Book Antiqua"/>
          <w:lang w:eastAsia="en-US"/>
        </w:rPr>
      </w:pPr>
    </w:p>
    <w:p w14:paraId="61B4D9E3" w14:textId="77777777" w:rsidR="004A4518" w:rsidRDefault="004A4518">
      <w:pPr>
        <w:spacing w:after="200" w:line="276" w:lineRule="auto"/>
        <w:ind w:firstLine="708"/>
        <w:contextualSpacing/>
        <w:rPr>
          <w:rFonts w:ascii="Book Antiqua" w:eastAsia="Calibri" w:hAnsi="Book Antiqua"/>
          <w:lang w:eastAsia="en-US"/>
        </w:rPr>
      </w:pPr>
    </w:p>
    <w:p w14:paraId="7217CD87" w14:textId="77777777" w:rsidR="004A4518" w:rsidRDefault="004A4518">
      <w:pPr>
        <w:spacing w:after="200" w:line="276" w:lineRule="auto"/>
        <w:ind w:firstLine="708"/>
        <w:contextualSpacing/>
        <w:rPr>
          <w:rFonts w:ascii="Book Antiqua" w:eastAsia="Calibri" w:hAnsi="Book Antiqua"/>
          <w:lang w:eastAsia="en-US"/>
        </w:rPr>
      </w:pPr>
    </w:p>
    <w:p w14:paraId="16349BBF" w14:textId="77777777" w:rsidR="004A4518" w:rsidRDefault="004A4518">
      <w:pPr>
        <w:spacing w:after="200" w:line="276" w:lineRule="auto"/>
        <w:ind w:firstLine="708"/>
        <w:contextualSpacing/>
        <w:rPr>
          <w:rFonts w:ascii="Book Antiqua" w:eastAsia="Calibri" w:hAnsi="Book Antiqua"/>
          <w:lang w:eastAsia="en-US"/>
        </w:rPr>
      </w:pPr>
    </w:p>
    <w:p w14:paraId="7B47B0D8" w14:textId="77777777" w:rsidR="004A4518" w:rsidRDefault="004A4518">
      <w:pPr>
        <w:spacing w:after="200" w:line="276" w:lineRule="auto"/>
        <w:ind w:firstLine="708"/>
        <w:contextualSpacing/>
        <w:rPr>
          <w:rFonts w:ascii="Book Antiqua" w:eastAsia="Calibri" w:hAnsi="Book Antiqua"/>
          <w:lang w:eastAsia="en-US"/>
        </w:rPr>
      </w:pPr>
    </w:p>
    <w:p w14:paraId="08585318" w14:textId="77777777" w:rsidR="004A4518" w:rsidRDefault="004A4518">
      <w:pPr>
        <w:spacing w:after="200" w:line="276" w:lineRule="auto"/>
        <w:ind w:firstLine="708"/>
        <w:contextualSpacing/>
        <w:rPr>
          <w:rFonts w:ascii="Book Antiqua" w:eastAsia="Calibri" w:hAnsi="Book Antiqua"/>
          <w:lang w:eastAsia="en-US"/>
        </w:rPr>
      </w:pPr>
    </w:p>
    <w:p w14:paraId="3F7886AD" w14:textId="77777777" w:rsidR="004A4518" w:rsidRDefault="004A4518">
      <w:pPr>
        <w:spacing w:after="200" w:line="276" w:lineRule="auto"/>
        <w:ind w:firstLine="708"/>
        <w:contextualSpacing/>
        <w:rPr>
          <w:rFonts w:ascii="Book Antiqua" w:eastAsia="Calibri" w:hAnsi="Book Antiqua"/>
          <w:lang w:eastAsia="en-US"/>
        </w:rPr>
      </w:pPr>
    </w:p>
    <w:p w14:paraId="0DD37537" w14:textId="77777777" w:rsidR="004A4518" w:rsidRDefault="00380487">
      <w:pPr>
        <w:pStyle w:val="Stil2"/>
        <w:ind w:left="360"/>
      </w:pPr>
      <w:r>
        <w:rPr>
          <w:i w:val="0"/>
          <w:color w:val="auto"/>
        </w:rPr>
        <w:t xml:space="preserve">Tablo 5: Faaliyet Alanları </w:t>
      </w:r>
      <w:proofErr w:type="gramStart"/>
      <w:r>
        <w:rPr>
          <w:i w:val="0"/>
          <w:color w:val="auto"/>
        </w:rPr>
        <w:t>İle</w:t>
      </w:r>
      <w:proofErr w:type="gramEnd"/>
      <w:r>
        <w:rPr>
          <w:i w:val="0"/>
          <w:color w:val="auto"/>
        </w:rPr>
        <w:t xml:space="preserve"> Ürün ve Hizmetlerin Belirlenmesi</w:t>
      </w:r>
    </w:p>
    <w:tbl>
      <w:tblPr>
        <w:tblStyle w:val="TabloKlavuzu"/>
        <w:tblW w:w="0" w:type="auto"/>
        <w:tblLook w:val="04A0" w:firstRow="1" w:lastRow="0" w:firstColumn="1" w:lastColumn="0" w:noHBand="0" w:noVBand="1"/>
      </w:tblPr>
      <w:tblGrid>
        <w:gridCol w:w="5097"/>
        <w:gridCol w:w="5097"/>
      </w:tblGrid>
      <w:tr w:rsidR="004A4518" w14:paraId="529E3475" w14:textId="77777777">
        <w:tc>
          <w:tcPr>
            <w:tcW w:w="5097" w:type="dxa"/>
          </w:tcPr>
          <w:p w14:paraId="044474B5" w14:textId="77777777" w:rsidR="004A4518" w:rsidRDefault="00380487">
            <w:pPr>
              <w:spacing w:after="200" w:line="276" w:lineRule="auto"/>
              <w:contextualSpacing/>
              <w:rPr>
                <w:rFonts w:ascii="Book Antiqua" w:eastAsia="Calibri" w:hAnsi="Book Antiqua"/>
                <w:lang w:eastAsia="en-US"/>
              </w:rPr>
            </w:pPr>
            <w:r>
              <w:rPr>
                <w:color w:val="000000" w:themeColor="text1"/>
              </w:rPr>
              <w:t>Faaliyet Alanı</w:t>
            </w:r>
          </w:p>
        </w:tc>
        <w:tc>
          <w:tcPr>
            <w:tcW w:w="5097" w:type="dxa"/>
          </w:tcPr>
          <w:p w14:paraId="513E004C" w14:textId="77777777" w:rsidR="004A4518" w:rsidRDefault="00380487">
            <w:pPr>
              <w:spacing w:after="200" w:line="276" w:lineRule="auto"/>
              <w:contextualSpacing/>
              <w:rPr>
                <w:rFonts w:ascii="Book Antiqua" w:eastAsia="Calibri" w:hAnsi="Book Antiqua"/>
                <w:lang w:eastAsia="en-US"/>
              </w:rPr>
            </w:pPr>
            <w:r>
              <w:rPr>
                <w:color w:val="000000" w:themeColor="text1"/>
              </w:rPr>
              <w:t>Ürün ve Hizmetler</w:t>
            </w:r>
          </w:p>
        </w:tc>
      </w:tr>
      <w:tr w:rsidR="004A4518" w14:paraId="45D7BA02" w14:textId="77777777">
        <w:tc>
          <w:tcPr>
            <w:tcW w:w="5097" w:type="dxa"/>
          </w:tcPr>
          <w:p w14:paraId="1A4F45F9" w14:textId="77777777" w:rsidR="004A4518" w:rsidRDefault="00380487">
            <w:pPr>
              <w:spacing w:after="200" w:line="276" w:lineRule="auto"/>
              <w:contextualSpacing/>
              <w:rPr>
                <w:rFonts w:ascii="Book Antiqua" w:eastAsia="Calibri" w:hAnsi="Book Antiqua"/>
                <w:lang w:eastAsia="en-US"/>
              </w:rPr>
            </w:pPr>
            <w:r>
              <w:rPr>
                <w:color w:val="000000" w:themeColor="text1"/>
              </w:rPr>
              <w:t>Eğitim ve Öğretim</w:t>
            </w:r>
          </w:p>
        </w:tc>
        <w:tc>
          <w:tcPr>
            <w:tcW w:w="5097" w:type="dxa"/>
          </w:tcPr>
          <w:p w14:paraId="6E3C1049" w14:textId="77777777" w:rsidR="004A4518" w:rsidRDefault="00380487">
            <w:pPr>
              <w:spacing w:after="0" w:line="240" w:lineRule="auto"/>
              <w:rPr>
                <w:color w:val="000000" w:themeColor="text1"/>
              </w:rPr>
            </w:pPr>
            <w:r>
              <w:rPr>
                <w:color w:val="000000" w:themeColor="text1"/>
              </w:rPr>
              <w:t>1.Eğitim ve öğretime erişim imkânlarının sağlanması</w:t>
            </w:r>
          </w:p>
          <w:p w14:paraId="1149AE84" w14:textId="77777777" w:rsidR="004A4518" w:rsidRDefault="00380487">
            <w:pPr>
              <w:spacing w:after="0" w:line="240" w:lineRule="auto"/>
              <w:rPr>
                <w:color w:val="000000" w:themeColor="text1"/>
              </w:rPr>
            </w:pPr>
            <w:r>
              <w:rPr>
                <w:color w:val="000000" w:themeColor="text1"/>
              </w:rPr>
              <w:t xml:space="preserve">2. Yabancı öğrencilerin eğitim ve öğretimine yönelik </w:t>
            </w:r>
            <w:hyperlink r:id="rId24" w:history="1">
              <w:r>
                <w:rPr>
                  <w:color w:val="000000" w:themeColor="text1"/>
                </w:rPr>
                <w:t xml:space="preserve"> iş ve işlemlerin yürütülmesi</w:t>
              </w:r>
            </w:hyperlink>
          </w:p>
          <w:p w14:paraId="52B8CA4E" w14:textId="77777777" w:rsidR="004A4518" w:rsidRDefault="00380487">
            <w:pPr>
              <w:spacing w:after="0" w:line="240" w:lineRule="auto"/>
              <w:rPr>
                <w:color w:val="000000" w:themeColor="text1"/>
              </w:rPr>
            </w:pPr>
            <w:r>
              <w:rPr>
                <w:color w:val="000000" w:themeColor="text1"/>
              </w:rPr>
              <w:t>3. Öğretim programlarının ve haftalık ders çizelgelerinin hazırlanması ve uygulanması</w:t>
            </w:r>
          </w:p>
          <w:p w14:paraId="1635EFB3" w14:textId="77777777" w:rsidR="004A4518" w:rsidRDefault="00380487">
            <w:pPr>
              <w:spacing w:after="0" w:line="240" w:lineRule="auto"/>
              <w:rPr>
                <w:color w:val="000000" w:themeColor="text1"/>
              </w:rPr>
            </w:pPr>
            <w:r>
              <w:rPr>
                <w:color w:val="000000" w:themeColor="text1"/>
              </w:rPr>
              <w:t>4. Ders kitaplarının ve diğer eğitim materyallerinin temin edilmesi</w:t>
            </w:r>
          </w:p>
          <w:p w14:paraId="2E3965F1" w14:textId="77777777" w:rsidR="004A4518" w:rsidRDefault="00380487">
            <w:pPr>
              <w:spacing w:after="0" w:line="240" w:lineRule="auto"/>
              <w:rPr>
                <w:color w:val="000000" w:themeColor="text1"/>
              </w:rPr>
            </w:pPr>
            <w:r>
              <w:rPr>
                <w:color w:val="000000" w:themeColor="text1"/>
              </w:rPr>
              <w:t>5. Eğitsel tanılama ve yönlendirme faaliyetlerinin yürütülmesi</w:t>
            </w:r>
          </w:p>
          <w:p w14:paraId="6B08A611" w14:textId="77777777" w:rsidR="004A4518" w:rsidRDefault="00380487">
            <w:pPr>
              <w:spacing w:after="0" w:line="240" w:lineRule="auto"/>
              <w:rPr>
                <w:color w:val="000000" w:themeColor="text1"/>
              </w:rPr>
            </w:pPr>
            <w:r>
              <w:rPr>
                <w:color w:val="000000" w:themeColor="text1"/>
              </w:rPr>
              <w:t>8. Kişisel, eğitsel ve mesleki rehberlik faaliyetlerinin yürütülmesi</w:t>
            </w:r>
          </w:p>
        </w:tc>
      </w:tr>
      <w:tr w:rsidR="004A4518" w14:paraId="1B2C7401" w14:textId="77777777">
        <w:tc>
          <w:tcPr>
            <w:tcW w:w="5097" w:type="dxa"/>
          </w:tcPr>
          <w:p w14:paraId="0007C4DC" w14:textId="77777777" w:rsidR="004A4518" w:rsidRDefault="00380487">
            <w:pPr>
              <w:spacing w:after="0" w:line="240" w:lineRule="auto"/>
              <w:jc w:val="center"/>
              <w:rPr>
                <w:color w:val="000000" w:themeColor="text1"/>
              </w:rPr>
            </w:pPr>
            <w:r>
              <w:rPr>
                <w:color w:val="000000" w:themeColor="text1"/>
              </w:rPr>
              <w:t>Bilimsel, Kültürel, Sanatsal ve Sportif Faaliyetler</w:t>
            </w:r>
          </w:p>
          <w:p w14:paraId="4517CF23" w14:textId="77777777" w:rsidR="004A4518" w:rsidRDefault="004A4518">
            <w:pPr>
              <w:spacing w:after="200" w:line="276" w:lineRule="auto"/>
              <w:contextualSpacing/>
              <w:rPr>
                <w:rFonts w:ascii="Book Antiqua" w:eastAsia="Calibri" w:hAnsi="Book Antiqua"/>
                <w:lang w:eastAsia="en-US"/>
              </w:rPr>
            </w:pPr>
          </w:p>
        </w:tc>
        <w:tc>
          <w:tcPr>
            <w:tcW w:w="5097" w:type="dxa"/>
          </w:tcPr>
          <w:p w14:paraId="3D7259CB" w14:textId="77777777" w:rsidR="004A4518" w:rsidRDefault="00380487">
            <w:pPr>
              <w:spacing w:after="0" w:line="240" w:lineRule="auto"/>
              <w:rPr>
                <w:color w:val="000000" w:themeColor="text1"/>
              </w:rPr>
            </w:pPr>
            <w:r>
              <w:rPr>
                <w:color w:val="000000" w:themeColor="text1"/>
              </w:rPr>
              <w:t>1. Okuma kültürünün geliştirilmesine yönelik çalışmaların yürütülmesi</w:t>
            </w:r>
          </w:p>
          <w:p w14:paraId="66EB8D52" w14:textId="77777777" w:rsidR="004A4518" w:rsidRDefault="00380487">
            <w:pPr>
              <w:spacing w:before="120" w:after="0" w:line="240" w:lineRule="auto"/>
              <w:rPr>
                <w:color w:val="000000" w:themeColor="text1"/>
              </w:rPr>
            </w:pPr>
            <w:r>
              <w:rPr>
                <w:color w:val="000000" w:themeColor="text1"/>
              </w:rPr>
              <w:t>2. Öğrencilerin okul başarısını artıracak çalışmaların yapılması</w:t>
            </w:r>
          </w:p>
          <w:p w14:paraId="7599750D" w14:textId="77777777" w:rsidR="004A4518" w:rsidRDefault="00380487">
            <w:pPr>
              <w:spacing w:before="120" w:after="0" w:line="240" w:lineRule="auto"/>
              <w:rPr>
                <w:color w:val="000000" w:themeColor="text1"/>
              </w:rPr>
            </w:pPr>
            <w:r>
              <w:rPr>
                <w:color w:val="000000" w:themeColor="text1"/>
              </w:rPr>
              <w:t>3. Öğrencilerin okul dışı etkinliklerine ilişkin çalışmaların yapılması</w:t>
            </w:r>
          </w:p>
        </w:tc>
      </w:tr>
      <w:tr w:rsidR="004A4518" w14:paraId="2F7AEA8E" w14:textId="77777777">
        <w:tc>
          <w:tcPr>
            <w:tcW w:w="5097" w:type="dxa"/>
          </w:tcPr>
          <w:p w14:paraId="136AFCA5" w14:textId="77777777" w:rsidR="004A4518" w:rsidRDefault="00380487">
            <w:pPr>
              <w:spacing w:after="0" w:line="240" w:lineRule="auto"/>
              <w:jc w:val="center"/>
              <w:rPr>
                <w:color w:val="000000" w:themeColor="text1"/>
              </w:rPr>
            </w:pPr>
            <w:r>
              <w:rPr>
                <w:color w:val="000000" w:themeColor="text1"/>
              </w:rPr>
              <w:t>Eğitim ve Öğretim</w:t>
            </w:r>
          </w:p>
        </w:tc>
        <w:tc>
          <w:tcPr>
            <w:tcW w:w="5097" w:type="dxa"/>
          </w:tcPr>
          <w:p w14:paraId="0A6AF4DA" w14:textId="77777777" w:rsidR="004A4518" w:rsidRDefault="00380487">
            <w:pPr>
              <w:spacing w:after="0" w:line="240" w:lineRule="auto"/>
              <w:rPr>
                <w:color w:val="000000" w:themeColor="text1"/>
              </w:rPr>
            </w:pPr>
            <w:r>
              <w:rPr>
                <w:color w:val="000000" w:themeColor="text1"/>
              </w:rPr>
              <w:t>1.Eğitim ve öğretime erişim imkânlarının sağlanması</w:t>
            </w:r>
          </w:p>
          <w:p w14:paraId="443FF76F" w14:textId="77777777" w:rsidR="004A4518" w:rsidRDefault="00380487">
            <w:pPr>
              <w:spacing w:after="0" w:line="240" w:lineRule="auto"/>
              <w:rPr>
                <w:color w:val="000000" w:themeColor="text1"/>
              </w:rPr>
            </w:pPr>
            <w:r>
              <w:rPr>
                <w:color w:val="000000" w:themeColor="text1"/>
              </w:rPr>
              <w:t xml:space="preserve">2. Yabancı öğrencilerin eğitim ve öğretimine yönelik </w:t>
            </w:r>
            <w:hyperlink r:id="rId25" w:history="1">
              <w:r>
                <w:rPr>
                  <w:color w:val="000000" w:themeColor="text1"/>
                </w:rPr>
                <w:t xml:space="preserve"> iş ve işlemlerin yürütülmesi</w:t>
              </w:r>
            </w:hyperlink>
          </w:p>
          <w:p w14:paraId="6504258E" w14:textId="77777777" w:rsidR="004A4518" w:rsidRDefault="00380487">
            <w:pPr>
              <w:spacing w:after="0" w:line="240" w:lineRule="auto"/>
              <w:rPr>
                <w:color w:val="000000" w:themeColor="text1"/>
              </w:rPr>
            </w:pPr>
            <w:r>
              <w:rPr>
                <w:color w:val="000000" w:themeColor="text1"/>
              </w:rPr>
              <w:t>3. Hayat boyu öğrenme kapsamında eğitim ve öğretim faaliyetlerinin düzenlenmesi</w:t>
            </w:r>
          </w:p>
          <w:p w14:paraId="6B219652" w14:textId="77777777" w:rsidR="004A4518" w:rsidRDefault="00380487">
            <w:pPr>
              <w:spacing w:after="0" w:line="240" w:lineRule="auto"/>
              <w:rPr>
                <w:color w:val="000000" w:themeColor="text1"/>
              </w:rPr>
            </w:pPr>
            <w:r>
              <w:rPr>
                <w:color w:val="000000" w:themeColor="text1"/>
              </w:rPr>
              <w:t>4. Öğretim programlarının ve haftalık ders çizelgelerinin hazırlanması ve uygulanması</w:t>
            </w:r>
          </w:p>
          <w:p w14:paraId="0290AA8C" w14:textId="77777777" w:rsidR="004A4518" w:rsidRDefault="00380487">
            <w:pPr>
              <w:spacing w:after="0" w:line="240" w:lineRule="auto"/>
              <w:rPr>
                <w:color w:val="000000" w:themeColor="text1"/>
              </w:rPr>
            </w:pPr>
            <w:r>
              <w:rPr>
                <w:color w:val="000000" w:themeColor="text1"/>
              </w:rPr>
              <w:t>5. Elektronik ders içeriklerinin geliştirilmesi</w:t>
            </w:r>
          </w:p>
          <w:p w14:paraId="02EB7FED" w14:textId="77777777" w:rsidR="004A4518" w:rsidRDefault="00380487">
            <w:pPr>
              <w:spacing w:after="0" w:line="240" w:lineRule="auto"/>
              <w:rPr>
                <w:color w:val="000000" w:themeColor="text1"/>
              </w:rPr>
            </w:pPr>
            <w:r>
              <w:rPr>
                <w:color w:val="000000" w:themeColor="text1"/>
              </w:rPr>
              <w:t>6. Ders kitaplarının ve diğer eğitim materyallerinin temin edilmesi</w:t>
            </w:r>
          </w:p>
          <w:p w14:paraId="1F974A05" w14:textId="77777777" w:rsidR="004A4518" w:rsidRDefault="00380487">
            <w:pPr>
              <w:spacing w:after="0" w:line="240" w:lineRule="auto"/>
              <w:rPr>
                <w:color w:val="000000" w:themeColor="text1"/>
              </w:rPr>
            </w:pPr>
            <w:r>
              <w:rPr>
                <w:color w:val="000000" w:themeColor="text1"/>
              </w:rPr>
              <w:lastRenderedPageBreak/>
              <w:t>7. Eğitsel tanılama ve yönlendirme faaliyetlerinin yürütülmesi</w:t>
            </w:r>
          </w:p>
          <w:p w14:paraId="09FF5EA8" w14:textId="77777777" w:rsidR="004A4518" w:rsidRDefault="00380487">
            <w:pPr>
              <w:spacing w:after="0" w:line="240" w:lineRule="auto"/>
              <w:rPr>
                <w:color w:val="000000" w:themeColor="text1"/>
              </w:rPr>
            </w:pPr>
            <w:r>
              <w:rPr>
                <w:color w:val="000000" w:themeColor="text1"/>
              </w:rPr>
              <w:t>8. Kişisel, eğitsel ve mesleki rehberlik faaliyetlerinin yürütülmesi</w:t>
            </w:r>
          </w:p>
          <w:p w14:paraId="24DF11C0" w14:textId="77777777" w:rsidR="004A4518" w:rsidRDefault="00380487">
            <w:pPr>
              <w:spacing w:after="0" w:line="240" w:lineRule="auto"/>
              <w:rPr>
                <w:color w:val="000000" w:themeColor="text1"/>
              </w:rPr>
            </w:pPr>
            <w:r>
              <w:rPr>
                <w:color w:val="000000" w:themeColor="text1"/>
              </w:rPr>
              <w:t xml:space="preserve">9. </w:t>
            </w:r>
            <w:proofErr w:type="spellStart"/>
            <w:r>
              <w:rPr>
                <w:color w:val="000000" w:themeColor="text1"/>
              </w:rPr>
              <w:t>Psikososyal</w:t>
            </w:r>
            <w:proofErr w:type="spellEnd"/>
            <w:r>
              <w:rPr>
                <w:color w:val="000000" w:themeColor="text1"/>
              </w:rPr>
              <w:t xml:space="preserve"> koruma, önleme ve müdahale hizmetlerinin verilmesi</w:t>
            </w:r>
          </w:p>
          <w:p w14:paraId="1CB8A781" w14:textId="77777777" w:rsidR="004A4518" w:rsidRDefault="00380487">
            <w:pPr>
              <w:spacing w:after="0" w:line="240" w:lineRule="auto"/>
              <w:rPr>
                <w:color w:val="000000" w:themeColor="text1"/>
              </w:rPr>
            </w:pPr>
            <w:r>
              <w:rPr>
                <w:color w:val="000000" w:themeColor="text1"/>
              </w:rPr>
              <w:t>10. Özel politika gerektiren bireylerin eğitim ve öğretimine ilişkin iş ve işlemlerin yürütülmesi</w:t>
            </w:r>
          </w:p>
          <w:p w14:paraId="72FEAE8A" w14:textId="77777777" w:rsidR="004A4518" w:rsidRDefault="00380487">
            <w:pPr>
              <w:spacing w:after="0" w:line="240" w:lineRule="auto"/>
              <w:rPr>
                <w:color w:val="000000" w:themeColor="text1"/>
              </w:rPr>
            </w:pPr>
            <w:r>
              <w:rPr>
                <w:color w:val="000000" w:themeColor="text1"/>
              </w:rPr>
              <w:t>11. Yatılılık, bursluluk ve özel öğretim teşvikleri hizmetlerinin yürütülmesi</w:t>
            </w:r>
          </w:p>
        </w:tc>
      </w:tr>
      <w:tr w:rsidR="004A4518" w14:paraId="68BA0363" w14:textId="77777777">
        <w:tc>
          <w:tcPr>
            <w:tcW w:w="5097" w:type="dxa"/>
          </w:tcPr>
          <w:p w14:paraId="19851E55" w14:textId="77777777" w:rsidR="004A4518" w:rsidRDefault="00380487">
            <w:pPr>
              <w:spacing w:after="0" w:line="240" w:lineRule="auto"/>
              <w:jc w:val="center"/>
              <w:rPr>
                <w:color w:val="000000" w:themeColor="text1"/>
              </w:rPr>
            </w:pPr>
            <w:r>
              <w:rPr>
                <w:color w:val="000000" w:themeColor="text1"/>
              </w:rPr>
              <w:lastRenderedPageBreak/>
              <w:t>Bilimsel, Kültürel, Sanatsal ve Sportif Faaliyetler</w:t>
            </w:r>
          </w:p>
          <w:p w14:paraId="22E96711" w14:textId="77777777" w:rsidR="004A4518" w:rsidRDefault="004A4518">
            <w:pPr>
              <w:spacing w:after="0" w:line="240" w:lineRule="auto"/>
              <w:jc w:val="center"/>
              <w:rPr>
                <w:color w:val="000000" w:themeColor="text1"/>
              </w:rPr>
            </w:pPr>
          </w:p>
        </w:tc>
        <w:tc>
          <w:tcPr>
            <w:tcW w:w="5097" w:type="dxa"/>
          </w:tcPr>
          <w:p w14:paraId="6F23B5E3" w14:textId="77777777" w:rsidR="004A4518" w:rsidRDefault="00380487">
            <w:pPr>
              <w:spacing w:after="0" w:line="240" w:lineRule="auto"/>
              <w:rPr>
                <w:color w:val="000000" w:themeColor="text1"/>
              </w:rPr>
            </w:pPr>
            <w:r>
              <w:rPr>
                <w:color w:val="000000" w:themeColor="text1"/>
              </w:rPr>
              <w:t>1. Okuma kültürünün geliştirilmesine yönelik çalışmaların yürütülmesi</w:t>
            </w:r>
          </w:p>
          <w:p w14:paraId="4805C6F1" w14:textId="77777777" w:rsidR="004A4518" w:rsidRDefault="00380487">
            <w:pPr>
              <w:spacing w:before="120" w:after="0" w:line="240" w:lineRule="auto"/>
              <w:rPr>
                <w:color w:val="000000" w:themeColor="text1"/>
              </w:rPr>
            </w:pPr>
            <w:r>
              <w:rPr>
                <w:color w:val="000000" w:themeColor="text1"/>
              </w:rPr>
              <w:t>2. Öğrencilere yönelik bilimsel, kültürel, sanatsal ve sportif faaliyetlere katılımlarının sağlanması</w:t>
            </w:r>
          </w:p>
          <w:p w14:paraId="20ADE099" w14:textId="77777777" w:rsidR="004A4518" w:rsidRDefault="00380487">
            <w:pPr>
              <w:spacing w:before="120" w:after="0" w:line="240" w:lineRule="auto"/>
              <w:rPr>
                <w:color w:val="000000" w:themeColor="text1"/>
              </w:rPr>
            </w:pPr>
            <w:r>
              <w:rPr>
                <w:color w:val="000000" w:themeColor="text1"/>
              </w:rPr>
              <w:t>3. Öğrencilerin okul başarısını artıracak çalışmaların yapılması</w:t>
            </w:r>
          </w:p>
          <w:p w14:paraId="498E0747" w14:textId="77777777" w:rsidR="004A4518" w:rsidRDefault="00380487">
            <w:pPr>
              <w:spacing w:before="120" w:after="0" w:line="240" w:lineRule="auto"/>
              <w:rPr>
                <w:color w:val="000000" w:themeColor="text1"/>
              </w:rPr>
            </w:pPr>
            <w:r>
              <w:rPr>
                <w:color w:val="000000" w:themeColor="text1"/>
              </w:rPr>
              <w:t>4. Öğrencilerin okul dışı etkinliklerine ilişkin çalışmaların yapılması</w:t>
            </w:r>
          </w:p>
        </w:tc>
      </w:tr>
      <w:tr w:rsidR="004A4518" w14:paraId="07360893" w14:textId="77777777">
        <w:tc>
          <w:tcPr>
            <w:tcW w:w="5097" w:type="dxa"/>
          </w:tcPr>
          <w:p w14:paraId="4320C994" w14:textId="77777777" w:rsidR="004A4518" w:rsidRDefault="00380487">
            <w:pPr>
              <w:spacing w:after="0" w:line="240" w:lineRule="auto"/>
              <w:jc w:val="center"/>
              <w:rPr>
                <w:color w:val="000000" w:themeColor="text1"/>
              </w:rPr>
            </w:pPr>
            <w:r>
              <w:rPr>
                <w:color w:val="000000" w:themeColor="text1"/>
              </w:rPr>
              <w:t>Ölçme ve Değerlendirme</w:t>
            </w:r>
          </w:p>
        </w:tc>
        <w:tc>
          <w:tcPr>
            <w:tcW w:w="5097" w:type="dxa"/>
          </w:tcPr>
          <w:p w14:paraId="5BE1F9B9" w14:textId="77777777" w:rsidR="004A4518" w:rsidRDefault="00380487">
            <w:pPr>
              <w:spacing w:before="120" w:after="0" w:line="240" w:lineRule="auto"/>
              <w:rPr>
                <w:color w:val="000000" w:themeColor="text1"/>
              </w:rPr>
            </w:pPr>
            <w:r>
              <w:rPr>
                <w:color w:val="000000" w:themeColor="text1"/>
              </w:rPr>
              <w:t xml:space="preserve">1. Ölçme ve değerlendirme iş ve </w:t>
            </w:r>
            <w:proofErr w:type="gramStart"/>
            <w:r>
              <w:rPr>
                <w:color w:val="000000" w:themeColor="text1"/>
              </w:rPr>
              <w:t>işlemlerinin  yürütülmesinin</w:t>
            </w:r>
            <w:proofErr w:type="gramEnd"/>
            <w:r>
              <w:rPr>
                <w:color w:val="000000" w:themeColor="text1"/>
              </w:rPr>
              <w:t xml:space="preserve"> sağlanması</w:t>
            </w:r>
          </w:p>
        </w:tc>
      </w:tr>
      <w:tr w:rsidR="004A4518" w14:paraId="797EF540" w14:textId="77777777">
        <w:tc>
          <w:tcPr>
            <w:tcW w:w="5097" w:type="dxa"/>
          </w:tcPr>
          <w:p w14:paraId="3EF3A520" w14:textId="77777777" w:rsidR="004A4518" w:rsidRDefault="00380487">
            <w:pPr>
              <w:spacing w:after="0" w:line="240" w:lineRule="auto"/>
              <w:jc w:val="center"/>
              <w:rPr>
                <w:color w:val="000000" w:themeColor="text1"/>
              </w:rPr>
            </w:pPr>
            <w:r>
              <w:rPr>
                <w:color w:val="000000" w:themeColor="text1"/>
              </w:rPr>
              <w:t>Araştırma, Geliştirme, Proje ve Protokoller</w:t>
            </w:r>
          </w:p>
        </w:tc>
        <w:tc>
          <w:tcPr>
            <w:tcW w:w="5097" w:type="dxa"/>
          </w:tcPr>
          <w:p w14:paraId="24129F88" w14:textId="77777777" w:rsidR="004A4518" w:rsidRDefault="00380487">
            <w:pPr>
              <w:spacing w:after="0" w:line="240" w:lineRule="auto"/>
              <w:rPr>
                <w:color w:val="000000" w:themeColor="text1"/>
              </w:rPr>
            </w:pPr>
            <w:r>
              <w:rPr>
                <w:color w:val="000000" w:themeColor="text1"/>
              </w:rPr>
              <w:t>3. Öğrenci ve öğretmenlerin İlçe Müdürlüğünce hazırlanan projelere katılımının sağlanması</w:t>
            </w:r>
          </w:p>
        </w:tc>
      </w:tr>
      <w:tr w:rsidR="004A4518" w14:paraId="0CF57A7D" w14:textId="77777777">
        <w:tc>
          <w:tcPr>
            <w:tcW w:w="5097" w:type="dxa"/>
          </w:tcPr>
          <w:p w14:paraId="16939815" w14:textId="77777777" w:rsidR="004A4518" w:rsidRDefault="00380487">
            <w:pPr>
              <w:spacing w:after="0" w:line="240" w:lineRule="auto"/>
              <w:rPr>
                <w:color w:val="000000" w:themeColor="text1"/>
              </w:rPr>
            </w:pPr>
            <w:r>
              <w:rPr>
                <w:color w:val="000000" w:themeColor="text1"/>
              </w:rPr>
              <w:t>Yönetim ve Denetim Hizmetleri</w:t>
            </w:r>
          </w:p>
          <w:p w14:paraId="373E0C9C" w14:textId="77777777" w:rsidR="004A4518" w:rsidRDefault="004A4518">
            <w:pPr>
              <w:spacing w:after="0" w:line="240" w:lineRule="auto"/>
              <w:jc w:val="center"/>
              <w:rPr>
                <w:color w:val="000000" w:themeColor="text1"/>
              </w:rPr>
            </w:pPr>
          </w:p>
        </w:tc>
        <w:tc>
          <w:tcPr>
            <w:tcW w:w="5097" w:type="dxa"/>
          </w:tcPr>
          <w:p w14:paraId="6276923D" w14:textId="77777777" w:rsidR="004A4518" w:rsidRDefault="00380487">
            <w:pPr>
              <w:numPr>
                <w:ilvl w:val="0"/>
                <w:numId w:val="11"/>
              </w:numPr>
              <w:spacing w:before="120" w:after="0" w:line="240" w:lineRule="auto"/>
              <w:rPr>
                <w:color w:val="000000" w:themeColor="text1"/>
              </w:rPr>
            </w:pPr>
            <w:r>
              <w:rPr>
                <w:color w:val="000000" w:themeColor="text1"/>
              </w:rPr>
              <w:t>İlçe Müdürlüğünce istenecek istatistikî verilerin gönderilmesi</w:t>
            </w:r>
          </w:p>
          <w:p w14:paraId="79D518A1" w14:textId="77777777" w:rsidR="004A4518" w:rsidRDefault="00380487">
            <w:pPr>
              <w:numPr>
                <w:ilvl w:val="0"/>
                <w:numId w:val="11"/>
              </w:numPr>
              <w:spacing w:before="120" w:after="0" w:line="240" w:lineRule="auto"/>
              <w:rPr>
                <w:color w:val="000000" w:themeColor="text1"/>
              </w:rPr>
            </w:pPr>
            <w:r>
              <w:rPr>
                <w:color w:val="000000" w:themeColor="text1"/>
              </w:rPr>
              <w:t>Eğitim-öğretim ve yönetim faaliyetlerinin denetim ve değerlendirme çalışmalarının yapılması</w:t>
            </w:r>
          </w:p>
          <w:p w14:paraId="7F1EDCF5" w14:textId="77777777" w:rsidR="004A4518" w:rsidRDefault="00380487">
            <w:pPr>
              <w:spacing w:after="0" w:line="240" w:lineRule="auto"/>
              <w:rPr>
                <w:color w:val="000000" w:themeColor="text1"/>
              </w:rPr>
            </w:pPr>
            <w:r>
              <w:rPr>
                <w:color w:val="000000" w:themeColor="text1"/>
              </w:rPr>
              <w:t>3. Müdürlüğümüz ödeneklerine ilişkin iş ve işlemleri yürütülmesi</w:t>
            </w:r>
          </w:p>
          <w:p w14:paraId="5E0FA899" w14:textId="77777777" w:rsidR="004A4518" w:rsidRDefault="00380487">
            <w:pPr>
              <w:spacing w:after="0" w:line="240" w:lineRule="auto"/>
              <w:rPr>
                <w:color w:val="000000" w:themeColor="text1"/>
              </w:rPr>
            </w:pPr>
            <w:r>
              <w:rPr>
                <w:color w:val="000000" w:themeColor="text1"/>
              </w:rPr>
              <w:t>4. Yatırım programlarının hazırlanması ve izlenmesi</w:t>
            </w:r>
          </w:p>
          <w:p w14:paraId="19C3F0B1" w14:textId="77777777" w:rsidR="004A4518" w:rsidRDefault="00380487">
            <w:pPr>
              <w:spacing w:after="0" w:line="240" w:lineRule="auto"/>
              <w:rPr>
                <w:color w:val="000000" w:themeColor="text1"/>
              </w:rPr>
            </w:pPr>
            <w:r>
              <w:rPr>
                <w:color w:val="000000" w:themeColor="text1"/>
              </w:rPr>
              <w:t>5. Müdürlüğümüz faaliyetlerine yönelik bilgi edinme, talep, ihbar, şikâyet, görüş ve önerilere ilişkin işlemlerin yürütülmesi</w:t>
            </w:r>
          </w:p>
        </w:tc>
      </w:tr>
      <w:tr w:rsidR="004A4518" w14:paraId="7CBA5672" w14:textId="77777777">
        <w:tc>
          <w:tcPr>
            <w:tcW w:w="5097" w:type="dxa"/>
          </w:tcPr>
          <w:p w14:paraId="4068CC20" w14:textId="77777777" w:rsidR="004A4518" w:rsidRDefault="00380487">
            <w:pPr>
              <w:spacing w:after="0" w:line="240" w:lineRule="auto"/>
              <w:rPr>
                <w:color w:val="000000" w:themeColor="text1"/>
              </w:rPr>
            </w:pPr>
            <w:r>
              <w:rPr>
                <w:color w:val="000000" w:themeColor="text1"/>
              </w:rPr>
              <w:t>İnsan Kaynakları</w:t>
            </w:r>
          </w:p>
        </w:tc>
        <w:tc>
          <w:tcPr>
            <w:tcW w:w="5097" w:type="dxa"/>
          </w:tcPr>
          <w:p w14:paraId="0F6BC2BE" w14:textId="77777777" w:rsidR="004A4518" w:rsidRDefault="00380487">
            <w:pPr>
              <w:spacing w:after="0" w:line="240" w:lineRule="auto"/>
              <w:rPr>
                <w:color w:val="000000" w:themeColor="text1"/>
              </w:rPr>
            </w:pPr>
            <w:r>
              <w:rPr>
                <w:color w:val="000000" w:themeColor="text1"/>
              </w:rPr>
              <w:t>1. Öğretmenlere mesleki gelişimlerine yönelik faaliyetlerin duyurulması</w:t>
            </w:r>
          </w:p>
          <w:p w14:paraId="341AA1B4" w14:textId="77777777" w:rsidR="004A4518" w:rsidRDefault="00380487">
            <w:pPr>
              <w:spacing w:after="0" w:line="240" w:lineRule="auto"/>
              <w:rPr>
                <w:color w:val="000000" w:themeColor="text1"/>
              </w:rPr>
            </w:pPr>
            <w:r>
              <w:rPr>
                <w:color w:val="000000" w:themeColor="text1"/>
              </w:rPr>
              <w:t>2 Okul norm bilgilerinin sisteme girilmesi</w:t>
            </w:r>
          </w:p>
        </w:tc>
      </w:tr>
      <w:tr w:rsidR="004A4518" w14:paraId="7D9F42E7" w14:textId="77777777">
        <w:tc>
          <w:tcPr>
            <w:tcW w:w="5097" w:type="dxa"/>
          </w:tcPr>
          <w:p w14:paraId="13934E60" w14:textId="77777777" w:rsidR="004A4518" w:rsidRDefault="00380487">
            <w:pPr>
              <w:spacing w:after="0" w:line="240" w:lineRule="auto"/>
              <w:rPr>
                <w:color w:val="000000" w:themeColor="text1"/>
              </w:rPr>
            </w:pPr>
            <w:r>
              <w:rPr>
                <w:color w:val="000000" w:themeColor="text1"/>
              </w:rPr>
              <w:t>Fiziki ve Teknolojik Altyapı</w:t>
            </w:r>
          </w:p>
          <w:p w14:paraId="15326F33" w14:textId="77777777" w:rsidR="004A4518" w:rsidRDefault="004A4518">
            <w:pPr>
              <w:spacing w:after="0" w:line="240" w:lineRule="auto"/>
              <w:rPr>
                <w:color w:val="000000" w:themeColor="text1"/>
              </w:rPr>
            </w:pPr>
          </w:p>
        </w:tc>
        <w:tc>
          <w:tcPr>
            <w:tcW w:w="5097" w:type="dxa"/>
          </w:tcPr>
          <w:p w14:paraId="4AE0C574" w14:textId="77777777" w:rsidR="004A4518" w:rsidRDefault="00380487">
            <w:pPr>
              <w:spacing w:after="0" w:line="240" w:lineRule="auto"/>
              <w:rPr>
                <w:color w:val="000000" w:themeColor="text1"/>
              </w:rPr>
            </w:pPr>
            <w:r>
              <w:rPr>
                <w:color w:val="000000" w:themeColor="text1"/>
              </w:rPr>
              <w:t>1. Okul binasına ve taşınmazlara ilişkin her türlü yapım, bakım ve onarım işlerinin yürütülmesi</w:t>
            </w:r>
          </w:p>
          <w:p w14:paraId="2C03C962" w14:textId="77777777" w:rsidR="004A4518" w:rsidRDefault="00380487">
            <w:pPr>
              <w:spacing w:after="0" w:line="240" w:lineRule="auto"/>
              <w:rPr>
                <w:color w:val="000000" w:themeColor="text1"/>
              </w:rPr>
            </w:pPr>
            <w:r>
              <w:rPr>
                <w:color w:val="000000" w:themeColor="text1"/>
              </w:rPr>
              <w:t>2. Müdürlüğümüzün taşınır ve taşınmazlarına ilişkin işlemlerin yürütülmesi</w:t>
            </w:r>
          </w:p>
          <w:p w14:paraId="28519111" w14:textId="77777777" w:rsidR="004A4518" w:rsidRDefault="00380487">
            <w:pPr>
              <w:spacing w:after="0" w:line="240" w:lineRule="auto"/>
              <w:rPr>
                <w:color w:val="000000" w:themeColor="text1"/>
              </w:rPr>
            </w:pPr>
            <w:r>
              <w:rPr>
                <w:color w:val="000000" w:themeColor="text1"/>
              </w:rPr>
              <w:t>3. Eğitim ve öğretim teknolojilerinin öğrenme süreçlerinde etkin kullanılmasına yönelik altyapı çalışmalarının yürütülmesi</w:t>
            </w:r>
          </w:p>
          <w:p w14:paraId="5C36F232" w14:textId="77777777" w:rsidR="004A4518" w:rsidRDefault="00380487">
            <w:pPr>
              <w:spacing w:after="0" w:line="240" w:lineRule="auto"/>
              <w:rPr>
                <w:color w:val="000000" w:themeColor="text1"/>
              </w:rPr>
            </w:pPr>
            <w:r>
              <w:rPr>
                <w:color w:val="000000" w:themeColor="text1"/>
              </w:rPr>
              <w:t>4. Geliri okul aile birliğine ait taşınmazın ihale yoluyla kiraya verilme işlemlerinin yürütülmesi</w:t>
            </w:r>
          </w:p>
          <w:p w14:paraId="42F64AC5" w14:textId="77777777" w:rsidR="004A4518" w:rsidRDefault="00380487">
            <w:pPr>
              <w:spacing w:after="0" w:line="240" w:lineRule="auto"/>
              <w:rPr>
                <w:color w:val="000000" w:themeColor="text1"/>
              </w:rPr>
            </w:pPr>
            <w:r>
              <w:rPr>
                <w:color w:val="000000" w:themeColor="text1"/>
              </w:rPr>
              <w:t>5. Hizmet alanlarıyla ilgili bilişim teknolojilerine yönelik çalışmaların yürütülmesi</w:t>
            </w:r>
          </w:p>
        </w:tc>
      </w:tr>
      <w:tr w:rsidR="004A4518" w14:paraId="0D46DDA1" w14:textId="77777777">
        <w:tc>
          <w:tcPr>
            <w:tcW w:w="5097" w:type="dxa"/>
          </w:tcPr>
          <w:p w14:paraId="61D681DD" w14:textId="77777777" w:rsidR="004A4518" w:rsidRDefault="00380487">
            <w:pPr>
              <w:spacing w:after="0" w:line="240" w:lineRule="auto"/>
              <w:rPr>
                <w:color w:val="000000" w:themeColor="text1"/>
              </w:rPr>
            </w:pPr>
            <w:r>
              <w:rPr>
                <w:color w:val="000000" w:themeColor="text1"/>
              </w:rPr>
              <w:t>Yönetim ve Denetim Hizmetleri</w:t>
            </w:r>
          </w:p>
          <w:p w14:paraId="7D40F57D" w14:textId="77777777" w:rsidR="004A4518" w:rsidRDefault="004A4518">
            <w:pPr>
              <w:spacing w:after="0" w:line="240" w:lineRule="auto"/>
              <w:rPr>
                <w:color w:val="000000" w:themeColor="text1"/>
              </w:rPr>
            </w:pPr>
          </w:p>
        </w:tc>
        <w:tc>
          <w:tcPr>
            <w:tcW w:w="5097" w:type="dxa"/>
          </w:tcPr>
          <w:p w14:paraId="4016C66E" w14:textId="77777777" w:rsidR="004A4518" w:rsidRDefault="00380487">
            <w:pPr>
              <w:spacing w:before="120" w:after="0" w:line="240" w:lineRule="auto"/>
              <w:rPr>
                <w:color w:val="000000" w:themeColor="text1"/>
              </w:rPr>
            </w:pPr>
            <w:r>
              <w:rPr>
                <w:color w:val="000000" w:themeColor="text1"/>
              </w:rPr>
              <w:t>1. İstatistikî verilerin toplanması, analizi ve yayınlaması</w:t>
            </w:r>
          </w:p>
          <w:p w14:paraId="44C733EA" w14:textId="77777777" w:rsidR="004A4518" w:rsidRDefault="00380487">
            <w:pPr>
              <w:spacing w:before="120" w:after="0" w:line="240" w:lineRule="auto"/>
              <w:rPr>
                <w:color w:val="000000" w:themeColor="text1"/>
              </w:rPr>
            </w:pPr>
            <w:r>
              <w:rPr>
                <w:color w:val="000000" w:themeColor="text1"/>
              </w:rPr>
              <w:lastRenderedPageBreak/>
              <w:t>2. Öğretim programlarının uygulamalarını izlemek ve rehberlik faaliyetlerinin yürütülmesi</w:t>
            </w:r>
          </w:p>
          <w:p w14:paraId="291F7C90" w14:textId="77777777" w:rsidR="004A4518" w:rsidRDefault="00380487">
            <w:pPr>
              <w:spacing w:before="120" w:after="0" w:line="240" w:lineRule="auto"/>
              <w:rPr>
                <w:color w:val="000000" w:themeColor="text1"/>
              </w:rPr>
            </w:pPr>
            <w:r>
              <w:rPr>
                <w:color w:val="000000" w:themeColor="text1"/>
              </w:rPr>
              <w:t>3. Eğitim-öğretim ve yönetim faaliyetlerinin denetim ve değerlendirme çalışmalarının yapılması</w:t>
            </w:r>
          </w:p>
          <w:p w14:paraId="37FA7103" w14:textId="77777777" w:rsidR="004A4518" w:rsidRDefault="00380487">
            <w:pPr>
              <w:spacing w:before="120" w:after="0" w:line="240" w:lineRule="auto"/>
              <w:rPr>
                <w:color w:val="000000" w:themeColor="text1"/>
              </w:rPr>
            </w:pPr>
            <w:r>
              <w:rPr>
                <w:color w:val="000000" w:themeColor="text1"/>
              </w:rPr>
              <w:t>4. İzleme ve değerlendirme raporlarının hazırlanması</w:t>
            </w:r>
          </w:p>
          <w:p w14:paraId="1DCE4B9F" w14:textId="77777777" w:rsidR="004A4518" w:rsidRDefault="00380487">
            <w:pPr>
              <w:spacing w:after="0" w:line="240" w:lineRule="auto"/>
              <w:rPr>
                <w:color w:val="000000" w:themeColor="text1"/>
              </w:rPr>
            </w:pPr>
            <w:r>
              <w:rPr>
                <w:color w:val="000000" w:themeColor="text1"/>
              </w:rPr>
              <w:t>5. Müdürlüğümüz ödeneklerine ilişkin iş ve işlemleri yürütülmesi</w:t>
            </w:r>
          </w:p>
          <w:p w14:paraId="0E37C9D6" w14:textId="77777777" w:rsidR="004A4518" w:rsidRDefault="00380487">
            <w:pPr>
              <w:spacing w:after="0" w:line="240" w:lineRule="auto"/>
              <w:rPr>
                <w:color w:val="000000" w:themeColor="text1"/>
              </w:rPr>
            </w:pPr>
            <w:r>
              <w:rPr>
                <w:color w:val="000000" w:themeColor="text1"/>
              </w:rPr>
              <w:t>6. Müdürlüğümüz faaliyetlerine yönelik bilgi edinme, talep, ihbar, şikâyet, görüş ve önerilere ilişkin işlemlerin yürütülmesi</w:t>
            </w:r>
          </w:p>
        </w:tc>
      </w:tr>
      <w:tr w:rsidR="004A4518" w14:paraId="4A35D2FC" w14:textId="77777777">
        <w:tc>
          <w:tcPr>
            <w:tcW w:w="5097" w:type="dxa"/>
          </w:tcPr>
          <w:p w14:paraId="72B11684" w14:textId="77777777" w:rsidR="004A4518" w:rsidRDefault="00380487">
            <w:pPr>
              <w:spacing w:after="0" w:line="240" w:lineRule="auto"/>
              <w:rPr>
                <w:color w:val="000000" w:themeColor="text1"/>
              </w:rPr>
            </w:pPr>
            <w:r>
              <w:rPr>
                <w:color w:val="000000" w:themeColor="text1"/>
              </w:rPr>
              <w:lastRenderedPageBreak/>
              <w:t>İnsan Kaynakları</w:t>
            </w:r>
          </w:p>
        </w:tc>
        <w:tc>
          <w:tcPr>
            <w:tcW w:w="5097" w:type="dxa"/>
          </w:tcPr>
          <w:p w14:paraId="0EB9CC87" w14:textId="77777777" w:rsidR="004A4518" w:rsidRDefault="00380487">
            <w:pPr>
              <w:spacing w:after="0" w:line="240" w:lineRule="auto"/>
              <w:rPr>
                <w:color w:val="000000" w:themeColor="text1"/>
              </w:rPr>
            </w:pPr>
            <w:r>
              <w:rPr>
                <w:color w:val="000000" w:themeColor="text1"/>
              </w:rPr>
              <w:t>1. Öğretmenlere mesleki gelişimlerine yönelik faaliyetlerin duyurulması</w:t>
            </w:r>
          </w:p>
          <w:p w14:paraId="08E81337" w14:textId="77777777" w:rsidR="004A4518" w:rsidRDefault="00380487">
            <w:pPr>
              <w:spacing w:before="120" w:after="0" w:line="240" w:lineRule="auto"/>
              <w:rPr>
                <w:color w:val="000000" w:themeColor="text1"/>
              </w:rPr>
            </w:pPr>
            <w:r>
              <w:rPr>
                <w:color w:val="000000" w:themeColor="text1"/>
              </w:rPr>
              <w:t>2 Okul norm bilgilerinin sisteme girilmesi</w:t>
            </w:r>
          </w:p>
        </w:tc>
      </w:tr>
      <w:tr w:rsidR="004A4518" w14:paraId="42D27065" w14:textId="77777777">
        <w:tc>
          <w:tcPr>
            <w:tcW w:w="5097" w:type="dxa"/>
          </w:tcPr>
          <w:p w14:paraId="0DEBFB9F" w14:textId="77777777" w:rsidR="004A4518" w:rsidRDefault="00380487">
            <w:pPr>
              <w:spacing w:after="0" w:line="240" w:lineRule="auto"/>
              <w:rPr>
                <w:color w:val="000000" w:themeColor="text1"/>
              </w:rPr>
            </w:pPr>
            <w:r>
              <w:rPr>
                <w:color w:val="000000" w:themeColor="text1"/>
              </w:rPr>
              <w:t>Fiziki ve Teknolojik Altyapı</w:t>
            </w:r>
          </w:p>
          <w:p w14:paraId="3120AFB8" w14:textId="77777777" w:rsidR="004A4518" w:rsidRDefault="004A4518">
            <w:pPr>
              <w:spacing w:after="0" w:line="240" w:lineRule="auto"/>
              <w:rPr>
                <w:color w:val="000000" w:themeColor="text1"/>
              </w:rPr>
            </w:pPr>
          </w:p>
        </w:tc>
        <w:tc>
          <w:tcPr>
            <w:tcW w:w="5097" w:type="dxa"/>
          </w:tcPr>
          <w:p w14:paraId="4E01FF15" w14:textId="77777777" w:rsidR="004A4518" w:rsidRDefault="00380487">
            <w:pPr>
              <w:spacing w:after="0" w:line="240" w:lineRule="auto"/>
              <w:rPr>
                <w:color w:val="000000" w:themeColor="text1"/>
              </w:rPr>
            </w:pPr>
            <w:r>
              <w:rPr>
                <w:color w:val="000000" w:themeColor="text1"/>
              </w:rPr>
              <w:t>1. Okul ve kurum binaları dâhil, taşınmazlara ilişkin her türlü yapım, bakım ve onarım işlerini ve bunlara ait kontrol, koordinasyon ve mimari proje çalışmalarının yürütülmesi</w:t>
            </w:r>
          </w:p>
          <w:p w14:paraId="3DA3AF48" w14:textId="77777777" w:rsidR="004A4518" w:rsidRDefault="00380487">
            <w:pPr>
              <w:spacing w:after="0" w:line="240" w:lineRule="auto"/>
              <w:rPr>
                <w:color w:val="000000" w:themeColor="text1"/>
              </w:rPr>
            </w:pPr>
            <w:r>
              <w:rPr>
                <w:color w:val="000000" w:themeColor="text1"/>
              </w:rPr>
              <w:t>2. Müdürlüğümüzün taşınır ve taşınmazlarına ilişkin işlemlerin yürütülmesi</w:t>
            </w:r>
          </w:p>
          <w:p w14:paraId="4B883127" w14:textId="77777777" w:rsidR="004A4518" w:rsidRDefault="00380487">
            <w:pPr>
              <w:spacing w:after="0" w:line="240" w:lineRule="auto"/>
              <w:rPr>
                <w:color w:val="000000" w:themeColor="text1"/>
              </w:rPr>
            </w:pPr>
            <w:r>
              <w:rPr>
                <w:color w:val="000000" w:themeColor="text1"/>
              </w:rPr>
              <w:t>3. Eğitim ve öğretim teknolojilerinin öğrenme süreçlerinde etkin kullanılmasına yönelik altyapı çalışmalarının yürütülmesi</w:t>
            </w:r>
          </w:p>
        </w:tc>
      </w:tr>
    </w:tbl>
    <w:p w14:paraId="1E2EBA9F" w14:textId="77777777" w:rsidR="004A4518" w:rsidRDefault="00380487">
      <w:pPr>
        <w:pStyle w:val="Balk2"/>
        <w:spacing w:after="0"/>
      </w:pPr>
      <w:bookmarkStart w:id="90" w:name="_Toc531853193"/>
      <w:bookmarkStart w:id="91" w:name="_Toc11922027"/>
      <w:bookmarkStart w:id="92" w:name="_Toc530061508"/>
      <w:bookmarkStart w:id="93" w:name="_Toc532154565"/>
      <w:bookmarkEnd w:id="83"/>
      <w:bookmarkEnd w:id="84"/>
      <w:bookmarkEnd w:id="85"/>
      <w:r>
        <w:t>Paydaş Analizi</w:t>
      </w:r>
      <w:bookmarkEnd w:id="90"/>
      <w:bookmarkEnd w:id="91"/>
      <w:bookmarkEnd w:id="92"/>
      <w:bookmarkEnd w:id="93"/>
    </w:p>
    <w:tbl>
      <w:tblPr>
        <w:tblW w:w="10277" w:type="dxa"/>
        <w:tblInd w:w="-10" w:type="dxa"/>
        <w:tblCellMar>
          <w:left w:w="70" w:type="dxa"/>
          <w:right w:w="70" w:type="dxa"/>
        </w:tblCellMar>
        <w:tblLook w:val="04A0" w:firstRow="1" w:lastRow="0" w:firstColumn="1" w:lastColumn="0" w:noHBand="0" w:noVBand="1"/>
      </w:tblPr>
      <w:tblGrid>
        <w:gridCol w:w="5332"/>
        <w:gridCol w:w="887"/>
        <w:gridCol w:w="1016"/>
        <w:gridCol w:w="1014"/>
        <w:gridCol w:w="1014"/>
        <w:gridCol w:w="1014"/>
      </w:tblGrid>
      <w:tr w:rsidR="004A4518" w14:paraId="5B0C5839" w14:textId="77777777">
        <w:trPr>
          <w:trHeight w:val="2951"/>
        </w:trPr>
        <w:tc>
          <w:tcPr>
            <w:tcW w:w="5332" w:type="dxa"/>
            <w:tcBorders>
              <w:top w:val="single" w:sz="8" w:space="0" w:color="ED7D31"/>
              <w:left w:val="single" w:sz="8" w:space="0" w:color="ED7D31"/>
              <w:bottom w:val="single" w:sz="8" w:space="0" w:color="ED7D31"/>
              <w:right w:val="single" w:sz="8" w:space="0" w:color="auto"/>
            </w:tcBorders>
            <w:shd w:val="clear" w:color="000000" w:fill="ED7D31"/>
            <w:noWrap/>
            <w:vAlign w:val="center"/>
          </w:tcPr>
          <w:p w14:paraId="01BA16C5" w14:textId="77777777" w:rsidR="004A4518" w:rsidRDefault="0038048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Faaliyet Alanları</w:t>
            </w:r>
          </w:p>
        </w:tc>
        <w:tc>
          <w:tcPr>
            <w:tcW w:w="887" w:type="dxa"/>
            <w:tcBorders>
              <w:top w:val="single" w:sz="8" w:space="0" w:color="ED7D31"/>
              <w:left w:val="nil"/>
              <w:bottom w:val="single" w:sz="8" w:space="0" w:color="ED7D31"/>
              <w:right w:val="single" w:sz="8" w:space="0" w:color="auto"/>
            </w:tcBorders>
            <w:shd w:val="clear" w:color="000000" w:fill="ED7D31"/>
            <w:textDirection w:val="btLr"/>
            <w:vAlign w:val="center"/>
          </w:tcPr>
          <w:p w14:paraId="5B082F19" w14:textId="77777777" w:rsidR="004A4518" w:rsidRDefault="0038048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Ürün/Hizmet No</w:t>
            </w:r>
          </w:p>
        </w:tc>
        <w:tc>
          <w:tcPr>
            <w:tcW w:w="1016" w:type="dxa"/>
            <w:tcBorders>
              <w:top w:val="single" w:sz="8" w:space="0" w:color="ED7D31"/>
              <w:left w:val="nil"/>
              <w:bottom w:val="single" w:sz="8" w:space="0" w:color="ED7D31"/>
              <w:right w:val="single" w:sz="8" w:space="0" w:color="auto"/>
            </w:tcBorders>
            <w:shd w:val="clear" w:color="000000" w:fill="ED7D31"/>
            <w:textDirection w:val="btLr"/>
            <w:vAlign w:val="center"/>
          </w:tcPr>
          <w:p w14:paraId="6403C060" w14:textId="77777777" w:rsidR="004A4518" w:rsidRDefault="0038048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Öğretmenler</w:t>
            </w:r>
          </w:p>
        </w:tc>
        <w:tc>
          <w:tcPr>
            <w:tcW w:w="1014" w:type="dxa"/>
            <w:tcBorders>
              <w:top w:val="single" w:sz="8" w:space="0" w:color="ED7D31"/>
              <w:left w:val="nil"/>
              <w:bottom w:val="single" w:sz="8" w:space="0" w:color="ED7D31"/>
              <w:right w:val="single" w:sz="8" w:space="0" w:color="auto"/>
            </w:tcBorders>
            <w:shd w:val="clear" w:color="000000" w:fill="ED7D31"/>
            <w:textDirection w:val="btLr"/>
            <w:vAlign w:val="center"/>
          </w:tcPr>
          <w:p w14:paraId="7EF8221A" w14:textId="77777777" w:rsidR="004A4518" w:rsidRDefault="0038048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Okul/kurum Yöneticileri</w:t>
            </w:r>
          </w:p>
        </w:tc>
        <w:tc>
          <w:tcPr>
            <w:tcW w:w="1014" w:type="dxa"/>
            <w:tcBorders>
              <w:top w:val="single" w:sz="8" w:space="0" w:color="ED7D31"/>
              <w:left w:val="nil"/>
              <w:bottom w:val="single" w:sz="8" w:space="0" w:color="ED7D31"/>
              <w:right w:val="single" w:sz="8" w:space="0" w:color="auto"/>
            </w:tcBorders>
            <w:shd w:val="clear" w:color="000000" w:fill="ED7D31"/>
            <w:textDirection w:val="btLr"/>
            <w:vAlign w:val="center"/>
          </w:tcPr>
          <w:p w14:paraId="1041299F" w14:textId="77777777" w:rsidR="004A4518" w:rsidRDefault="0038048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Öğrenci</w:t>
            </w:r>
          </w:p>
        </w:tc>
        <w:tc>
          <w:tcPr>
            <w:tcW w:w="1014" w:type="dxa"/>
            <w:tcBorders>
              <w:top w:val="single" w:sz="8" w:space="0" w:color="ED7D31"/>
              <w:left w:val="nil"/>
              <w:bottom w:val="single" w:sz="8" w:space="0" w:color="ED7D31"/>
              <w:right w:val="single" w:sz="8" w:space="0" w:color="auto"/>
            </w:tcBorders>
            <w:shd w:val="clear" w:color="000000" w:fill="ED7D31"/>
            <w:textDirection w:val="btLr"/>
            <w:vAlign w:val="center"/>
          </w:tcPr>
          <w:p w14:paraId="2EE67B13" w14:textId="77777777" w:rsidR="004A4518" w:rsidRDefault="0038048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Veliler</w:t>
            </w:r>
          </w:p>
        </w:tc>
      </w:tr>
      <w:tr w:rsidR="004A4518" w14:paraId="34570AC3" w14:textId="77777777">
        <w:trPr>
          <w:trHeight w:val="337"/>
        </w:trPr>
        <w:tc>
          <w:tcPr>
            <w:tcW w:w="5332" w:type="dxa"/>
            <w:vMerge w:val="restart"/>
            <w:tcBorders>
              <w:top w:val="nil"/>
              <w:left w:val="single" w:sz="8" w:space="0" w:color="F4B083"/>
              <w:bottom w:val="single" w:sz="8" w:space="0" w:color="F4B083"/>
              <w:right w:val="single" w:sz="8" w:space="0" w:color="F4B083"/>
            </w:tcBorders>
            <w:shd w:val="clear" w:color="000000" w:fill="FBE4D5"/>
            <w:vAlign w:val="center"/>
          </w:tcPr>
          <w:p w14:paraId="03A17820" w14:textId="77777777" w:rsidR="004A4518" w:rsidRDefault="0038048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Eğitim ve Öğretim Faaliyetleri</w:t>
            </w:r>
          </w:p>
        </w:tc>
        <w:tc>
          <w:tcPr>
            <w:tcW w:w="887" w:type="dxa"/>
            <w:tcBorders>
              <w:top w:val="nil"/>
              <w:left w:val="nil"/>
              <w:bottom w:val="single" w:sz="8" w:space="0" w:color="F4B083"/>
              <w:right w:val="single" w:sz="8" w:space="0" w:color="F4B083"/>
            </w:tcBorders>
            <w:shd w:val="clear" w:color="000000" w:fill="FBE4D5"/>
            <w:noWrap/>
            <w:vAlign w:val="center"/>
          </w:tcPr>
          <w:p w14:paraId="648A08F0"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1016" w:type="dxa"/>
            <w:tcBorders>
              <w:top w:val="nil"/>
              <w:left w:val="nil"/>
              <w:bottom w:val="single" w:sz="8" w:space="0" w:color="F4B083"/>
              <w:right w:val="single" w:sz="8" w:space="0" w:color="F4B083"/>
            </w:tcBorders>
            <w:shd w:val="clear" w:color="000000" w:fill="FBE4D5"/>
            <w:noWrap/>
            <w:vAlign w:val="center"/>
          </w:tcPr>
          <w:p w14:paraId="1E85CA90"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0DB8B4F5"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0202C8CA"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3FDDA02F" w14:textId="77777777" w:rsidR="004A4518" w:rsidRDefault="00380487">
            <w:pPr>
              <w:spacing w:after="0" w:line="240" w:lineRule="auto"/>
              <w:jc w:val="center"/>
              <w:rPr>
                <w:color w:val="000000"/>
                <w:sz w:val="16"/>
                <w:szCs w:val="16"/>
              </w:rPr>
            </w:pPr>
            <w:r>
              <w:rPr>
                <w:color w:val="000000"/>
                <w:sz w:val="16"/>
                <w:szCs w:val="16"/>
              </w:rPr>
              <w:t>X</w:t>
            </w:r>
          </w:p>
        </w:tc>
      </w:tr>
      <w:tr w:rsidR="004A4518" w14:paraId="6740EA2B"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0A44A399"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0644E65F"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6" w:type="dxa"/>
            <w:tcBorders>
              <w:top w:val="nil"/>
              <w:left w:val="nil"/>
              <w:bottom w:val="single" w:sz="8" w:space="0" w:color="F4B083"/>
              <w:right w:val="single" w:sz="8" w:space="0" w:color="F4B083"/>
            </w:tcBorders>
            <w:shd w:val="clear" w:color="auto" w:fill="auto"/>
            <w:noWrap/>
            <w:vAlign w:val="center"/>
          </w:tcPr>
          <w:p w14:paraId="1C46906C"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5A1F44C4"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7C9E029E"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auto" w:fill="auto"/>
            <w:noWrap/>
            <w:vAlign w:val="center"/>
          </w:tcPr>
          <w:p w14:paraId="54D76B6C" w14:textId="77777777" w:rsidR="004A4518" w:rsidRDefault="004A4518">
            <w:pPr>
              <w:spacing w:after="0" w:line="240" w:lineRule="auto"/>
              <w:jc w:val="center"/>
              <w:rPr>
                <w:color w:val="000000"/>
                <w:sz w:val="16"/>
                <w:szCs w:val="16"/>
              </w:rPr>
            </w:pPr>
          </w:p>
        </w:tc>
      </w:tr>
      <w:tr w:rsidR="004A4518" w14:paraId="2417FDD0"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40646EF4"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68015FB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1016" w:type="dxa"/>
            <w:tcBorders>
              <w:top w:val="nil"/>
              <w:left w:val="nil"/>
              <w:bottom w:val="single" w:sz="8" w:space="0" w:color="F4B083"/>
              <w:right w:val="single" w:sz="8" w:space="0" w:color="F4B083"/>
            </w:tcBorders>
            <w:shd w:val="clear" w:color="000000" w:fill="FBE4D5"/>
            <w:noWrap/>
            <w:vAlign w:val="center"/>
          </w:tcPr>
          <w:p w14:paraId="17C261A7"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1728F98B"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19FA13FA"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29DD266D"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r>
      <w:tr w:rsidR="004A4518" w14:paraId="566BE836"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4770E2B6"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50B64B44"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016" w:type="dxa"/>
            <w:tcBorders>
              <w:top w:val="nil"/>
              <w:left w:val="nil"/>
              <w:bottom w:val="single" w:sz="8" w:space="0" w:color="F4B083"/>
              <w:right w:val="single" w:sz="8" w:space="0" w:color="F4B083"/>
            </w:tcBorders>
            <w:shd w:val="clear" w:color="auto" w:fill="auto"/>
            <w:noWrap/>
            <w:vAlign w:val="center"/>
          </w:tcPr>
          <w:p w14:paraId="7C723FCC"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46067BFB"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01CF243A"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02AD88F6" w14:textId="77777777" w:rsidR="004A4518" w:rsidRDefault="004A4518">
            <w:pPr>
              <w:spacing w:after="0" w:line="240" w:lineRule="auto"/>
              <w:jc w:val="left"/>
              <w:rPr>
                <w:rFonts w:ascii="Calibri" w:hAnsi="Calibri" w:cs="Calibri"/>
                <w:color w:val="000000"/>
                <w:sz w:val="20"/>
                <w:szCs w:val="20"/>
              </w:rPr>
            </w:pPr>
          </w:p>
        </w:tc>
      </w:tr>
      <w:tr w:rsidR="004A4518" w14:paraId="002914D8"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04B83BDA"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2ADCDD08"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6" w:type="dxa"/>
            <w:tcBorders>
              <w:top w:val="nil"/>
              <w:left w:val="nil"/>
              <w:bottom w:val="single" w:sz="8" w:space="0" w:color="F4B083"/>
              <w:right w:val="single" w:sz="8" w:space="0" w:color="F4B083"/>
            </w:tcBorders>
            <w:shd w:val="clear" w:color="000000" w:fill="FBE4D5"/>
            <w:noWrap/>
            <w:vAlign w:val="center"/>
          </w:tcPr>
          <w:p w14:paraId="761856A4"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1EC0D082"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660BD9AD"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000000" w:fill="FBE4D5"/>
            <w:noWrap/>
            <w:vAlign w:val="center"/>
          </w:tcPr>
          <w:p w14:paraId="6FAAA281"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r>
      <w:tr w:rsidR="004A4518" w14:paraId="289F24B8"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43115E30"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0C57285D"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16" w:type="dxa"/>
            <w:tcBorders>
              <w:top w:val="nil"/>
              <w:left w:val="nil"/>
              <w:bottom w:val="single" w:sz="8" w:space="0" w:color="F4B083"/>
              <w:right w:val="single" w:sz="8" w:space="0" w:color="F4B083"/>
            </w:tcBorders>
            <w:shd w:val="clear" w:color="auto" w:fill="auto"/>
            <w:noWrap/>
            <w:vAlign w:val="center"/>
          </w:tcPr>
          <w:p w14:paraId="06B4403F"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4C1156CD"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503BCCDD"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212F24AF" w14:textId="77777777" w:rsidR="004A4518" w:rsidRDefault="004A4518">
            <w:pPr>
              <w:spacing w:after="0" w:line="240" w:lineRule="auto"/>
              <w:jc w:val="left"/>
              <w:rPr>
                <w:rFonts w:ascii="Calibri" w:hAnsi="Calibri" w:cs="Calibri"/>
                <w:color w:val="000000"/>
                <w:sz w:val="20"/>
                <w:szCs w:val="20"/>
              </w:rPr>
            </w:pPr>
          </w:p>
        </w:tc>
      </w:tr>
      <w:tr w:rsidR="004A4518" w14:paraId="7397851B"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7C5063D5"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3312DD0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1016" w:type="dxa"/>
            <w:tcBorders>
              <w:top w:val="nil"/>
              <w:left w:val="nil"/>
              <w:bottom w:val="single" w:sz="8" w:space="0" w:color="F4B083"/>
              <w:right w:val="single" w:sz="8" w:space="0" w:color="F4B083"/>
            </w:tcBorders>
            <w:shd w:val="clear" w:color="000000" w:fill="FBE4D5"/>
            <w:noWrap/>
            <w:vAlign w:val="center"/>
          </w:tcPr>
          <w:p w14:paraId="75B68971"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76C3B8D2"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4D964B65"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19D74C51" w14:textId="77777777" w:rsidR="004A4518" w:rsidRDefault="004A4518">
            <w:pPr>
              <w:spacing w:after="0" w:line="240" w:lineRule="auto"/>
              <w:jc w:val="center"/>
              <w:rPr>
                <w:color w:val="000000"/>
                <w:sz w:val="16"/>
                <w:szCs w:val="16"/>
              </w:rPr>
            </w:pPr>
          </w:p>
        </w:tc>
      </w:tr>
      <w:tr w:rsidR="004A4518" w14:paraId="0C994A94"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16DA5A2B"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51C1D2C0"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1016" w:type="dxa"/>
            <w:tcBorders>
              <w:top w:val="nil"/>
              <w:left w:val="nil"/>
              <w:bottom w:val="single" w:sz="8" w:space="0" w:color="F4B083"/>
              <w:right w:val="single" w:sz="8" w:space="0" w:color="F4B083"/>
            </w:tcBorders>
            <w:shd w:val="clear" w:color="auto" w:fill="auto"/>
            <w:noWrap/>
            <w:vAlign w:val="center"/>
          </w:tcPr>
          <w:p w14:paraId="13BEF342"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1F86E6D9"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1552CB55"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244F2DB5" w14:textId="77777777" w:rsidR="004A4518" w:rsidRDefault="004A4518">
            <w:pPr>
              <w:spacing w:after="0" w:line="240" w:lineRule="auto"/>
              <w:jc w:val="center"/>
              <w:rPr>
                <w:color w:val="000000"/>
                <w:sz w:val="16"/>
                <w:szCs w:val="16"/>
              </w:rPr>
            </w:pPr>
          </w:p>
        </w:tc>
      </w:tr>
      <w:tr w:rsidR="004A4518" w14:paraId="0801941F"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6FCED0BA"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6C2A5BE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16" w:type="dxa"/>
            <w:tcBorders>
              <w:top w:val="nil"/>
              <w:left w:val="nil"/>
              <w:bottom w:val="single" w:sz="8" w:space="0" w:color="F4B083"/>
              <w:right w:val="single" w:sz="8" w:space="0" w:color="F4B083"/>
            </w:tcBorders>
            <w:shd w:val="clear" w:color="000000" w:fill="FBE4D5"/>
            <w:noWrap/>
            <w:vAlign w:val="center"/>
          </w:tcPr>
          <w:p w14:paraId="30151306"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3387A020"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7516C862"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061252DD" w14:textId="77777777" w:rsidR="004A4518" w:rsidRDefault="00380487">
            <w:pPr>
              <w:spacing w:after="0" w:line="240" w:lineRule="auto"/>
              <w:jc w:val="center"/>
              <w:rPr>
                <w:color w:val="000000"/>
                <w:sz w:val="16"/>
                <w:szCs w:val="16"/>
              </w:rPr>
            </w:pPr>
            <w:r>
              <w:rPr>
                <w:color w:val="000000"/>
                <w:sz w:val="16"/>
                <w:szCs w:val="16"/>
              </w:rPr>
              <w:t>X</w:t>
            </w:r>
          </w:p>
        </w:tc>
      </w:tr>
      <w:tr w:rsidR="004A4518" w14:paraId="23AAA523"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3F9C26B4"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64859F21"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16" w:type="dxa"/>
            <w:tcBorders>
              <w:top w:val="nil"/>
              <w:left w:val="nil"/>
              <w:bottom w:val="single" w:sz="8" w:space="0" w:color="F4B083"/>
              <w:right w:val="single" w:sz="8" w:space="0" w:color="F4B083"/>
            </w:tcBorders>
            <w:shd w:val="clear" w:color="auto" w:fill="auto"/>
            <w:noWrap/>
            <w:vAlign w:val="center"/>
          </w:tcPr>
          <w:p w14:paraId="7536A9B9"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4D1A1E42"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7E07B426"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0896FE69" w14:textId="77777777" w:rsidR="004A4518" w:rsidRDefault="004A4518">
            <w:pPr>
              <w:spacing w:after="0" w:line="240" w:lineRule="auto"/>
              <w:jc w:val="left"/>
              <w:rPr>
                <w:rFonts w:ascii="Calibri" w:hAnsi="Calibri" w:cs="Calibri"/>
                <w:color w:val="000000"/>
                <w:sz w:val="20"/>
                <w:szCs w:val="20"/>
              </w:rPr>
            </w:pPr>
          </w:p>
        </w:tc>
      </w:tr>
      <w:tr w:rsidR="004A4518" w14:paraId="3A04895E"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648E02E2"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371189C5"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1016" w:type="dxa"/>
            <w:tcBorders>
              <w:top w:val="nil"/>
              <w:left w:val="nil"/>
              <w:bottom w:val="single" w:sz="8" w:space="0" w:color="F4B083"/>
              <w:right w:val="single" w:sz="8" w:space="0" w:color="F4B083"/>
            </w:tcBorders>
            <w:shd w:val="clear" w:color="000000" w:fill="FBE4D5"/>
            <w:noWrap/>
            <w:vAlign w:val="center"/>
          </w:tcPr>
          <w:p w14:paraId="36DF1319"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26EC7954"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58F75DC9"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000000" w:fill="FBE4D5"/>
            <w:noWrap/>
            <w:vAlign w:val="center"/>
          </w:tcPr>
          <w:p w14:paraId="24D5D2CB" w14:textId="77777777" w:rsidR="004A4518" w:rsidRDefault="004A4518">
            <w:pPr>
              <w:spacing w:after="0" w:line="240" w:lineRule="auto"/>
              <w:jc w:val="left"/>
              <w:rPr>
                <w:rFonts w:ascii="Calibri" w:hAnsi="Calibri" w:cs="Calibri"/>
                <w:color w:val="000000"/>
                <w:sz w:val="20"/>
                <w:szCs w:val="20"/>
              </w:rPr>
            </w:pPr>
          </w:p>
        </w:tc>
      </w:tr>
      <w:tr w:rsidR="004A4518" w14:paraId="7F8D0DF6" w14:textId="77777777">
        <w:trPr>
          <w:trHeight w:val="352"/>
        </w:trPr>
        <w:tc>
          <w:tcPr>
            <w:tcW w:w="5332" w:type="dxa"/>
            <w:vMerge w:val="restart"/>
            <w:tcBorders>
              <w:top w:val="nil"/>
              <w:left w:val="single" w:sz="8" w:space="0" w:color="F4B083"/>
              <w:bottom w:val="single" w:sz="8" w:space="0" w:color="F4B083"/>
              <w:right w:val="single" w:sz="8" w:space="0" w:color="F4B083"/>
            </w:tcBorders>
            <w:shd w:val="clear" w:color="auto" w:fill="auto"/>
            <w:vAlign w:val="center"/>
          </w:tcPr>
          <w:p w14:paraId="5B16A9E6" w14:textId="77777777" w:rsidR="004A4518" w:rsidRDefault="0038048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lastRenderedPageBreak/>
              <w:t>Bilimsel, Kültürel, Sanatsal ve Sportif Faaliyetler</w:t>
            </w:r>
          </w:p>
        </w:tc>
        <w:tc>
          <w:tcPr>
            <w:tcW w:w="887" w:type="dxa"/>
            <w:tcBorders>
              <w:top w:val="nil"/>
              <w:left w:val="nil"/>
              <w:bottom w:val="single" w:sz="8" w:space="0" w:color="F4B083"/>
              <w:right w:val="single" w:sz="8" w:space="0" w:color="F4B083"/>
            </w:tcBorders>
            <w:shd w:val="clear" w:color="auto" w:fill="auto"/>
            <w:noWrap/>
            <w:vAlign w:val="center"/>
          </w:tcPr>
          <w:p w14:paraId="0F80B2B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1016" w:type="dxa"/>
            <w:tcBorders>
              <w:top w:val="nil"/>
              <w:left w:val="nil"/>
              <w:bottom w:val="single" w:sz="8" w:space="0" w:color="F4B083"/>
              <w:right w:val="single" w:sz="8" w:space="0" w:color="F4B083"/>
            </w:tcBorders>
            <w:shd w:val="clear" w:color="auto" w:fill="auto"/>
            <w:noWrap/>
            <w:vAlign w:val="center"/>
          </w:tcPr>
          <w:p w14:paraId="575538B3"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7B6D0E87"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21D359A4"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4422A126" w14:textId="77777777" w:rsidR="004A4518" w:rsidRDefault="004A4518">
            <w:pPr>
              <w:spacing w:after="0" w:line="240" w:lineRule="auto"/>
              <w:jc w:val="center"/>
              <w:rPr>
                <w:color w:val="000000"/>
                <w:sz w:val="16"/>
                <w:szCs w:val="16"/>
              </w:rPr>
            </w:pPr>
          </w:p>
        </w:tc>
      </w:tr>
      <w:tr w:rsidR="004A4518" w14:paraId="2F6C0664"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615D8A6E"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5C9485BC"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6" w:type="dxa"/>
            <w:tcBorders>
              <w:top w:val="nil"/>
              <w:left w:val="nil"/>
              <w:bottom w:val="single" w:sz="8" w:space="0" w:color="F4B083"/>
              <w:right w:val="single" w:sz="8" w:space="0" w:color="F4B083"/>
            </w:tcBorders>
            <w:shd w:val="clear" w:color="000000" w:fill="FBE4D5"/>
            <w:noWrap/>
            <w:vAlign w:val="center"/>
          </w:tcPr>
          <w:p w14:paraId="48DB6D17"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24F4E57F"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62150051"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5ABA12B1" w14:textId="77777777" w:rsidR="004A4518" w:rsidRDefault="00380487">
            <w:pPr>
              <w:spacing w:after="0" w:line="240" w:lineRule="auto"/>
              <w:jc w:val="center"/>
              <w:rPr>
                <w:color w:val="000000"/>
                <w:sz w:val="16"/>
                <w:szCs w:val="16"/>
              </w:rPr>
            </w:pPr>
            <w:r>
              <w:rPr>
                <w:color w:val="000000"/>
                <w:sz w:val="16"/>
                <w:szCs w:val="16"/>
              </w:rPr>
              <w:t>X</w:t>
            </w:r>
          </w:p>
        </w:tc>
      </w:tr>
      <w:tr w:rsidR="004A4518" w14:paraId="6B212684"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5E3DE7FE"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07F9E7EC"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1016" w:type="dxa"/>
            <w:tcBorders>
              <w:top w:val="nil"/>
              <w:left w:val="nil"/>
              <w:bottom w:val="single" w:sz="8" w:space="0" w:color="F4B083"/>
              <w:right w:val="single" w:sz="8" w:space="0" w:color="F4B083"/>
            </w:tcBorders>
            <w:shd w:val="clear" w:color="auto" w:fill="auto"/>
            <w:noWrap/>
            <w:vAlign w:val="center"/>
          </w:tcPr>
          <w:p w14:paraId="19430AC0"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3C001C33"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6B46B00F"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11DD1FFF" w14:textId="77777777" w:rsidR="004A4518" w:rsidRDefault="00380487">
            <w:pPr>
              <w:spacing w:after="0" w:line="240" w:lineRule="auto"/>
              <w:jc w:val="center"/>
              <w:rPr>
                <w:color w:val="000000"/>
                <w:sz w:val="16"/>
                <w:szCs w:val="16"/>
              </w:rPr>
            </w:pPr>
            <w:r>
              <w:rPr>
                <w:color w:val="000000"/>
                <w:sz w:val="16"/>
                <w:szCs w:val="16"/>
              </w:rPr>
              <w:t>X</w:t>
            </w:r>
          </w:p>
        </w:tc>
      </w:tr>
      <w:tr w:rsidR="004A4518" w14:paraId="5E219F9B"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71CF8E96"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429DFB6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016" w:type="dxa"/>
            <w:tcBorders>
              <w:top w:val="nil"/>
              <w:left w:val="nil"/>
              <w:bottom w:val="single" w:sz="8" w:space="0" w:color="F4B083"/>
              <w:right w:val="single" w:sz="8" w:space="0" w:color="F4B083"/>
            </w:tcBorders>
            <w:shd w:val="clear" w:color="000000" w:fill="FBE4D5"/>
            <w:noWrap/>
            <w:vAlign w:val="center"/>
          </w:tcPr>
          <w:p w14:paraId="41C2F324"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6EF6798D"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00A20F63"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6434F180"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r>
      <w:tr w:rsidR="004A4518" w14:paraId="4511A8B7" w14:textId="77777777">
        <w:trPr>
          <w:trHeight w:val="337"/>
        </w:trPr>
        <w:tc>
          <w:tcPr>
            <w:tcW w:w="5332" w:type="dxa"/>
            <w:vMerge w:val="restart"/>
            <w:tcBorders>
              <w:top w:val="nil"/>
              <w:left w:val="single" w:sz="8" w:space="0" w:color="F4B083"/>
              <w:bottom w:val="single" w:sz="8" w:space="0" w:color="F4B083"/>
              <w:right w:val="single" w:sz="8" w:space="0" w:color="F4B083"/>
            </w:tcBorders>
            <w:shd w:val="clear" w:color="auto" w:fill="auto"/>
            <w:vAlign w:val="center"/>
          </w:tcPr>
          <w:p w14:paraId="4AF4D606" w14:textId="77777777" w:rsidR="004A4518" w:rsidRDefault="0038048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Ölçme ve Değerlendirme</w:t>
            </w:r>
          </w:p>
        </w:tc>
        <w:tc>
          <w:tcPr>
            <w:tcW w:w="887" w:type="dxa"/>
            <w:tcBorders>
              <w:top w:val="nil"/>
              <w:left w:val="nil"/>
              <w:bottom w:val="single" w:sz="8" w:space="0" w:color="F4B083"/>
              <w:right w:val="single" w:sz="8" w:space="0" w:color="F4B083"/>
            </w:tcBorders>
            <w:shd w:val="clear" w:color="auto" w:fill="auto"/>
            <w:noWrap/>
            <w:vAlign w:val="center"/>
          </w:tcPr>
          <w:p w14:paraId="2DC3806B"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1016" w:type="dxa"/>
            <w:tcBorders>
              <w:top w:val="nil"/>
              <w:left w:val="nil"/>
              <w:bottom w:val="single" w:sz="8" w:space="0" w:color="F4B083"/>
              <w:right w:val="single" w:sz="8" w:space="0" w:color="F4B083"/>
            </w:tcBorders>
            <w:shd w:val="clear" w:color="auto" w:fill="auto"/>
            <w:noWrap/>
            <w:vAlign w:val="center"/>
          </w:tcPr>
          <w:p w14:paraId="4022535A"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7FE46C4C"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791BA02F"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auto" w:fill="auto"/>
            <w:noWrap/>
            <w:vAlign w:val="center"/>
          </w:tcPr>
          <w:p w14:paraId="33DD1F97" w14:textId="77777777" w:rsidR="004A4518" w:rsidRDefault="004A4518">
            <w:pPr>
              <w:spacing w:after="0" w:line="240" w:lineRule="auto"/>
              <w:jc w:val="center"/>
              <w:rPr>
                <w:rFonts w:ascii="Calibri" w:hAnsi="Calibri" w:cs="Calibri"/>
                <w:color w:val="000000"/>
                <w:sz w:val="20"/>
                <w:szCs w:val="20"/>
              </w:rPr>
            </w:pPr>
          </w:p>
        </w:tc>
      </w:tr>
      <w:tr w:rsidR="004A4518" w14:paraId="3FC9888A"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51824B8C"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0E991640"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6" w:type="dxa"/>
            <w:tcBorders>
              <w:top w:val="nil"/>
              <w:left w:val="nil"/>
              <w:bottom w:val="single" w:sz="8" w:space="0" w:color="F4B083"/>
              <w:right w:val="single" w:sz="8" w:space="0" w:color="F4B083"/>
            </w:tcBorders>
            <w:shd w:val="clear" w:color="000000" w:fill="FBE4D5"/>
            <w:noWrap/>
            <w:vAlign w:val="center"/>
          </w:tcPr>
          <w:p w14:paraId="21F7474E"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26773BB4"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000000" w:fill="FBE4D5"/>
            <w:noWrap/>
            <w:vAlign w:val="center"/>
          </w:tcPr>
          <w:p w14:paraId="473A1CFD"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000000" w:fill="FBE4D5"/>
            <w:noWrap/>
            <w:vAlign w:val="center"/>
          </w:tcPr>
          <w:p w14:paraId="1B770362"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r w:rsidR="004A4518" w14:paraId="16F79B15"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3187E9FB"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4627FF7A"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1016" w:type="dxa"/>
            <w:tcBorders>
              <w:top w:val="nil"/>
              <w:left w:val="nil"/>
              <w:bottom w:val="single" w:sz="8" w:space="0" w:color="F4B083"/>
              <w:right w:val="single" w:sz="8" w:space="0" w:color="F4B083"/>
            </w:tcBorders>
            <w:shd w:val="clear" w:color="auto" w:fill="auto"/>
            <w:noWrap/>
            <w:vAlign w:val="center"/>
          </w:tcPr>
          <w:p w14:paraId="0780B521"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6FB1633D"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03391A78" w14:textId="77777777" w:rsidR="004A4518" w:rsidRDefault="004A4518">
            <w:pPr>
              <w:spacing w:after="0" w:line="240" w:lineRule="auto"/>
              <w:jc w:val="center"/>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40B91216"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r w:rsidR="004A4518" w14:paraId="14F0A89A"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34052AE1"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000000" w:fill="FBE4D5"/>
            <w:noWrap/>
            <w:vAlign w:val="center"/>
          </w:tcPr>
          <w:p w14:paraId="454AC0B2"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016" w:type="dxa"/>
            <w:tcBorders>
              <w:top w:val="nil"/>
              <w:left w:val="nil"/>
              <w:bottom w:val="single" w:sz="8" w:space="0" w:color="F4B083"/>
              <w:right w:val="single" w:sz="8" w:space="0" w:color="F4B083"/>
            </w:tcBorders>
            <w:shd w:val="clear" w:color="000000" w:fill="FBE4D5"/>
            <w:noWrap/>
            <w:vAlign w:val="center"/>
          </w:tcPr>
          <w:p w14:paraId="5FCF4707"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2DE4B3A2"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000000" w:fill="FBE4D5"/>
            <w:noWrap/>
            <w:vAlign w:val="center"/>
          </w:tcPr>
          <w:p w14:paraId="39CC0A65" w14:textId="77777777" w:rsidR="004A4518" w:rsidRDefault="004A4518">
            <w:pPr>
              <w:spacing w:after="0" w:line="240" w:lineRule="auto"/>
              <w:jc w:val="center"/>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000000" w:fill="FBE4D5"/>
            <w:noWrap/>
            <w:vAlign w:val="center"/>
          </w:tcPr>
          <w:p w14:paraId="63B7958A"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r w:rsidR="004A4518" w14:paraId="3C048037" w14:textId="77777777">
        <w:trPr>
          <w:trHeight w:val="337"/>
        </w:trPr>
        <w:tc>
          <w:tcPr>
            <w:tcW w:w="5332" w:type="dxa"/>
            <w:vMerge/>
            <w:tcBorders>
              <w:top w:val="nil"/>
              <w:left w:val="single" w:sz="8" w:space="0" w:color="F4B083"/>
              <w:bottom w:val="single" w:sz="8" w:space="0" w:color="F4B083"/>
              <w:right w:val="single" w:sz="8" w:space="0" w:color="F4B083"/>
            </w:tcBorders>
            <w:vAlign w:val="center"/>
          </w:tcPr>
          <w:p w14:paraId="6F80CAC6"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3AEFFBED"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6" w:type="dxa"/>
            <w:tcBorders>
              <w:top w:val="nil"/>
              <w:left w:val="nil"/>
              <w:bottom w:val="single" w:sz="8" w:space="0" w:color="F4B083"/>
              <w:right w:val="single" w:sz="8" w:space="0" w:color="F4B083"/>
            </w:tcBorders>
            <w:shd w:val="clear" w:color="auto" w:fill="auto"/>
            <w:noWrap/>
            <w:vAlign w:val="center"/>
          </w:tcPr>
          <w:p w14:paraId="23A07F74"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auto" w:fill="auto"/>
            <w:noWrap/>
            <w:vAlign w:val="center"/>
          </w:tcPr>
          <w:p w14:paraId="5F463C23" w14:textId="77777777" w:rsidR="004A4518" w:rsidRDefault="004A4518">
            <w:pPr>
              <w:spacing w:after="0" w:line="240" w:lineRule="auto"/>
              <w:jc w:val="center"/>
              <w:rPr>
                <w:color w:val="000000"/>
                <w:sz w:val="16"/>
                <w:szCs w:val="16"/>
              </w:rPr>
            </w:pPr>
          </w:p>
        </w:tc>
        <w:tc>
          <w:tcPr>
            <w:tcW w:w="1014" w:type="dxa"/>
            <w:tcBorders>
              <w:top w:val="nil"/>
              <w:left w:val="nil"/>
              <w:bottom w:val="single" w:sz="8" w:space="0" w:color="F4B083"/>
              <w:right w:val="single" w:sz="8" w:space="0" w:color="F4B083"/>
            </w:tcBorders>
            <w:shd w:val="clear" w:color="auto" w:fill="auto"/>
            <w:noWrap/>
            <w:vAlign w:val="center"/>
          </w:tcPr>
          <w:p w14:paraId="247DF0FE" w14:textId="77777777" w:rsidR="004A4518" w:rsidRDefault="004A4518">
            <w:pPr>
              <w:spacing w:after="0" w:line="240" w:lineRule="auto"/>
              <w:jc w:val="center"/>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auto" w:fill="auto"/>
            <w:noWrap/>
            <w:vAlign w:val="center"/>
          </w:tcPr>
          <w:p w14:paraId="0E9317CB"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r w:rsidR="004A4518" w14:paraId="48B23ED2" w14:textId="77777777">
        <w:trPr>
          <w:trHeight w:val="986"/>
        </w:trPr>
        <w:tc>
          <w:tcPr>
            <w:tcW w:w="5332" w:type="dxa"/>
            <w:vMerge w:val="restart"/>
            <w:tcBorders>
              <w:top w:val="nil"/>
              <w:left w:val="single" w:sz="8" w:space="0" w:color="F4B083"/>
              <w:bottom w:val="single" w:sz="8" w:space="0" w:color="F4B083"/>
              <w:right w:val="single" w:sz="8" w:space="0" w:color="F4B083"/>
            </w:tcBorders>
            <w:shd w:val="clear" w:color="000000" w:fill="FBE4D5"/>
            <w:vAlign w:val="center"/>
          </w:tcPr>
          <w:p w14:paraId="13B7A409" w14:textId="77777777" w:rsidR="004A4518" w:rsidRDefault="0038048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Araştırma, Geliştirme, Proje ve Protokoller</w:t>
            </w:r>
          </w:p>
        </w:tc>
        <w:tc>
          <w:tcPr>
            <w:tcW w:w="887" w:type="dxa"/>
            <w:tcBorders>
              <w:top w:val="nil"/>
              <w:left w:val="nil"/>
              <w:bottom w:val="single" w:sz="8" w:space="0" w:color="F4B083"/>
              <w:right w:val="single" w:sz="8" w:space="0" w:color="F4B083"/>
            </w:tcBorders>
            <w:shd w:val="clear" w:color="000000" w:fill="FBE4D5"/>
            <w:noWrap/>
            <w:vAlign w:val="center"/>
          </w:tcPr>
          <w:p w14:paraId="071CAFE2"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1016" w:type="dxa"/>
            <w:tcBorders>
              <w:top w:val="nil"/>
              <w:left w:val="nil"/>
              <w:bottom w:val="single" w:sz="8" w:space="0" w:color="F4B083"/>
              <w:right w:val="single" w:sz="8" w:space="0" w:color="F4B083"/>
            </w:tcBorders>
            <w:shd w:val="clear" w:color="000000" w:fill="FBE4D5"/>
            <w:noWrap/>
            <w:vAlign w:val="center"/>
          </w:tcPr>
          <w:p w14:paraId="729436EF" w14:textId="77777777" w:rsidR="004A4518" w:rsidRDefault="00380487">
            <w:pPr>
              <w:spacing w:after="0" w:line="240" w:lineRule="auto"/>
              <w:jc w:val="left"/>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000000" w:fill="FBE4D5"/>
            <w:noWrap/>
            <w:vAlign w:val="center"/>
          </w:tcPr>
          <w:p w14:paraId="3B0C53C1" w14:textId="77777777" w:rsidR="004A4518" w:rsidRDefault="004A4518">
            <w:pPr>
              <w:spacing w:after="0" w:line="240" w:lineRule="auto"/>
              <w:jc w:val="left"/>
              <w:rPr>
                <w:rFonts w:ascii="Calibri" w:hAnsi="Calibri" w:cs="Calibri"/>
                <w:color w:val="000000"/>
                <w:sz w:val="20"/>
                <w:szCs w:val="20"/>
              </w:rPr>
            </w:pPr>
          </w:p>
        </w:tc>
        <w:tc>
          <w:tcPr>
            <w:tcW w:w="1014" w:type="dxa"/>
            <w:tcBorders>
              <w:top w:val="nil"/>
              <w:left w:val="nil"/>
              <w:bottom w:val="single" w:sz="8" w:space="0" w:color="F4B083"/>
              <w:right w:val="single" w:sz="8" w:space="0" w:color="F4B083"/>
            </w:tcBorders>
            <w:shd w:val="clear" w:color="000000" w:fill="FBE4D5"/>
            <w:noWrap/>
            <w:vAlign w:val="center"/>
          </w:tcPr>
          <w:p w14:paraId="62F5E05D"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000000" w:fill="FBE4D5"/>
            <w:noWrap/>
            <w:vAlign w:val="center"/>
          </w:tcPr>
          <w:p w14:paraId="0DAD340B"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r w:rsidR="004A4518" w14:paraId="40149F43" w14:textId="77777777">
        <w:trPr>
          <w:trHeight w:val="357"/>
        </w:trPr>
        <w:tc>
          <w:tcPr>
            <w:tcW w:w="5332" w:type="dxa"/>
            <w:vMerge/>
            <w:tcBorders>
              <w:top w:val="nil"/>
              <w:left w:val="single" w:sz="8" w:space="0" w:color="F4B083"/>
              <w:bottom w:val="single" w:sz="8" w:space="0" w:color="F4B083"/>
              <w:right w:val="single" w:sz="8" w:space="0" w:color="F4B083"/>
            </w:tcBorders>
            <w:vAlign w:val="center"/>
          </w:tcPr>
          <w:p w14:paraId="7920DA4C" w14:textId="77777777" w:rsidR="004A4518" w:rsidRDefault="004A4518">
            <w:pPr>
              <w:spacing w:after="0" w:line="240" w:lineRule="auto"/>
              <w:jc w:val="left"/>
              <w:rPr>
                <w:rFonts w:ascii="Calibri" w:hAnsi="Calibri" w:cs="Calibri"/>
                <w:b/>
                <w:bCs/>
                <w:color w:val="000000"/>
                <w:sz w:val="20"/>
                <w:szCs w:val="20"/>
              </w:rPr>
            </w:pPr>
          </w:p>
        </w:tc>
        <w:tc>
          <w:tcPr>
            <w:tcW w:w="887" w:type="dxa"/>
            <w:tcBorders>
              <w:top w:val="nil"/>
              <w:left w:val="nil"/>
              <w:bottom w:val="single" w:sz="8" w:space="0" w:color="F4B083"/>
              <w:right w:val="single" w:sz="8" w:space="0" w:color="F4B083"/>
            </w:tcBorders>
            <w:shd w:val="clear" w:color="auto" w:fill="auto"/>
            <w:noWrap/>
            <w:vAlign w:val="center"/>
          </w:tcPr>
          <w:p w14:paraId="7C6397E8" w14:textId="77777777" w:rsidR="004A4518" w:rsidRDefault="00380487">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6" w:type="dxa"/>
            <w:tcBorders>
              <w:top w:val="nil"/>
              <w:left w:val="nil"/>
              <w:bottom w:val="single" w:sz="8" w:space="0" w:color="F4B083"/>
              <w:right w:val="single" w:sz="8" w:space="0" w:color="F4B083"/>
            </w:tcBorders>
            <w:shd w:val="clear" w:color="auto" w:fill="auto"/>
            <w:noWrap/>
            <w:vAlign w:val="center"/>
          </w:tcPr>
          <w:p w14:paraId="13C79AB1"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6B863211" w14:textId="77777777" w:rsidR="004A4518" w:rsidRDefault="00380487">
            <w:pPr>
              <w:spacing w:after="0" w:line="240" w:lineRule="auto"/>
              <w:jc w:val="center"/>
              <w:rPr>
                <w:color w:val="000000"/>
                <w:sz w:val="16"/>
                <w:szCs w:val="16"/>
              </w:rPr>
            </w:pPr>
            <w:r>
              <w:rPr>
                <w:color w:val="000000"/>
                <w:sz w:val="16"/>
                <w:szCs w:val="16"/>
              </w:rPr>
              <w:t>X</w:t>
            </w:r>
          </w:p>
        </w:tc>
        <w:tc>
          <w:tcPr>
            <w:tcW w:w="1014" w:type="dxa"/>
            <w:tcBorders>
              <w:top w:val="nil"/>
              <w:left w:val="nil"/>
              <w:bottom w:val="single" w:sz="8" w:space="0" w:color="F4B083"/>
              <w:right w:val="single" w:sz="8" w:space="0" w:color="F4B083"/>
            </w:tcBorders>
            <w:shd w:val="clear" w:color="auto" w:fill="auto"/>
            <w:noWrap/>
            <w:vAlign w:val="center"/>
          </w:tcPr>
          <w:p w14:paraId="163BB81B"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c>
          <w:tcPr>
            <w:tcW w:w="1014" w:type="dxa"/>
            <w:tcBorders>
              <w:top w:val="nil"/>
              <w:left w:val="nil"/>
              <w:bottom w:val="single" w:sz="8" w:space="0" w:color="F4B083"/>
              <w:right w:val="single" w:sz="8" w:space="0" w:color="F4B083"/>
            </w:tcBorders>
            <w:shd w:val="clear" w:color="auto" w:fill="auto"/>
            <w:noWrap/>
            <w:vAlign w:val="center"/>
          </w:tcPr>
          <w:p w14:paraId="0C129617" w14:textId="77777777" w:rsidR="004A4518" w:rsidRDefault="00380487">
            <w:pPr>
              <w:spacing w:after="0" w:line="240" w:lineRule="auto"/>
              <w:jc w:val="center"/>
              <w:rPr>
                <w:rFonts w:ascii="Calibri" w:hAnsi="Calibri" w:cs="Calibri"/>
                <w:color w:val="000000"/>
                <w:sz w:val="20"/>
                <w:szCs w:val="20"/>
              </w:rPr>
            </w:pPr>
            <w:r>
              <w:rPr>
                <w:rFonts w:ascii="Calibri" w:hAnsi="Calibri" w:cs="Calibri"/>
                <w:color w:val="000000"/>
                <w:sz w:val="20"/>
                <w:szCs w:val="20"/>
              </w:rPr>
              <w:t>X</w:t>
            </w:r>
          </w:p>
        </w:tc>
      </w:tr>
    </w:tbl>
    <w:p w14:paraId="722E9BF0" w14:textId="77777777" w:rsidR="004A4518" w:rsidRDefault="00380487">
      <w:pPr>
        <w:jc w:val="center"/>
        <w:rPr>
          <w:rFonts w:ascii="Book Antiqua" w:eastAsia="Calibri" w:hAnsi="Book Antiqua"/>
          <w:lang w:eastAsia="en-US"/>
        </w:rPr>
      </w:pPr>
      <w:r>
        <w:rPr>
          <w:rFonts w:ascii="Book Antiqua" w:eastAsia="Calibri" w:hAnsi="Book Antiqua"/>
          <w:lang w:eastAsia="en-US"/>
        </w:rPr>
        <w:t>Tablo 6. Paydaş Analizi</w:t>
      </w:r>
    </w:p>
    <w:p w14:paraId="012134C9" w14:textId="77777777" w:rsidR="004A4518" w:rsidRDefault="00380487">
      <w:pPr>
        <w:ind w:firstLine="709"/>
        <w:rPr>
          <w:rFonts w:ascii="Book Antiqua" w:eastAsia="Calibri" w:hAnsi="Book Antiqua"/>
          <w:lang w:eastAsia="en-US"/>
        </w:rPr>
      </w:pPr>
      <w:r>
        <w:rPr>
          <w:rFonts w:ascii="Book Antiqua" w:eastAsia="Calibri" w:hAnsi="Book Antiqua"/>
          <w:lang w:eastAsia="en-US"/>
        </w:rPr>
        <w:t xml:space="preserve">Planlama sürecinde katılımcılığa önem veren kurumumuz, tüm paydaşların görüş, talep, öneri ve desteklerinin stratejik planlama sürecine dâhil edilmesini hedeflemiştir. Okul Müdürlüğü olarak paydaşlarımızın belirlenmesinde gerçekleştirmeyi planladığımız faaliyetlerimiz ve projelerimizin yürütülmesindeki iş birlikleri dikkate alınmıştır. Kurum içi öğretmenler ve </w:t>
      </w:r>
      <w:proofErr w:type="gramStart"/>
      <w:r>
        <w:rPr>
          <w:rFonts w:ascii="Book Antiqua" w:eastAsia="Calibri" w:hAnsi="Book Antiqua"/>
          <w:lang w:eastAsia="en-US"/>
        </w:rPr>
        <w:t>personeller,  kurum</w:t>
      </w:r>
      <w:proofErr w:type="gramEnd"/>
      <w:r>
        <w:rPr>
          <w:rFonts w:ascii="Book Antiqua" w:eastAsia="Calibri" w:hAnsi="Book Antiqua"/>
          <w:lang w:eastAsia="en-US"/>
        </w:rPr>
        <w:t xml:space="preserve"> hizmetlerini yürütmekle sorumlu iç paydaşlardır. Veliler de dış paydaşlardır. Okulumuz, faaliyetleriyle ilgili ürün ve hizmetlere ilişkin memnuniyetlerin saptanması konularında başta iç paydaşlar olmak üzere dış paydaşların da stratejik planlama sürecine katılımını sağlamak amacıyla iç ve dış paydaş anketi o</w:t>
      </w:r>
      <w:r w:rsidR="00C30FF1">
        <w:rPr>
          <w:rFonts w:ascii="Book Antiqua" w:eastAsia="Calibri" w:hAnsi="Book Antiqua"/>
          <w:lang w:eastAsia="en-US"/>
        </w:rPr>
        <w:t>luşturulmuştur. Ankete katılan 6 iç paydaş, 12</w:t>
      </w:r>
      <w:r>
        <w:rPr>
          <w:rFonts w:ascii="Book Antiqua" w:eastAsia="Calibri" w:hAnsi="Book Antiqua"/>
          <w:lang w:eastAsia="en-US"/>
        </w:rPr>
        <w:t xml:space="preserve"> dış paydaşın Stratejik Planlama Ekibi tarafından analizleri yapılarak kurumumuzun paydaşlarla ilişkilerinin seviyesi ve önceliklerin tespit edilmesine çalışılmıştır. Paydaşların önerileri değerlendirerek, yasaların ve maddi imkânların el verdiği ölçüde stratejik planlamaya dâhil edilmiştir (EK:1).</w:t>
      </w:r>
    </w:p>
    <w:p w14:paraId="71F2BA64" w14:textId="77777777" w:rsidR="004A4518" w:rsidRDefault="00380487">
      <w:pPr>
        <w:ind w:firstLine="709"/>
        <w:rPr>
          <w:rFonts w:ascii="Book Antiqua" w:eastAsia="Calibri" w:hAnsi="Book Antiqua"/>
          <w:lang w:eastAsia="en-US"/>
        </w:rPr>
      </w:pPr>
      <w:bookmarkStart w:id="94" w:name="_Toc381625258"/>
      <w:r>
        <w:rPr>
          <w:rFonts w:ascii="Book Antiqua" w:eastAsia="Calibri" w:hAnsi="Book Antiqua"/>
          <w:lang w:eastAsia="en-US"/>
        </w:rPr>
        <w:t xml:space="preserve">Okul Müdürlüğü bünyesindeki iç paydaşların beklenti ve görüşleri, 2024-2028 Stratejik Plan çalışmaları kapsamında yapılan toplantılar ve anket çalışmaları ile alınmıştır. Dış paydaşların beklenti ve görüşleri ise, birey veya kurumlarla yapılan ortak çalışmalara bağlı olarak ve dış paydaş anketi ile tespit edilmiş, bu görüşler Stratejik Plandaki GZFT, sorun alanları ve geleceğe bakış bölümlerine yansıtılmıştır. </w:t>
      </w:r>
    </w:p>
    <w:p w14:paraId="07E57117" w14:textId="77777777" w:rsidR="004A4518" w:rsidRDefault="004A4518">
      <w:pPr>
        <w:ind w:firstLine="709"/>
        <w:rPr>
          <w:rFonts w:ascii="Book Antiqua" w:eastAsia="Calibri" w:hAnsi="Book Antiqua"/>
          <w:b/>
          <w:lang w:eastAsia="en-US"/>
        </w:rPr>
      </w:pPr>
    </w:p>
    <w:p w14:paraId="08302772" w14:textId="77777777" w:rsidR="004A4518" w:rsidRDefault="004A4518">
      <w:pPr>
        <w:ind w:firstLine="709"/>
        <w:rPr>
          <w:rFonts w:ascii="Book Antiqua" w:eastAsia="Calibri" w:hAnsi="Book Antiqua"/>
          <w:b/>
          <w:lang w:eastAsia="en-US"/>
        </w:rPr>
      </w:pPr>
    </w:p>
    <w:p w14:paraId="3A65FAB5" w14:textId="77777777" w:rsidR="004A4518" w:rsidRDefault="004A4518">
      <w:pPr>
        <w:rPr>
          <w:rFonts w:ascii="Book Antiqua" w:eastAsia="Calibri" w:hAnsi="Book Antiqua"/>
          <w:b/>
          <w:lang w:eastAsia="en-US"/>
        </w:rPr>
      </w:pPr>
    </w:p>
    <w:p w14:paraId="754FD7BA" w14:textId="77777777" w:rsidR="004A4518" w:rsidRDefault="00380487">
      <w:pPr>
        <w:ind w:firstLine="709"/>
        <w:jc w:val="center"/>
        <w:rPr>
          <w:rFonts w:ascii="Book Antiqua" w:eastAsia="Calibri" w:hAnsi="Book Antiqua"/>
          <w:b/>
          <w:bCs/>
          <w:lang w:eastAsia="en-US"/>
        </w:rPr>
      </w:pPr>
      <w:r>
        <w:rPr>
          <w:rFonts w:ascii="Book Antiqua" w:eastAsia="Calibri" w:hAnsi="Book Antiqua"/>
          <w:b/>
          <w:bCs/>
          <w:lang w:eastAsia="en-US"/>
        </w:rPr>
        <w:t xml:space="preserve"> Dış Paydaş (Veli) öğrenim durumu.</w:t>
      </w:r>
    </w:p>
    <w:p w14:paraId="131402F1" w14:textId="77777777" w:rsidR="004A4518" w:rsidRDefault="00380487">
      <w:pPr>
        <w:ind w:firstLine="709"/>
        <w:rPr>
          <w:rFonts w:ascii="Book Antiqua" w:eastAsia="Calibri" w:hAnsi="Book Antiqua"/>
          <w:lang w:eastAsia="en-US"/>
        </w:rPr>
      </w:pPr>
      <w:r>
        <w:rPr>
          <w:rFonts w:ascii="Book Antiqua" w:eastAsia="Calibri" w:hAnsi="Book Antiqua"/>
          <w:lang w:eastAsia="en-US"/>
        </w:rPr>
        <w:t xml:space="preserve">Dış paydaş anketimize katılan velilerimizin öğrenim durumu ile ilgili bilginin yer aldığı grafikte katılımcıların </w:t>
      </w:r>
      <w:r>
        <w:rPr>
          <w:rFonts w:ascii="Book Antiqua" w:eastAsia="Calibri" w:hAnsi="Book Antiqua"/>
          <w:b/>
          <w:bCs/>
          <w:u w:val="single"/>
          <w:lang w:eastAsia="en-US"/>
        </w:rPr>
        <w:t>yüzde 6</w:t>
      </w:r>
      <w:r w:rsidR="00C30FF1">
        <w:rPr>
          <w:rFonts w:ascii="Book Antiqua" w:eastAsia="Calibri" w:hAnsi="Book Antiqua"/>
          <w:b/>
          <w:bCs/>
          <w:u w:val="single"/>
          <w:lang w:eastAsia="en-US"/>
        </w:rPr>
        <w:t>8</w:t>
      </w:r>
      <w:r>
        <w:rPr>
          <w:rFonts w:ascii="Book Antiqua" w:eastAsia="Calibri" w:hAnsi="Book Antiqua"/>
          <w:lang w:eastAsia="en-US"/>
        </w:rPr>
        <w:t xml:space="preserve"> İlköğretim mezunu olduğu göze çarpmakta olup lise mezunlarının sayısının ise </w:t>
      </w:r>
      <w:r>
        <w:rPr>
          <w:rFonts w:ascii="Book Antiqua" w:eastAsia="Calibri" w:hAnsi="Book Antiqua"/>
          <w:b/>
          <w:bCs/>
          <w:u w:val="single"/>
          <w:lang w:eastAsia="en-US"/>
        </w:rPr>
        <w:t>yüzde 3</w:t>
      </w:r>
      <w:r w:rsidR="00C30FF1">
        <w:rPr>
          <w:rFonts w:ascii="Book Antiqua" w:eastAsia="Calibri" w:hAnsi="Book Antiqua"/>
          <w:b/>
          <w:bCs/>
          <w:u w:val="single"/>
          <w:lang w:eastAsia="en-US"/>
        </w:rPr>
        <w:t>2</w:t>
      </w:r>
      <w:r>
        <w:rPr>
          <w:rFonts w:ascii="Book Antiqua" w:eastAsia="Calibri" w:hAnsi="Book Antiqua"/>
          <w:lang w:eastAsia="en-US"/>
        </w:rPr>
        <w:t xml:space="preserve"> de kaldığı gözlemlenmiştir.</w:t>
      </w:r>
    </w:p>
    <w:p w14:paraId="01C1A182" w14:textId="77777777" w:rsidR="004A4518" w:rsidRDefault="004A4518">
      <w:pPr>
        <w:ind w:firstLine="709"/>
        <w:jc w:val="center"/>
      </w:pPr>
    </w:p>
    <w:p w14:paraId="7C5DB66A" w14:textId="77777777" w:rsidR="004A4518" w:rsidRDefault="00380487">
      <w:pPr>
        <w:ind w:firstLine="709"/>
        <w:jc w:val="center"/>
        <w:rPr>
          <w:rFonts w:ascii="Book Antiqua" w:eastAsia="Calibri" w:hAnsi="Book Antiqua"/>
          <w:b/>
          <w:bCs/>
          <w:lang w:eastAsia="en-US"/>
        </w:rPr>
      </w:pPr>
      <w:r>
        <w:rPr>
          <w:rFonts w:ascii="Book Antiqua" w:eastAsia="Calibri" w:hAnsi="Book Antiqua"/>
          <w:b/>
          <w:bCs/>
          <w:lang w:eastAsia="en-US"/>
        </w:rPr>
        <w:t>Şekil 3: Okul-aile iş birliği geliştirilmesi anketi</w:t>
      </w:r>
    </w:p>
    <w:p w14:paraId="322BF793" w14:textId="77777777" w:rsidR="00850302" w:rsidRDefault="00850302">
      <w:pPr>
        <w:ind w:firstLine="709"/>
        <w:jc w:val="center"/>
        <w:rPr>
          <w:rFonts w:ascii="Book Antiqua" w:eastAsia="Calibri" w:hAnsi="Book Antiqua"/>
          <w:b/>
          <w:bCs/>
          <w:lang w:eastAsia="en-US"/>
        </w:rPr>
      </w:pPr>
      <w:r w:rsidRPr="00850302">
        <w:rPr>
          <w:rFonts w:ascii="Book Antiqua" w:eastAsia="Calibri" w:hAnsi="Book Antiqua"/>
          <w:b/>
          <w:bCs/>
          <w:noProof/>
        </w:rPr>
        <w:lastRenderedPageBreak/>
        <w:drawing>
          <wp:inline distT="0" distB="0" distL="0" distR="0" wp14:anchorId="71CACC99" wp14:editId="0C17F748">
            <wp:extent cx="5219700" cy="299085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C57E92" w14:textId="77777777" w:rsidR="004A4518" w:rsidRDefault="00380487">
      <w:pPr>
        <w:ind w:firstLine="709"/>
        <w:rPr>
          <w:rFonts w:ascii="Book Antiqua" w:eastAsia="Calibri" w:hAnsi="Book Antiqua"/>
          <w:lang w:eastAsia="en-US"/>
        </w:rPr>
      </w:pPr>
      <w:r>
        <w:rPr>
          <w:rFonts w:ascii="Book Antiqua" w:eastAsia="Calibri" w:hAnsi="Book Antiqua"/>
          <w:lang w:eastAsia="en-US"/>
        </w:rPr>
        <w:t xml:space="preserve">Paydaşların Müdürlüğümüz “Okul-aile iş birliği geliştirilmesine yönelik faaliyetlerden” memnuniyet düzeyine ilişkin elde edilen bilgilere Şekil 4’ te yer verilmiştir. Şekil 4’teki veriler incelendiğinde yapılan değerlendirmede paydaşların </w:t>
      </w:r>
      <w:r>
        <w:rPr>
          <w:rFonts w:ascii="Book Antiqua" w:eastAsia="Calibri" w:hAnsi="Book Antiqua"/>
          <w:b/>
          <w:bCs/>
          <w:u w:val="single"/>
          <w:lang w:eastAsia="en-US"/>
        </w:rPr>
        <w:t xml:space="preserve">yüzde </w:t>
      </w:r>
      <w:r w:rsidR="005823F2">
        <w:rPr>
          <w:rFonts w:ascii="Book Antiqua" w:eastAsia="Calibri" w:hAnsi="Book Antiqua"/>
          <w:b/>
          <w:bCs/>
          <w:u w:val="single"/>
          <w:lang w:eastAsia="en-US"/>
        </w:rPr>
        <w:t>80,7</w:t>
      </w:r>
      <w:r>
        <w:rPr>
          <w:rFonts w:ascii="Book Antiqua" w:eastAsia="Calibri" w:hAnsi="Book Antiqua"/>
          <w:lang w:eastAsia="en-US"/>
        </w:rPr>
        <w:t xml:space="preserve"> oranında memnun olduğu anlaşılmaktadır.</w:t>
      </w:r>
    </w:p>
    <w:p w14:paraId="42957B69" w14:textId="77777777" w:rsidR="004A4518" w:rsidRDefault="004A4518">
      <w:pPr>
        <w:ind w:firstLine="709"/>
        <w:rPr>
          <w:rFonts w:ascii="Book Antiqua" w:eastAsia="Calibri" w:hAnsi="Book Antiqua"/>
          <w:b/>
          <w:bCs/>
          <w:lang w:eastAsia="en-US"/>
        </w:rPr>
      </w:pPr>
    </w:p>
    <w:p w14:paraId="7BAC32D9" w14:textId="77777777" w:rsidR="004A4518" w:rsidRDefault="005823F2">
      <w:pPr>
        <w:jc w:val="center"/>
        <w:rPr>
          <w:rFonts w:ascii="Book Antiqua" w:eastAsia="Calibri" w:hAnsi="Book Antiqua"/>
          <w:b/>
          <w:bCs/>
          <w:lang w:eastAsia="en-US"/>
        </w:rPr>
      </w:pPr>
      <w:r w:rsidRPr="005823F2">
        <w:rPr>
          <w:noProof/>
        </w:rPr>
        <w:drawing>
          <wp:inline distT="0" distB="0" distL="0" distR="0" wp14:anchorId="0E7635A3" wp14:editId="67F475B2">
            <wp:extent cx="5191125" cy="2733675"/>
            <wp:effectExtent l="19050" t="0" r="9525"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27A885" w14:textId="77777777" w:rsidR="004A4518" w:rsidRDefault="00380487">
      <w:pPr>
        <w:jc w:val="center"/>
        <w:rPr>
          <w:rFonts w:ascii="Book Antiqua" w:eastAsia="Calibri" w:hAnsi="Book Antiqua"/>
          <w:b/>
          <w:bCs/>
          <w:lang w:eastAsia="en-US"/>
        </w:rPr>
      </w:pPr>
      <w:r>
        <w:rPr>
          <w:rFonts w:ascii="Book Antiqua" w:eastAsia="Calibri" w:hAnsi="Book Antiqua"/>
          <w:b/>
          <w:bCs/>
          <w:lang w:eastAsia="en-US"/>
        </w:rPr>
        <w:t>Şekil 4: Öğretmenlerin mesleki yeterliliği</w:t>
      </w:r>
    </w:p>
    <w:p w14:paraId="4478A931" w14:textId="77777777" w:rsidR="004A4518" w:rsidRDefault="004A4518">
      <w:pPr>
        <w:jc w:val="center"/>
        <w:rPr>
          <w:rFonts w:ascii="Book Antiqua" w:eastAsia="Calibri" w:hAnsi="Book Antiqua"/>
          <w:b/>
          <w:bCs/>
          <w:lang w:eastAsia="en-US"/>
        </w:rPr>
      </w:pPr>
    </w:p>
    <w:p w14:paraId="63FFA373" w14:textId="77777777" w:rsidR="004A4518" w:rsidRDefault="00380487">
      <w:pPr>
        <w:rPr>
          <w:rFonts w:ascii="Book Antiqua" w:eastAsia="Calibri" w:hAnsi="Book Antiqua"/>
          <w:lang w:eastAsia="en-US"/>
        </w:rPr>
      </w:pPr>
      <w:r>
        <w:rPr>
          <w:rFonts w:ascii="Book Antiqua" w:eastAsia="Calibri" w:hAnsi="Book Antiqua"/>
          <w:lang w:eastAsia="en-US"/>
        </w:rPr>
        <w:tab/>
        <w:t xml:space="preserve">Dış paydaş (veli) anketinde “Öğretmenlerin mesleki yeterlilikleri vardır” memnuniyet düzeyine ilişkin elde edilen bilgilere Şekil 5’ te yer verilmiştir. Şekil 5’ teki veriler incelendiğinde yapılan değerlendirmede paydaşların </w:t>
      </w:r>
      <w:r w:rsidR="005823F2">
        <w:rPr>
          <w:rFonts w:ascii="Book Antiqua" w:eastAsia="Calibri" w:hAnsi="Book Antiqua"/>
          <w:b/>
          <w:bCs/>
          <w:u w:val="single"/>
          <w:lang w:eastAsia="en-US"/>
        </w:rPr>
        <w:t>yüzde 91,5</w:t>
      </w:r>
      <w:r>
        <w:rPr>
          <w:rFonts w:ascii="Book Antiqua" w:eastAsia="Calibri" w:hAnsi="Book Antiqua"/>
          <w:b/>
          <w:bCs/>
          <w:u w:val="single"/>
          <w:lang w:eastAsia="en-US"/>
        </w:rPr>
        <w:t xml:space="preserve"> oranında </w:t>
      </w:r>
      <w:r>
        <w:rPr>
          <w:rFonts w:ascii="Book Antiqua" w:eastAsia="Calibri" w:hAnsi="Book Antiqua"/>
          <w:lang w:eastAsia="en-US"/>
        </w:rPr>
        <w:t xml:space="preserve">memnun oldukları anlaşılmaktadır. </w:t>
      </w:r>
    </w:p>
    <w:p w14:paraId="612E6D22" w14:textId="77777777" w:rsidR="004A4518" w:rsidRDefault="004A4518">
      <w:pPr>
        <w:rPr>
          <w:rFonts w:ascii="Book Antiqua" w:eastAsia="Calibri" w:hAnsi="Book Antiqua"/>
          <w:lang w:eastAsia="en-US"/>
        </w:rPr>
      </w:pPr>
    </w:p>
    <w:bookmarkEnd w:id="94"/>
    <w:p w14:paraId="4D1DA2F1" w14:textId="77777777" w:rsidR="004A4518" w:rsidRDefault="004A4518">
      <w:pPr>
        <w:rPr>
          <w:rFonts w:ascii="Book Antiqua" w:eastAsia="Calibri" w:hAnsi="Book Antiqua"/>
          <w:lang w:eastAsia="en-US"/>
        </w:rPr>
      </w:pPr>
    </w:p>
    <w:p w14:paraId="0500DF7B" w14:textId="77777777" w:rsidR="004A4518" w:rsidRDefault="00380487">
      <w:pPr>
        <w:jc w:val="center"/>
        <w:rPr>
          <w:rFonts w:ascii="Book Antiqua" w:eastAsia="Calibri" w:hAnsi="Book Antiqua"/>
          <w:lang w:eastAsia="en-US"/>
        </w:rPr>
      </w:pPr>
      <w:r>
        <w:rPr>
          <w:noProof/>
        </w:rPr>
        <w:lastRenderedPageBreak/>
        <w:drawing>
          <wp:inline distT="0" distB="0" distL="0" distR="0" wp14:anchorId="28541272" wp14:editId="3C545EA7">
            <wp:extent cx="3695700" cy="192976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724720" cy="1944918"/>
                    </a:xfrm>
                    <a:prstGeom prst="rect">
                      <a:avLst/>
                    </a:prstGeom>
                    <a:noFill/>
                    <a:ln>
                      <a:noFill/>
                    </a:ln>
                  </pic:spPr>
                </pic:pic>
              </a:graphicData>
            </a:graphic>
          </wp:inline>
        </w:drawing>
      </w:r>
    </w:p>
    <w:p w14:paraId="0D8A22B1" w14:textId="77777777" w:rsidR="004A4518" w:rsidRDefault="004A4518"/>
    <w:p w14:paraId="07618BD7" w14:textId="77777777" w:rsidR="004A4518" w:rsidRDefault="00380487">
      <w:pPr>
        <w:jc w:val="center"/>
        <w:rPr>
          <w:b/>
          <w:bCs/>
        </w:rPr>
      </w:pPr>
      <w:r>
        <w:rPr>
          <w:b/>
          <w:bCs/>
        </w:rPr>
        <w:t>Şekil 7: Çalışanların karar alma süreçlerine dâhil edilmesi</w:t>
      </w:r>
    </w:p>
    <w:p w14:paraId="443E58AC" w14:textId="77777777" w:rsidR="004A4518" w:rsidRDefault="00380487">
      <w:r>
        <w:tab/>
        <w:t>Kurum çalışanların (iç paydaş</w:t>
      </w:r>
      <w:proofErr w:type="gramStart"/>
      <w:r>
        <w:t>),idareciler</w:t>
      </w:r>
      <w:proofErr w:type="gramEnd"/>
      <w:r>
        <w:t xml:space="preserve"> tarafından karar alma süreçlerine dâhil edilmeleri ile ilgili ankette </w:t>
      </w:r>
      <w:r>
        <w:rPr>
          <w:b/>
          <w:bCs/>
        </w:rPr>
        <w:t xml:space="preserve">yüzde 92,7’sının </w:t>
      </w:r>
      <w:r>
        <w:t xml:space="preserve">sürece dâhil edildiklerini ifade ettikleri gözlemlenmektedir. </w:t>
      </w:r>
    </w:p>
    <w:p w14:paraId="26DCA6B6" w14:textId="77777777" w:rsidR="004A4518" w:rsidRDefault="005A4E50">
      <w:pPr>
        <w:spacing w:after="200" w:line="276" w:lineRule="auto"/>
        <w:rPr>
          <w:rFonts w:ascii="Book Antiqua" w:eastAsia="Calibri" w:hAnsi="Book Antiqua"/>
          <w:lang w:eastAsia="en-US"/>
        </w:rPr>
      </w:pPr>
      <w:r w:rsidRPr="005A4E50">
        <w:rPr>
          <w:noProof/>
        </w:rPr>
        <w:drawing>
          <wp:inline distT="0" distB="0" distL="0" distR="0" wp14:anchorId="0BC01233" wp14:editId="6286E6B9">
            <wp:extent cx="4972050" cy="2581275"/>
            <wp:effectExtent l="19050" t="0" r="1905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9F460FE" w14:textId="77777777" w:rsidR="004A4518" w:rsidRDefault="00380487">
      <w:pPr>
        <w:spacing w:after="200" w:line="276" w:lineRule="auto"/>
        <w:ind w:firstLine="709"/>
        <w:jc w:val="center"/>
        <w:rPr>
          <w:rFonts w:ascii="Book Antiqua" w:eastAsia="Calibri" w:hAnsi="Book Antiqua"/>
          <w:b/>
          <w:bCs/>
          <w:lang w:eastAsia="en-US"/>
        </w:rPr>
      </w:pPr>
      <w:r>
        <w:rPr>
          <w:rFonts w:ascii="Book Antiqua" w:eastAsia="Calibri" w:hAnsi="Book Antiqua"/>
          <w:b/>
          <w:bCs/>
          <w:lang w:eastAsia="en-US"/>
        </w:rPr>
        <w:t>Şekil 8: Ankete Katılan Paydaş Bilgileri</w:t>
      </w:r>
    </w:p>
    <w:p w14:paraId="2F39D80D" w14:textId="77777777" w:rsidR="004A4518" w:rsidRDefault="00380487">
      <w:pPr>
        <w:spacing w:after="200" w:line="276" w:lineRule="auto"/>
        <w:ind w:firstLine="709"/>
      </w:pPr>
      <w:r>
        <w:t>Anketini yanıtlayan paydaş bilgileri Şekil 8’de yer almaktadır. Paydaş anketini yanıtlayan</w:t>
      </w:r>
      <w:r w:rsidR="005A4E50">
        <w:t xml:space="preserve"> katılımcıların en fazla öğretmen ve veliler</w:t>
      </w:r>
      <w:r>
        <w:t xml:space="preserve"> olduğu görülmektedir.</w:t>
      </w:r>
    </w:p>
    <w:p w14:paraId="5922343A" w14:textId="77777777" w:rsidR="004A4518" w:rsidRDefault="004A4518">
      <w:pPr>
        <w:spacing w:after="200" w:line="276" w:lineRule="auto"/>
        <w:ind w:firstLine="709"/>
      </w:pPr>
    </w:p>
    <w:p w14:paraId="103A762E" w14:textId="77777777" w:rsidR="004A4518" w:rsidRDefault="00380487">
      <w:pPr>
        <w:spacing w:after="200" w:line="276" w:lineRule="auto"/>
        <w:ind w:firstLine="709"/>
        <w:jc w:val="center"/>
      </w:pPr>
      <w:r>
        <w:rPr>
          <w:noProof/>
        </w:rPr>
        <w:drawing>
          <wp:inline distT="0" distB="0" distL="0" distR="0" wp14:anchorId="6C4E29E3" wp14:editId="0DA9CBC6">
            <wp:extent cx="3735705" cy="20193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783708" cy="2045069"/>
                    </a:xfrm>
                    <a:prstGeom prst="rect">
                      <a:avLst/>
                    </a:prstGeom>
                    <a:noFill/>
                    <a:ln>
                      <a:noFill/>
                    </a:ln>
                  </pic:spPr>
                </pic:pic>
              </a:graphicData>
            </a:graphic>
          </wp:inline>
        </w:drawing>
      </w:r>
    </w:p>
    <w:p w14:paraId="2DD485C6" w14:textId="77777777" w:rsidR="004A4518" w:rsidRDefault="00380487">
      <w:pPr>
        <w:spacing w:after="200" w:line="276" w:lineRule="auto"/>
        <w:ind w:firstLine="709"/>
        <w:rPr>
          <w:rFonts w:ascii="Book Antiqua" w:eastAsia="Calibri" w:hAnsi="Book Antiqua"/>
          <w:b/>
          <w:bCs/>
          <w:lang w:eastAsia="en-US"/>
        </w:rPr>
      </w:pPr>
      <w:r>
        <w:rPr>
          <w:rFonts w:ascii="Book Antiqua" w:eastAsia="Calibri" w:hAnsi="Book Antiqua"/>
          <w:b/>
          <w:bCs/>
          <w:lang w:eastAsia="en-US"/>
        </w:rPr>
        <w:t>Şekil 9: Öğretmenlerin yeniliğe açık olarak derslerde çeşitli yöntemler kullanması</w:t>
      </w:r>
    </w:p>
    <w:p w14:paraId="4D1CC636" w14:textId="77777777" w:rsidR="004A4518" w:rsidRDefault="00380487">
      <w:pPr>
        <w:spacing w:after="200" w:line="276" w:lineRule="auto"/>
        <w:ind w:firstLine="709"/>
        <w:rPr>
          <w:rFonts w:ascii="Book Antiqua" w:eastAsia="Calibri" w:hAnsi="Book Antiqua"/>
          <w:lang w:eastAsia="en-US"/>
        </w:rPr>
      </w:pPr>
      <w:r>
        <w:rPr>
          <w:rFonts w:ascii="Book Antiqua" w:eastAsia="Calibri" w:hAnsi="Book Antiqua"/>
          <w:lang w:eastAsia="en-US"/>
        </w:rPr>
        <w:lastRenderedPageBreak/>
        <w:t xml:space="preserve">Öğrencilerimize (iç paydaş) yöneltilen anket sorusunda, öğretmenlerimizin yeniliğe açık olarak derslerin işlenişinde çeşitli yöntemler kullanmasına </w:t>
      </w:r>
      <w:r>
        <w:rPr>
          <w:rFonts w:ascii="Book Antiqua" w:eastAsia="Calibri" w:hAnsi="Book Antiqua"/>
          <w:b/>
          <w:bCs/>
          <w:lang w:eastAsia="en-US"/>
        </w:rPr>
        <w:t>yüzde 93</w:t>
      </w:r>
      <w:r w:rsidR="00560F6A">
        <w:rPr>
          <w:rFonts w:ascii="Book Antiqua" w:eastAsia="Calibri" w:hAnsi="Book Antiqua"/>
          <w:b/>
          <w:bCs/>
          <w:lang w:eastAsia="en-US"/>
        </w:rPr>
        <w:t xml:space="preserve"> </w:t>
      </w:r>
      <w:r>
        <w:rPr>
          <w:rFonts w:ascii="Book Antiqua" w:eastAsia="Calibri" w:hAnsi="Book Antiqua"/>
          <w:lang w:eastAsia="en-US"/>
        </w:rPr>
        <w:t>oranında katıldıkları gözlemleniş olup hızla gelişen teknolojiye ayak uydurarak değişen eğitim yöntemleri karşısında öğretmenlerimizin hazırlıklı oldukları görülmektedir.</w:t>
      </w:r>
    </w:p>
    <w:p w14:paraId="63ECD1D1" w14:textId="77777777" w:rsidR="004A4518" w:rsidRDefault="00380487">
      <w:pPr>
        <w:spacing w:after="200" w:line="276" w:lineRule="auto"/>
        <w:ind w:firstLine="709"/>
        <w:rPr>
          <w:rFonts w:ascii="Book Antiqua" w:eastAsia="Calibri" w:hAnsi="Book Antiqua"/>
          <w:lang w:eastAsia="en-US"/>
        </w:rPr>
      </w:pPr>
      <w:r>
        <w:rPr>
          <w:rFonts w:ascii="Book Antiqua" w:eastAsia="Calibri" w:hAnsi="Book Antiqua"/>
          <w:lang w:eastAsia="en-US"/>
        </w:rPr>
        <w:t xml:space="preserve">Paydaşlarla yapılan </w:t>
      </w:r>
      <w:proofErr w:type="gramStart"/>
      <w:r>
        <w:rPr>
          <w:rFonts w:ascii="Book Antiqua" w:eastAsia="Calibri" w:hAnsi="Book Antiqua"/>
          <w:lang w:eastAsia="en-US"/>
        </w:rPr>
        <w:t>işbirliği</w:t>
      </w:r>
      <w:proofErr w:type="gramEnd"/>
      <w:r>
        <w:rPr>
          <w:rFonts w:ascii="Book Antiqua" w:eastAsia="Calibri" w:hAnsi="Book Antiqua"/>
          <w:lang w:eastAsia="en-US"/>
        </w:rPr>
        <w:t xml:space="preserve"> ve ortaklıklar, Stratejik Planda yer alan faaliyetleri ve stratejileri şekillendirmiştir. Paydaşlarımızla kurduğumuz iletişim ve </w:t>
      </w:r>
      <w:proofErr w:type="gramStart"/>
      <w:r>
        <w:rPr>
          <w:rFonts w:ascii="Book Antiqua" w:eastAsia="Calibri" w:hAnsi="Book Antiqua"/>
          <w:lang w:eastAsia="en-US"/>
        </w:rPr>
        <w:t>işbirliği</w:t>
      </w:r>
      <w:proofErr w:type="gramEnd"/>
      <w:r>
        <w:rPr>
          <w:rFonts w:ascii="Book Antiqua" w:eastAsia="Calibri" w:hAnsi="Book Antiqua"/>
          <w:lang w:eastAsia="en-US"/>
        </w:rPr>
        <w:t xml:space="preserve"> kurumumuzu güçlendirirken, hedeflerimizin gerçekleşmesinde önemli bir paya sahiptir.</w:t>
      </w:r>
    </w:p>
    <w:p w14:paraId="0F3A34B7" w14:textId="77777777" w:rsidR="004A4518" w:rsidRDefault="00380487">
      <w:pPr>
        <w:pStyle w:val="Balk2"/>
        <w:spacing w:after="0"/>
      </w:pPr>
      <w:bookmarkStart w:id="95" w:name="_Toc530061509"/>
      <w:bookmarkStart w:id="96" w:name="_Toc531853194"/>
      <w:bookmarkStart w:id="97" w:name="_Toc11922028"/>
      <w:bookmarkStart w:id="98" w:name="_Toc532154566"/>
      <w:r>
        <w:t>Kuruluş İçi Analiz</w:t>
      </w:r>
      <w:bookmarkEnd w:id="95"/>
      <w:bookmarkEnd w:id="96"/>
      <w:bookmarkEnd w:id="97"/>
      <w:bookmarkEnd w:id="98"/>
    </w:p>
    <w:p w14:paraId="470518A3" w14:textId="77777777" w:rsidR="004A4518" w:rsidRDefault="00380487">
      <w:pPr>
        <w:pStyle w:val="Balk4"/>
        <w:ind w:firstLine="360"/>
        <w:rPr>
          <w:sz w:val="28"/>
          <w:szCs w:val="28"/>
        </w:rPr>
      </w:pPr>
      <w:bookmarkStart w:id="99" w:name="_Toc531853195"/>
      <w:bookmarkStart w:id="100" w:name="_Toc532154567"/>
      <w:r>
        <w:rPr>
          <w:sz w:val="28"/>
          <w:szCs w:val="28"/>
        </w:rPr>
        <w:t>Kurum Kültürü Analizi</w:t>
      </w:r>
      <w:bookmarkEnd w:id="99"/>
      <w:bookmarkEnd w:id="100"/>
    </w:p>
    <w:p w14:paraId="298EFBFC" w14:textId="77777777" w:rsidR="004A4518" w:rsidRDefault="00380487">
      <w:pPr>
        <w:ind w:firstLine="709"/>
        <w:rPr>
          <w:rFonts w:ascii="Book Antiqua" w:hAnsi="Book Antiqua"/>
        </w:rPr>
      </w:pPr>
      <w:r>
        <w:rPr>
          <w:rFonts w:ascii="Book Antiqua" w:hAnsi="Book Antiqua"/>
        </w:rPr>
        <w:t xml:space="preserve">Müdürlüğümüzde kurum kültürünün oluşturulması için iş ve işlemlerde koordinasyon sağlanmaktadır. Müdürlüğümüzde her çalışanın fikirlerini rahatlıkla ifade edebileceği şekilde koordinasyon mekanizması oluşturulmuştur.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w:t>
      </w:r>
    </w:p>
    <w:p w14:paraId="6D65B30F" w14:textId="77777777" w:rsidR="004A4518" w:rsidRDefault="00380487">
      <w:pPr>
        <w:ind w:firstLine="709"/>
        <w:rPr>
          <w:rFonts w:ascii="Book Antiqua" w:eastAsia="Calibri" w:hAnsi="Book Antiqua" w:cs="Arial"/>
        </w:rPr>
      </w:pPr>
      <w:r>
        <w:rPr>
          <w:rFonts w:ascii="Book Antiqua" w:eastAsia="Calibri" w:hAnsi="Book Antiqua" w:cs="Arial"/>
        </w:rPr>
        <w:t xml:space="preserve">2024-2028 Stratejik Plan hazırlık çalışmaları kapsamında yapılan iç paydaş (çalışanlar) anketi ve analiz çalışmalarında elde edilen bulgu, sonuç, öneri ve değerlendirmeler aşağıda sunulmuştur. </w:t>
      </w:r>
    </w:p>
    <w:p w14:paraId="71932F59" w14:textId="77777777" w:rsidR="004A4518" w:rsidRDefault="00380487">
      <w:pPr>
        <w:ind w:firstLine="709"/>
        <w:rPr>
          <w:rFonts w:ascii="Book Antiqua" w:hAnsi="Book Antiqua"/>
        </w:rPr>
      </w:pPr>
      <w:r>
        <w:rPr>
          <w:rFonts w:ascii="Book Antiqua" w:hAnsi="Book Antiqua"/>
        </w:rPr>
        <w:t>Okulumuzda düzenlenen iç paydaş toplantısı sonucunda alınan görüşler aşağıya sıralanmıştır.</w:t>
      </w:r>
    </w:p>
    <w:p w14:paraId="368C4E90" w14:textId="77777777" w:rsidR="004A4518" w:rsidRDefault="004A4518">
      <w:pPr>
        <w:ind w:firstLine="709"/>
        <w:rPr>
          <w:rFonts w:ascii="Book Antiqua" w:hAnsi="Book Antiqua"/>
        </w:rPr>
      </w:pPr>
    </w:p>
    <w:p w14:paraId="3FAEAD13" w14:textId="77777777" w:rsidR="004A4518" w:rsidRDefault="00380487">
      <w:pPr>
        <w:rPr>
          <w:rFonts w:ascii="Book Antiqua" w:hAnsi="Book Antiqua"/>
        </w:rPr>
      </w:pPr>
      <w:r>
        <w:rPr>
          <w:rFonts w:ascii="Book Antiqua" w:hAnsi="Book Antiqua"/>
        </w:rPr>
        <w:t>GÜÇLÜ YÖNLERİMİZ</w:t>
      </w:r>
    </w:p>
    <w:p w14:paraId="2B3285AC" w14:textId="77777777" w:rsidR="004A4518" w:rsidRDefault="00380487">
      <w:pPr>
        <w:rPr>
          <w:rFonts w:ascii="Book Antiqua" w:hAnsi="Book Antiqua"/>
        </w:rPr>
      </w:pPr>
      <w:r>
        <w:rPr>
          <w:rFonts w:ascii="Book Antiqua" w:hAnsi="Book Antiqua"/>
        </w:rPr>
        <w:t xml:space="preserve">1- </w:t>
      </w:r>
      <w:proofErr w:type="spellStart"/>
      <w:r>
        <w:rPr>
          <w:rFonts w:ascii="Book Antiqua" w:hAnsi="Book Antiqua"/>
        </w:rPr>
        <w:t>İnformal</w:t>
      </w:r>
      <w:proofErr w:type="spellEnd"/>
      <w:r>
        <w:rPr>
          <w:rFonts w:ascii="Book Antiqua" w:hAnsi="Book Antiqua"/>
        </w:rPr>
        <w:t xml:space="preserve"> iletişim ve kişisel ilişkilere dayalı iş görme yaklaşımı,</w:t>
      </w:r>
    </w:p>
    <w:p w14:paraId="4C3EF42C" w14:textId="77777777" w:rsidR="004A4518" w:rsidRDefault="00380487">
      <w:pPr>
        <w:rPr>
          <w:rFonts w:ascii="Book Antiqua" w:hAnsi="Book Antiqua"/>
        </w:rPr>
      </w:pPr>
      <w:r>
        <w:rPr>
          <w:rFonts w:ascii="Book Antiqua" w:hAnsi="Book Antiqua"/>
        </w:rPr>
        <w:t xml:space="preserve">2- Çalışanlar arası bilgi paylaşımı ve iş birliği, </w:t>
      </w:r>
    </w:p>
    <w:p w14:paraId="262A09E9" w14:textId="77777777" w:rsidR="004A4518" w:rsidRDefault="00380487">
      <w:pPr>
        <w:rPr>
          <w:rFonts w:ascii="Book Antiqua" w:hAnsi="Book Antiqua"/>
        </w:rPr>
      </w:pPr>
      <w:r>
        <w:rPr>
          <w:rFonts w:ascii="Book Antiqua" w:hAnsi="Book Antiqua"/>
        </w:rPr>
        <w:t>3- Takım çalışmasına yatkınlık,</w:t>
      </w:r>
    </w:p>
    <w:p w14:paraId="35CB05E3" w14:textId="77777777" w:rsidR="004A4518" w:rsidRDefault="00380487">
      <w:pPr>
        <w:rPr>
          <w:rFonts w:ascii="Book Antiqua" w:hAnsi="Book Antiqua"/>
        </w:rPr>
      </w:pPr>
      <w:r>
        <w:rPr>
          <w:rFonts w:ascii="Book Antiqua" w:hAnsi="Book Antiqua"/>
        </w:rPr>
        <w:t xml:space="preserve">4- Öğretmenlerin bilgi paylaşımına ve iş birliğine açıklığı, </w:t>
      </w:r>
    </w:p>
    <w:p w14:paraId="48ADB1ED" w14:textId="77777777" w:rsidR="004A4518" w:rsidRDefault="00380487">
      <w:pPr>
        <w:rPr>
          <w:rFonts w:ascii="Book Antiqua" w:hAnsi="Book Antiqua"/>
        </w:rPr>
      </w:pPr>
      <w:r>
        <w:rPr>
          <w:rFonts w:ascii="Book Antiqua" w:hAnsi="Book Antiqua"/>
        </w:rPr>
        <w:t xml:space="preserve">5- Katılımcılığın desteklenmesi, </w:t>
      </w:r>
    </w:p>
    <w:p w14:paraId="4A8FB07B" w14:textId="77777777" w:rsidR="004A4518" w:rsidRDefault="00380487">
      <w:pPr>
        <w:rPr>
          <w:rFonts w:ascii="Book Antiqua" w:hAnsi="Book Antiqua"/>
        </w:rPr>
      </w:pPr>
      <w:r>
        <w:rPr>
          <w:rFonts w:ascii="Book Antiqua" w:hAnsi="Book Antiqua"/>
        </w:rPr>
        <w:t xml:space="preserve">6- Müdürlüğümüzün dış çevrede meydana gelen değişimlere ayak uydurabilmesi, </w:t>
      </w:r>
    </w:p>
    <w:p w14:paraId="0572414B" w14:textId="77777777" w:rsidR="004A4518" w:rsidRDefault="00380487">
      <w:pPr>
        <w:rPr>
          <w:rFonts w:ascii="Book Antiqua" w:hAnsi="Book Antiqua"/>
        </w:rPr>
      </w:pPr>
      <w:r>
        <w:rPr>
          <w:rFonts w:ascii="Book Antiqua" w:hAnsi="Book Antiqua"/>
        </w:rPr>
        <w:t>7- Yeni fikirlerin ve farklı görüşlerin desteklenmesi,</w:t>
      </w:r>
    </w:p>
    <w:p w14:paraId="0B3F8F39" w14:textId="77777777" w:rsidR="004A4518" w:rsidRDefault="00380487">
      <w:pPr>
        <w:rPr>
          <w:rFonts w:ascii="Book Antiqua" w:hAnsi="Book Antiqua"/>
        </w:rPr>
      </w:pPr>
      <w:r>
        <w:rPr>
          <w:rFonts w:ascii="Book Antiqua" w:hAnsi="Book Antiqua"/>
        </w:rPr>
        <w:t>8- Derslik başına düşen öğrenci sayısının ülke ortalamasının altında olması,</w:t>
      </w:r>
    </w:p>
    <w:p w14:paraId="2066414B" w14:textId="77777777" w:rsidR="004A4518" w:rsidRDefault="00380487">
      <w:pPr>
        <w:rPr>
          <w:rFonts w:ascii="Book Antiqua" w:hAnsi="Book Antiqua"/>
        </w:rPr>
      </w:pPr>
      <w:r>
        <w:rPr>
          <w:rFonts w:ascii="Book Antiqua" w:hAnsi="Book Antiqua"/>
        </w:rPr>
        <w:t xml:space="preserve"> 9- DYS sisteminin kullanılıyor olması, </w:t>
      </w:r>
    </w:p>
    <w:p w14:paraId="0DE3ADF2" w14:textId="77777777" w:rsidR="004A4518" w:rsidRDefault="00380487">
      <w:pPr>
        <w:rPr>
          <w:rFonts w:ascii="Book Antiqua" w:hAnsi="Book Antiqua"/>
        </w:rPr>
      </w:pPr>
      <w:r>
        <w:rPr>
          <w:rFonts w:ascii="Book Antiqua" w:hAnsi="Book Antiqua"/>
        </w:rPr>
        <w:t>10- Kurumsal ağ sisteminin olması (e-okul, MEBBİS, vb.),</w:t>
      </w:r>
    </w:p>
    <w:p w14:paraId="7294CC44" w14:textId="77777777" w:rsidR="004A4518" w:rsidRDefault="00380487">
      <w:pPr>
        <w:rPr>
          <w:rFonts w:ascii="Book Antiqua" w:hAnsi="Book Antiqua"/>
        </w:rPr>
      </w:pPr>
      <w:r>
        <w:rPr>
          <w:rFonts w:ascii="Book Antiqua" w:hAnsi="Book Antiqua"/>
        </w:rPr>
        <w:t xml:space="preserve">11- Yerel yönetimlerle sıkı bir iş birliğinin olması, </w:t>
      </w:r>
    </w:p>
    <w:p w14:paraId="516D451D" w14:textId="77777777" w:rsidR="004A4518" w:rsidRDefault="00380487">
      <w:pPr>
        <w:rPr>
          <w:rFonts w:ascii="Book Antiqua" w:hAnsi="Book Antiqua"/>
        </w:rPr>
      </w:pPr>
      <w:r>
        <w:rPr>
          <w:rFonts w:ascii="Book Antiqua" w:hAnsi="Book Antiqua"/>
        </w:rPr>
        <w:lastRenderedPageBreak/>
        <w:t>12- İŞKUR aracılığı ile yardımcı personel hizmetlerinin karşılanabilmesi ve yeterli personelin olması</w:t>
      </w:r>
    </w:p>
    <w:p w14:paraId="68013F7A" w14:textId="77777777" w:rsidR="004A4518" w:rsidRDefault="004A4518">
      <w:pPr>
        <w:rPr>
          <w:rFonts w:ascii="Book Antiqua" w:hAnsi="Book Antiqua"/>
        </w:rPr>
      </w:pPr>
    </w:p>
    <w:p w14:paraId="12ED1246" w14:textId="77777777" w:rsidR="004A4518" w:rsidRDefault="00380487">
      <w:pPr>
        <w:pStyle w:val="Balk4"/>
        <w:ind w:firstLine="360"/>
        <w:rPr>
          <w:sz w:val="28"/>
          <w:szCs w:val="28"/>
        </w:rPr>
      </w:pPr>
      <w:bookmarkStart w:id="101" w:name="_Toc532154568"/>
      <w:bookmarkStart w:id="102" w:name="_Toc531853196"/>
      <w:r>
        <w:rPr>
          <w:sz w:val="28"/>
          <w:szCs w:val="28"/>
        </w:rPr>
        <w:t>Teşkilat Yapısı</w:t>
      </w:r>
      <w:bookmarkEnd w:id="101"/>
      <w:bookmarkEnd w:id="102"/>
    </w:p>
    <w:p w14:paraId="2BE2D0F0" w14:textId="77777777" w:rsidR="004A4518" w:rsidRDefault="005A4E50">
      <w:pPr>
        <w:keepNext/>
        <w:ind w:firstLine="709"/>
        <w:rPr>
          <w:rFonts w:ascii="Book Antiqua" w:hAnsi="Book Antiqua"/>
        </w:rPr>
      </w:pPr>
      <w:proofErr w:type="spellStart"/>
      <w:r>
        <w:rPr>
          <w:rFonts w:ascii="Book Antiqua" w:hAnsi="Book Antiqua"/>
        </w:rPr>
        <w:t>Derbentbaşı</w:t>
      </w:r>
      <w:proofErr w:type="spellEnd"/>
      <w:r w:rsidR="00380487">
        <w:rPr>
          <w:rFonts w:ascii="Book Antiqua" w:hAnsi="Book Antiqua"/>
        </w:rPr>
        <w:t xml:space="preserve"> İlkokulu kadro</w:t>
      </w:r>
      <w:r>
        <w:rPr>
          <w:rFonts w:ascii="Book Antiqua" w:hAnsi="Book Antiqua"/>
        </w:rPr>
        <w:t>su 1 müdür yetkili öğretmen ve 1</w:t>
      </w:r>
      <w:r w:rsidR="00380487">
        <w:rPr>
          <w:rFonts w:ascii="Book Antiqua" w:hAnsi="Book Antiqua"/>
        </w:rPr>
        <w:t xml:space="preserve"> öğretmen 1 </w:t>
      </w:r>
      <w:proofErr w:type="spellStart"/>
      <w:r w:rsidR="00380487">
        <w:rPr>
          <w:rFonts w:ascii="Book Antiqua" w:hAnsi="Book Antiqua"/>
        </w:rPr>
        <w:t>işkur</w:t>
      </w:r>
      <w:proofErr w:type="spellEnd"/>
      <w:r w:rsidR="00380487">
        <w:rPr>
          <w:rFonts w:ascii="Book Antiqua" w:hAnsi="Book Antiqua"/>
        </w:rPr>
        <w:t xml:space="preserve"> elemanından oluşup eğitim-öğretim ve işleyişi bu doğrultuda yürütmektedir.</w:t>
      </w:r>
    </w:p>
    <w:p w14:paraId="377641EF" w14:textId="77777777" w:rsidR="004A4518" w:rsidRDefault="004A4518">
      <w:pPr>
        <w:keepNext/>
        <w:ind w:firstLine="709"/>
        <w:rPr>
          <w:rFonts w:ascii="Cambria" w:hAnsi="Cambria"/>
        </w:rPr>
      </w:pPr>
    </w:p>
    <w:p w14:paraId="4ECC30E2" w14:textId="77777777" w:rsidR="004A4518" w:rsidRDefault="004A4518">
      <w:pPr>
        <w:keepNext/>
        <w:ind w:firstLine="709"/>
        <w:rPr>
          <w:rFonts w:ascii="Cambria" w:hAnsi="Cambria"/>
        </w:rPr>
      </w:pPr>
    </w:p>
    <w:p w14:paraId="0A7C3DC0" w14:textId="77777777" w:rsidR="004A4518" w:rsidRDefault="00380487">
      <w:pPr>
        <w:pStyle w:val="Balk4"/>
        <w:ind w:firstLine="360"/>
        <w:rPr>
          <w:sz w:val="28"/>
          <w:szCs w:val="28"/>
        </w:rPr>
      </w:pPr>
      <w:bookmarkStart w:id="103" w:name="_Toc531853197"/>
      <w:bookmarkStart w:id="104" w:name="_Toc532154569"/>
      <w:r>
        <w:rPr>
          <w:sz w:val="28"/>
          <w:szCs w:val="28"/>
        </w:rPr>
        <w:t>İnsan Kaynakları</w:t>
      </w:r>
      <w:bookmarkEnd w:id="103"/>
      <w:bookmarkEnd w:id="104"/>
    </w:p>
    <w:p w14:paraId="5B599496" w14:textId="77777777" w:rsidR="004A4518" w:rsidRDefault="00380487">
      <w:pPr>
        <w:ind w:firstLine="709"/>
        <w:rPr>
          <w:rFonts w:ascii="Book Antiqua" w:eastAsia="Calibri" w:hAnsi="Book Antiqua" w:cs="Arial"/>
          <w:szCs w:val="22"/>
        </w:rPr>
      </w:pPr>
      <w:r>
        <w:rPr>
          <w:rFonts w:ascii="Book Antiqua" w:eastAsia="Calibri" w:hAnsi="Book Antiqua" w:cs="Arial"/>
          <w:szCs w:val="22"/>
        </w:rPr>
        <w:t xml:space="preserve">Kurumlarda insan kaynaklarını, </w:t>
      </w:r>
      <w:proofErr w:type="spellStart"/>
      <w:r>
        <w:rPr>
          <w:rFonts w:ascii="Book Antiqua" w:eastAsia="Calibri" w:hAnsi="Book Antiqua" w:cs="Arial"/>
          <w:szCs w:val="22"/>
        </w:rPr>
        <w:t>organizasyonel</w:t>
      </w:r>
      <w:proofErr w:type="spellEnd"/>
      <w:r>
        <w:rPr>
          <w:rFonts w:ascii="Book Antiqua" w:eastAsia="Calibri" w:hAnsi="Book Antiqua" w:cs="Arial"/>
          <w:szCs w:val="22"/>
        </w:rPr>
        <w:t xml:space="preserve"> amaçlar doğrultusunda en verimli şekilde kullanmak; insan kaynağının iç ve dış gelişmelere uygun olarak etkin bir şekilde planlanmasını, geliştirilmesini ve değerlendirilmesini sağlamak kurumun verimliliği açısından büyük önem taşımaktadır.</w:t>
      </w:r>
    </w:p>
    <w:p w14:paraId="16A63448" w14:textId="77777777" w:rsidR="004A4518" w:rsidRDefault="005A4E50">
      <w:pPr>
        <w:ind w:firstLine="709"/>
        <w:rPr>
          <w:rFonts w:ascii="Book Antiqua" w:eastAsia="Calibri" w:hAnsi="Book Antiqua" w:cs="Arial"/>
          <w:szCs w:val="22"/>
        </w:rPr>
      </w:pPr>
      <w:proofErr w:type="spellStart"/>
      <w:r>
        <w:rPr>
          <w:rFonts w:ascii="Book Antiqua" w:eastAsia="Calibri" w:hAnsi="Book Antiqua" w:cs="Arial"/>
          <w:szCs w:val="22"/>
        </w:rPr>
        <w:t>Derbentbaşı</w:t>
      </w:r>
      <w:proofErr w:type="spellEnd"/>
      <w:r w:rsidR="00380487">
        <w:rPr>
          <w:rFonts w:ascii="Book Antiqua" w:eastAsia="Calibri" w:hAnsi="Book Antiqua" w:cs="Arial"/>
          <w:szCs w:val="22"/>
        </w:rPr>
        <w:t xml:space="preserve"> İlkokulu teşkilatı personel dağılımları ve bilgileri aşağıda yer alan tablolarda belirtilmiştir.</w:t>
      </w:r>
    </w:p>
    <w:p w14:paraId="01307651" w14:textId="77777777" w:rsidR="004A4518" w:rsidRDefault="004A4518">
      <w:pPr>
        <w:ind w:firstLine="709"/>
        <w:rPr>
          <w:rFonts w:ascii="Book Antiqua" w:eastAsia="Calibri" w:hAnsi="Book Antiqua" w:cs="Arial"/>
          <w:szCs w:val="22"/>
        </w:rPr>
      </w:pPr>
    </w:p>
    <w:p w14:paraId="3B37B1D5" w14:textId="77777777" w:rsidR="004A4518" w:rsidRDefault="00380487">
      <w:pPr>
        <w:pStyle w:val="ResimYazs"/>
        <w:keepNext/>
        <w:shd w:val="clear" w:color="auto" w:fill="FFFFFF" w:themeFill="background1"/>
        <w:tabs>
          <w:tab w:val="center" w:pos="4889"/>
        </w:tabs>
        <w:spacing w:before="240" w:after="0"/>
        <w:rPr>
          <w:rFonts w:ascii="Book Antiqua" w:eastAsia="Calibri" w:hAnsi="Book Antiqua"/>
          <w:i w:val="0"/>
          <w:iCs w:val="0"/>
          <w:color w:val="auto"/>
          <w:sz w:val="24"/>
          <w:szCs w:val="24"/>
          <w:lang w:eastAsia="en-US"/>
        </w:rPr>
      </w:pPr>
      <w:bookmarkStart w:id="105" w:name="_Toc532154697"/>
      <w:bookmarkStart w:id="106" w:name="_Toc531797190"/>
      <w:r>
        <w:rPr>
          <w:rFonts w:ascii="Book Antiqua" w:hAnsi="Book Antiqua"/>
          <w:b/>
          <w:i w:val="0"/>
          <w:color w:val="auto"/>
          <w:sz w:val="22"/>
          <w:szCs w:val="22"/>
        </w:rPr>
        <w:tab/>
      </w:r>
      <w:bookmarkStart w:id="107" w:name="_Toc11922061"/>
      <w:r>
        <w:rPr>
          <w:rFonts w:ascii="Book Antiqua" w:hAnsi="Book Antiqua"/>
          <w:b/>
          <w:i w:val="0"/>
          <w:color w:val="auto"/>
          <w:sz w:val="22"/>
          <w:szCs w:val="22"/>
        </w:rPr>
        <w:t xml:space="preserve">Tablo </w:t>
      </w:r>
      <w:proofErr w:type="gramStart"/>
      <w:r>
        <w:rPr>
          <w:rFonts w:ascii="Book Antiqua" w:hAnsi="Book Antiqua"/>
          <w:b/>
          <w:i w:val="0"/>
          <w:color w:val="auto"/>
          <w:sz w:val="22"/>
          <w:szCs w:val="22"/>
        </w:rPr>
        <w:t>7:</w:t>
      </w:r>
      <w:bookmarkEnd w:id="105"/>
      <w:bookmarkEnd w:id="106"/>
      <w:r w:rsidR="005A4E50">
        <w:rPr>
          <w:rFonts w:ascii="Book Antiqua" w:hAnsi="Book Antiqua"/>
          <w:bCs/>
          <w:i w:val="0"/>
          <w:color w:val="auto"/>
          <w:sz w:val="22"/>
          <w:szCs w:val="22"/>
        </w:rPr>
        <w:t>Derbentbaşı</w:t>
      </w:r>
      <w:proofErr w:type="gramEnd"/>
      <w:r>
        <w:rPr>
          <w:rFonts w:ascii="Book Antiqua" w:hAnsi="Book Antiqua"/>
          <w:bCs/>
          <w:i w:val="0"/>
          <w:color w:val="auto"/>
          <w:sz w:val="22"/>
          <w:szCs w:val="22"/>
        </w:rPr>
        <w:t xml:space="preserve"> İlkokulu</w:t>
      </w:r>
      <w:r>
        <w:rPr>
          <w:rFonts w:ascii="Book Antiqua" w:eastAsia="Calibri" w:hAnsi="Book Antiqua"/>
          <w:i w:val="0"/>
          <w:iCs w:val="0"/>
          <w:color w:val="auto"/>
          <w:sz w:val="24"/>
          <w:szCs w:val="24"/>
          <w:lang w:eastAsia="en-US"/>
        </w:rPr>
        <w:t xml:space="preserve"> Müdürlüğü Personel Yapısı</w:t>
      </w:r>
      <w:bookmarkEnd w:id="107"/>
    </w:p>
    <w:p w14:paraId="62ADF8E4" w14:textId="77777777" w:rsidR="004A4518" w:rsidRDefault="004A4518">
      <w:pPr>
        <w:rPr>
          <w:rFonts w:eastAsia="Calibri"/>
          <w:lang w:eastAsia="en-US"/>
        </w:rPr>
      </w:pPr>
    </w:p>
    <w:tbl>
      <w:tblPr>
        <w:tblStyle w:val="OrtaGlgeleme2-Vurgu31"/>
        <w:tblW w:w="4845" w:type="pct"/>
        <w:tblLayout w:type="fixed"/>
        <w:tblLook w:val="04A0" w:firstRow="1" w:lastRow="0" w:firstColumn="1" w:lastColumn="0" w:noHBand="0" w:noVBand="1"/>
      </w:tblPr>
      <w:tblGrid>
        <w:gridCol w:w="4855"/>
        <w:gridCol w:w="1474"/>
        <w:gridCol w:w="955"/>
        <w:gridCol w:w="1385"/>
        <w:gridCol w:w="1428"/>
      </w:tblGrid>
      <w:tr w:rsidR="004A4518" w14:paraId="6C7C3002" w14:textId="77777777" w:rsidTr="004A4518">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5000" w:type="pct"/>
            <w:gridSpan w:val="5"/>
            <w:tcBorders>
              <w:top w:val="single" w:sz="4" w:space="0" w:color="000000" w:themeColor="text1"/>
              <w:bottom w:val="nil"/>
            </w:tcBorders>
            <w:shd w:val="clear" w:color="auto" w:fill="92D050"/>
          </w:tcPr>
          <w:p w14:paraId="47323731" w14:textId="77777777" w:rsidR="004A4518" w:rsidRDefault="00380487">
            <w:pPr>
              <w:shd w:val="clear" w:color="auto" w:fill="C9F296" w:themeFill="accent3" w:themeFillTint="99"/>
              <w:tabs>
                <w:tab w:val="center" w:pos="4781"/>
                <w:tab w:val="right" w:pos="9563"/>
              </w:tabs>
              <w:spacing w:after="0" w:line="240" w:lineRule="auto"/>
              <w:jc w:val="center"/>
              <w:textAlignment w:val="center"/>
              <w:rPr>
                <w:rFonts w:ascii="Book Antiqua" w:hAnsi="Book Antiqua"/>
                <w:b w:val="0"/>
                <w:sz w:val="20"/>
                <w:szCs w:val="20"/>
              </w:rPr>
            </w:pPr>
            <w:bookmarkStart w:id="108" w:name="_Toc532154698"/>
            <w:bookmarkStart w:id="109" w:name="_Toc532154700"/>
            <w:bookmarkStart w:id="110" w:name="_Toc531797193"/>
            <w:r>
              <w:rPr>
                <w:rFonts w:ascii="Book Antiqua" w:hAnsi="Book Antiqua"/>
                <w:color w:val="000000" w:themeColor="text1"/>
                <w:kern w:val="24"/>
                <w:sz w:val="20"/>
                <w:szCs w:val="20"/>
              </w:rPr>
              <w:t>İL MÜDÜRLÜĞÜMÜZ VE İLÇE MÜDÜRLÜKLERİ PERSONEL DURUMU</w:t>
            </w:r>
          </w:p>
        </w:tc>
      </w:tr>
      <w:tr w:rsidR="004A4518" w14:paraId="35FF92C9" w14:textId="77777777" w:rsidTr="004A4518">
        <w:trPr>
          <w:trHeight w:val="231"/>
        </w:trPr>
        <w:tc>
          <w:tcPr>
            <w:cnfStyle w:val="001000000000" w:firstRow="0" w:lastRow="0" w:firstColumn="1" w:lastColumn="0" w:oddVBand="0" w:evenVBand="0" w:oddHBand="0" w:evenHBand="0" w:firstRowFirstColumn="0" w:firstRowLastColumn="0" w:lastRowFirstColumn="0" w:lastRowLastColumn="0"/>
            <w:tcW w:w="2404" w:type="pct"/>
          </w:tcPr>
          <w:p w14:paraId="734ABB6D" w14:textId="77777777" w:rsidR="004A4518" w:rsidRDefault="00380487">
            <w:pPr>
              <w:shd w:val="clear" w:color="auto" w:fill="C9F296" w:themeFill="accent3" w:themeFillTint="99"/>
              <w:spacing w:after="0" w:line="240" w:lineRule="auto"/>
              <w:jc w:val="center"/>
              <w:textAlignment w:val="center"/>
              <w:rPr>
                <w:rFonts w:ascii="Book Antiqua" w:hAnsi="Book Antiqua"/>
                <w:b w:val="0"/>
                <w:sz w:val="20"/>
                <w:szCs w:val="20"/>
              </w:rPr>
            </w:pPr>
            <w:r>
              <w:rPr>
                <w:rFonts w:ascii="Book Antiqua" w:hAnsi="Book Antiqua"/>
                <w:color w:val="000000"/>
                <w:kern w:val="24"/>
                <w:sz w:val="20"/>
                <w:szCs w:val="20"/>
              </w:rPr>
              <w:t xml:space="preserve">GÖREV ÜNVANI </w:t>
            </w:r>
          </w:p>
        </w:tc>
        <w:tc>
          <w:tcPr>
            <w:tcW w:w="730" w:type="pct"/>
            <w:tcBorders>
              <w:top w:val="nil"/>
              <w:bottom w:val="single" w:sz="4" w:space="0" w:color="000000" w:themeColor="text1"/>
            </w:tcBorders>
            <w:shd w:val="clear" w:color="auto" w:fill="D8D8D8" w:themeFill="background1" w:themeFillShade="D8"/>
          </w:tcPr>
          <w:p w14:paraId="15054ACC" w14:textId="77777777" w:rsidR="004A4518" w:rsidRDefault="00380487">
            <w:pPr>
              <w:shd w:val="clear" w:color="auto" w:fill="C9F296" w:themeFill="accent3" w:themeFillTint="99"/>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b/>
                <w:bCs/>
                <w:color w:val="000000"/>
                <w:kern w:val="24"/>
                <w:sz w:val="20"/>
                <w:szCs w:val="20"/>
              </w:rPr>
              <w:t xml:space="preserve">TOPLAM </w:t>
            </w:r>
          </w:p>
        </w:tc>
        <w:tc>
          <w:tcPr>
            <w:tcW w:w="473" w:type="pct"/>
            <w:tcBorders>
              <w:top w:val="nil"/>
              <w:bottom w:val="single" w:sz="4" w:space="0" w:color="000000" w:themeColor="text1"/>
            </w:tcBorders>
            <w:shd w:val="clear" w:color="auto" w:fill="D8D8D8" w:themeFill="background1" w:themeFillShade="D8"/>
          </w:tcPr>
          <w:p w14:paraId="071333E1" w14:textId="77777777" w:rsidR="004A4518" w:rsidRDefault="00380487">
            <w:pPr>
              <w:shd w:val="clear" w:color="auto" w:fill="C9F296" w:themeFill="accent3" w:themeFillTint="99"/>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b/>
                <w:bCs/>
                <w:color w:val="000000"/>
                <w:kern w:val="24"/>
                <w:sz w:val="20"/>
                <w:szCs w:val="20"/>
              </w:rPr>
              <w:t xml:space="preserve">ASİL </w:t>
            </w:r>
          </w:p>
        </w:tc>
        <w:tc>
          <w:tcPr>
            <w:tcW w:w="686" w:type="pct"/>
            <w:tcBorders>
              <w:top w:val="nil"/>
              <w:bottom w:val="single" w:sz="4" w:space="0" w:color="000000" w:themeColor="text1"/>
            </w:tcBorders>
            <w:shd w:val="clear" w:color="auto" w:fill="D8D8D8" w:themeFill="background1" w:themeFillShade="D8"/>
          </w:tcPr>
          <w:p w14:paraId="06B9E1F5" w14:textId="77777777" w:rsidR="004A4518" w:rsidRDefault="00380487">
            <w:pPr>
              <w:shd w:val="clear" w:color="auto" w:fill="C9F296" w:themeFill="accent3" w:themeFillTint="99"/>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b/>
                <w:bCs/>
                <w:color w:val="000000"/>
                <w:kern w:val="24"/>
                <w:sz w:val="20"/>
                <w:szCs w:val="20"/>
              </w:rPr>
              <w:t xml:space="preserve">ÜCRETLİ </w:t>
            </w:r>
          </w:p>
        </w:tc>
        <w:tc>
          <w:tcPr>
            <w:tcW w:w="705" w:type="pct"/>
            <w:tcBorders>
              <w:top w:val="nil"/>
              <w:bottom w:val="single" w:sz="4" w:space="0" w:color="000000" w:themeColor="text1"/>
              <w:right w:val="nil"/>
            </w:tcBorders>
            <w:shd w:val="clear" w:color="auto" w:fill="D8D8D8" w:themeFill="background1" w:themeFillShade="D8"/>
          </w:tcPr>
          <w:p w14:paraId="241E35B8" w14:textId="77777777" w:rsidR="004A4518" w:rsidRDefault="00380487">
            <w:pPr>
              <w:shd w:val="clear" w:color="auto" w:fill="C9F296" w:themeFill="accent3" w:themeFillTint="99"/>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b/>
                <w:bCs/>
                <w:color w:val="000000"/>
                <w:kern w:val="24"/>
                <w:sz w:val="20"/>
                <w:szCs w:val="20"/>
              </w:rPr>
              <w:t xml:space="preserve">BOŞ </w:t>
            </w:r>
          </w:p>
        </w:tc>
      </w:tr>
      <w:tr w:rsidR="004A4518" w14:paraId="44BAB6E3" w14:textId="77777777" w:rsidTr="004A4518">
        <w:trPr>
          <w:trHeight w:val="231"/>
        </w:trPr>
        <w:tc>
          <w:tcPr>
            <w:cnfStyle w:val="001000000000" w:firstRow="0" w:lastRow="0" w:firstColumn="1" w:lastColumn="0" w:oddVBand="0" w:evenVBand="0" w:oddHBand="0" w:evenHBand="0" w:firstRowFirstColumn="0" w:firstRowLastColumn="0" w:lastRowFirstColumn="0" w:lastRowLastColumn="0"/>
            <w:tcW w:w="2404" w:type="pct"/>
            <w:tcBorders>
              <w:top w:val="single" w:sz="4" w:space="0" w:color="000000" w:themeColor="text1"/>
            </w:tcBorders>
            <w:shd w:val="clear" w:color="auto" w:fill="auto"/>
          </w:tcPr>
          <w:p w14:paraId="28AEF2AD" w14:textId="77777777" w:rsidR="004A4518" w:rsidRDefault="00380487">
            <w:pPr>
              <w:spacing w:after="0" w:line="240" w:lineRule="auto"/>
              <w:textAlignment w:val="center"/>
              <w:rPr>
                <w:rFonts w:ascii="Book Antiqua" w:hAnsi="Book Antiqua"/>
                <w:b w:val="0"/>
                <w:sz w:val="20"/>
                <w:szCs w:val="20"/>
              </w:rPr>
            </w:pPr>
            <w:r>
              <w:rPr>
                <w:rFonts w:ascii="Book Antiqua" w:hAnsi="Book Antiqua"/>
                <w:color w:val="000000"/>
                <w:kern w:val="24"/>
                <w:sz w:val="20"/>
                <w:szCs w:val="20"/>
              </w:rPr>
              <w:t xml:space="preserve">MÜDÜR YETKİLİ </w:t>
            </w:r>
            <w:r w:rsidR="005A4E50">
              <w:rPr>
                <w:rFonts w:ascii="Book Antiqua" w:hAnsi="Book Antiqua"/>
                <w:color w:val="000000"/>
                <w:kern w:val="24"/>
                <w:sz w:val="20"/>
                <w:szCs w:val="20"/>
              </w:rPr>
              <w:t>SINIF ÖĞRETMENİ</w:t>
            </w:r>
          </w:p>
        </w:tc>
        <w:tc>
          <w:tcPr>
            <w:tcW w:w="730" w:type="pct"/>
            <w:tcBorders>
              <w:top w:val="single" w:sz="4" w:space="0" w:color="000000" w:themeColor="text1"/>
            </w:tcBorders>
          </w:tcPr>
          <w:p w14:paraId="5AA09F87"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1</w:t>
            </w:r>
          </w:p>
        </w:tc>
        <w:tc>
          <w:tcPr>
            <w:tcW w:w="473" w:type="pct"/>
            <w:tcBorders>
              <w:top w:val="single" w:sz="4" w:space="0" w:color="000000" w:themeColor="text1"/>
            </w:tcBorders>
          </w:tcPr>
          <w:p w14:paraId="5F14DF39"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1</w:t>
            </w:r>
          </w:p>
        </w:tc>
        <w:tc>
          <w:tcPr>
            <w:tcW w:w="686" w:type="pct"/>
            <w:tcBorders>
              <w:top w:val="single" w:sz="4" w:space="0" w:color="000000" w:themeColor="text1"/>
            </w:tcBorders>
          </w:tcPr>
          <w:p w14:paraId="3EC47E1A"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p>
        </w:tc>
        <w:tc>
          <w:tcPr>
            <w:tcW w:w="705" w:type="pct"/>
            <w:tcBorders>
              <w:top w:val="single" w:sz="4" w:space="0" w:color="000000" w:themeColor="text1"/>
              <w:bottom w:val="nil"/>
              <w:right w:val="nil"/>
            </w:tcBorders>
          </w:tcPr>
          <w:p w14:paraId="1326709B"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p>
        </w:tc>
      </w:tr>
      <w:tr w:rsidR="004A4518" w14:paraId="37D434B1" w14:textId="77777777" w:rsidTr="004A4518">
        <w:trPr>
          <w:trHeight w:val="231"/>
        </w:trPr>
        <w:tc>
          <w:tcPr>
            <w:cnfStyle w:val="001000000000" w:firstRow="0" w:lastRow="0" w:firstColumn="1" w:lastColumn="0" w:oddVBand="0" w:evenVBand="0" w:oddHBand="0" w:evenHBand="0" w:firstRowFirstColumn="0" w:firstRowLastColumn="0" w:lastRowFirstColumn="0" w:lastRowLastColumn="0"/>
            <w:tcW w:w="2404" w:type="pct"/>
            <w:shd w:val="clear" w:color="auto" w:fill="auto"/>
          </w:tcPr>
          <w:p w14:paraId="4A06EE5E" w14:textId="77777777" w:rsidR="004A4518" w:rsidRDefault="004A4518">
            <w:pPr>
              <w:spacing w:after="0" w:line="240" w:lineRule="auto"/>
              <w:textAlignment w:val="center"/>
              <w:rPr>
                <w:rFonts w:ascii="Book Antiqua" w:hAnsi="Book Antiqua"/>
                <w:b w:val="0"/>
                <w:sz w:val="20"/>
                <w:szCs w:val="20"/>
              </w:rPr>
            </w:pPr>
          </w:p>
        </w:tc>
        <w:tc>
          <w:tcPr>
            <w:tcW w:w="730" w:type="pct"/>
            <w:shd w:val="clear" w:color="auto" w:fill="D8D8D8" w:themeFill="background1" w:themeFillShade="D8"/>
          </w:tcPr>
          <w:p w14:paraId="06F36611" w14:textId="77777777" w:rsidR="004A4518" w:rsidRDefault="004A4518">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473" w:type="pct"/>
            <w:shd w:val="clear" w:color="auto" w:fill="D8D8D8" w:themeFill="background1" w:themeFillShade="D8"/>
          </w:tcPr>
          <w:p w14:paraId="429F4C74" w14:textId="77777777" w:rsidR="004A4518" w:rsidRDefault="004A4518">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686" w:type="pct"/>
            <w:shd w:val="clear" w:color="auto" w:fill="D8D8D8" w:themeFill="background1" w:themeFillShade="D8"/>
          </w:tcPr>
          <w:p w14:paraId="7444D368"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p>
        </w:tc>
        <w:tc>
          <w:tcPr>
            <w:tcW w:w="705" w:type="pct"/>
            <w:tcBorders>
              <w:top w:val="nil"/>
            </w:tcBorders>
            <w:shd w:val="clear" w:color="auto" w:fill="D8D8D8" w:themeFill="background1" w:themeFillShade="D8"/>
          </w:tcPr>
          <w:p w14:paraId="0F6F31BF"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p>
        </w:tc>
      </w:tr>
      <w:tr w:rsidR="004A4518" w14:paraId="4BC75FC4" w14:textId="77777777" w:rsidTr="004A4518">
        <w:trPr>
          <w:trHeight w:val="231"/>
        </w:trPr>
        <w:tc>
          <w:tcPr>
            <w:cnfStyle w:val="001000000000" w:firstRow="0" w:lastRow="0" w:firstColumn="1" w:lastColumn="0" w:oddVBand="0" w:evenVBand="0" w:oddHBand="0" w:evenHBand="0" w:firstRowFirstColumn="0" w:firstRowLastColumn="0" w:lastRowFirstColumn="0" w:lastRowLastColumn="0"/>
            <w:tcW w:w="2404" w:type="pct"/>
            <w:tcBorders>
              <w:bottom w:val="nil"/>
            </w:tcBorders>
            <w:shd w:val="clear" w:color="auto" w:fill="auto"/>
          </w:tcPr>
          <w:p w14:paraId="62F64F01" w14:textId="77777777" w:rsidR="004A4518" w:rsidRDefault="00380487">
            <w:pPr>
              <w:spacing w:after="0" w:line="240" w:lineRule="auto"/>
              <w:textAlignment w:val="center"/>
              <w:rPr>
                <w:rFonts w:ascii="Book Antiqua" w:hAnsi="Book Antiqua"/>
                <w:b w:val="0"/>
                <w:sz w:val="20"/>
                <w:szCs w:val="20"/>
              </w:rPr>
            </w:pPr>
            <w:r>
              <w:rPr>
                <w:rFonts w:ascii="Book Antiqua" w:hAnsi="Book Antiqua"/>
                <w:color w:val="000000"/>
                <w:kern w:val="24"/>
                <w:sz w:val="20"/>
                <w:szCs w:val="20"/>
              </w:rPr>
              <w:t>ANASINIFI ÖĞRETMENİ</w:t>
            </w:r>
          </w:p>
        </w:tc>
        <w:tc>
          <w:tcPr>
            <w:tcW w:w="730" w:type="pct"/>
          </w:tcPr>
          <w:p w14:paraId="1E41B800"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1</w:t>
            </w:r>
          </w:p>
        </w:tc>
        <w:tc>
          <w:tcPr>
            <w:tcW w:w="473" w:type="pct"/>
          </w:tcPr>
          <w:p w14:paraId="5A3C9B49" w14:textId="77777777" w:rsidR="004A4518" w:rsidRDefault="005A4E50">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1</w:t>
            </w:r>
          </w:p>
        </w:tc>
        <w:tc>
          <w:tcPr>
            <w:tcW w:w="686" w:type="pct"/>
          </w:tcPr>
          <w:p w14:paraId="621E1DB4" w14:textId="77777777" w:rsidR="004A4518" w:rsidRDefault="004A4518">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705" w:type="pct"/>
          </w:tcPr>
          <w:p w14:paraId="38666898" w14:textId="77777777" w:rsidR="004A4518" w:rsidRDefault="00380487">
            <w:pPr>
              <w:spacing w:after="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p>
        </w:tc>
      </w:tr>
      <w:bookmarkEnd w:id="108"/>
    </w:tbl>
    <w:p w14:paraId="3AB1C628" w14:textId="77777777" w:rsidR="004A4518" w:rsidRDefault="004A4518">
      <w:pPr>
        <w:pStyle w:val="ResimYazs"/>
        <w:keepNext/>
        <w:spacing w:before="180" w:after="0"/>
        <w:jc w:val="center"/>
        <w:rPr>
          <w:rFonts w:ascii="Book Antiqua" w:hAnsi="Book Antiqua"/>
          <w:i w:val="0"/>
          <w:color w:val="auto"/>
          <w:sz w:val="22"/>
          <w:szCs w:val="22"/>
        </w:rPr>
      </w:pPr>
    </w:p>
    <w:p w14:paraId="510BD235" w14:textId="77777777" w:rsidR="004A4518" w:rsidRDefault="00380487">
      <w:pPr>
        <w:pStyle w:val="ResimYazs"/>
        <w:keepNext/>
        <w:spacing w:before="180" w:after="0"/>
        <w:jc w:val="center"/>
        <w:rPr>
          <w:rFonts w:ascii="Book Antiqua" w:eastAsia="Calibri" w:hAnsi="Book Antiqua"/>
          <w:i w:val="0"/>
          <w:iCs w:val="0"/>
          <w:color w:val="auto"/>
          <w:sz w:val="24"/>
          <w:szCs w:val="24"/>
          <w:lang w:eastAsia="en-US"/>
        </w:rPr>
      </w:pPr>
      <w:bookmarkStart w:id="111" w:name="_Toc11922062"/>
      <w:r>
        <w:rPr>
          <w:rFonts w:ascii="Book Antiqua" w:hAnsi="Book Antiqua"/>
          <w:b/>
          <w:i w:val="0"/>
          <w:color w:val="auto"/>
          <w:sz w:val="22"/>
          <w:szCs w:val="22"/>
        </w:rPr>
        <w:t xml:space="preserve">Tablo 8: </w:t>
      </w:r>
      <w:proofErr w:type="gramStart"/>
      <w:r>
        <w:rPr>
          <w:rFonts w:ascii="Book Antiqua" w:hAnsi="Book Antiqua"/>
          <w:i w:val="0"/>
          <w:color w:val="auto"/>
          <w:sz w:val="22"/>
          <w:szCs w:val="22"/>
        </w:rPr>
        <w:t xml:space="preserve">Müdürlüğümüz </w:t>
      </w:r>
      <w:r>
        <w:rPr>
          <w:rFonts w:ascii="Book Antiqua" w:eastAsia="Calibri" w:hAnsi="Book Antiqua"/>
          <w:i w:val="0"/>
          <w:iCs w:val="0"/>
          <w:color w:val="auto"/>
          <w:sz w:val="24"/>
          <w:szCs w:val="24"/>
          <w:lang w:eastAsia="en-US"/>
        </w:rPr>
        <w:t>,</w:t>
      </w:r>
      <w:proofErr w:type="gramEnd"/>
      <w:r>
        <w:rPr>
          <w:rFonts w:ascii="Book Antiqua" w:eastAsia="Calibri" w:hAnsi="Book Antiqua"/>
          <w:i w:val="0"/>
          <w:iCs w:val="0"/>
          <w:color w:val="auto"/>
          <w:sz w:val="24"/>
          <w:szCs w:val="24"/>
          <w:lang w:eastAsia="en-US"/>
        </w:rPr>
        <w:t xml:space="preserve"> Teknik, Yardımcı Hizmetler Sınıfındaki Personel Durum</w:t>
      </w:r>
      <w:bookmarkEnd w:id="109"/>
      <w:bookmarkEnd w:id="110"/>
      <w:r>
        <w:rPr>
          <w:rFonts w:ascii="Book Antiqua" w:eastAsia="Calibri" w:hAnsi="Book Antiqua"/>
          <w:i w:val="0"/>
          <w:iCs w:val="0"/>
          <w:color w:val="auto"/>
          <w:sz w:val="24"/>
          <w:szCs w:val="24"/>
          <w:lang w:eastAsia="en-US"/>
        </w:rPr>
        <w:t>u</w:t>
      </w:r>
      <w:bookmarkEnd w:id="111"/>
    </w:p>
    <w:tbl>
      <w:tblPr>
        <w:tblW w:w="9690" w:type="dxa"/>
        <w:jc w:val="center"/>
        <w:tblBorders>
          <w:top w:val="single" w:sz="4" w:space="0" w:color="auto"/>
          <w:bottom w:val="single" w:sz="4" w:space="0" w:color="auto"/>
        </w:tblBorders>
        <w:tblLook w:val="04A0" w:firstRow="1" w:lastRow="0" w:firstColumn="1" w:lastColumn="0" w:noHBand="0" w:noVBand="1"/>
      </w:tblPr>
      <w:tblGrid>
        <w:gridCol w:w="3630"/>
        <w:gridCol w:w="2079"/>
        <w:gridCol w:w="1822"/>
        <w:gridCol w:w="2159"/>
      </w:tblGrid>
      <w:tr w:rsidR="004A4518" w14:paraId="14DDCB31" w14:textId="77777777">
        <w:trPr>
          <w:trHeight w:val="209"/>
          <w:jc w:val="center"/>
        </w:trPr>
        <w:tc>
          <w:tcPr>
            <w:tcW w:w="9690" w:type="dxa"/>
            <w:gridSpan w:val="4"/>
            <w:shd w:val="clear" w:color="auto" w:fill="A7EA52" w:themeFill="accent3"/>
          </w:tcPr>
          <w:p w14:paraId="4D8C27C0" w14:textId="77777777" w:rsidR="004A4518" w:rsidRDefault="00380487">
            <w:pPr>
              <w:spacing w:after="0" w:line="240" w:lineRule="auto"/>
              <w:jc w:val="center"/>
              <w:textAlignment w:val="center"/>
              <w:rPr>
                <w:rFonts w:ascii="Book Antiqua" w:hAnsi="Book Antiqua"/>
                <w:b/>
                <w:bCs/>
                <w:sz w:val="20"/>
                <w:szCs w:val="20"/>
              </w:rPr>
            </w:pPr>
            <w:r>
              <w:rPr>
                <w:rFonts w:ascii="Book Antiqua" w:hAnsi="Book Antiqua"/>
                <w:b/>
                <w:bCs/>
                <w:color w:val="000000"/>
                <w:kern w:val="24"/>
                <w:sz w:val="20"/>
                <w:szCs w:val="20"/>
              </w:rPr>
              <w:t>EĞİTİM ÖĞRETİM DIŞI PERSONEL DURUMU</w:t>
            </w:r>
          </w:p>
        </w:tc>
      </w:tr>
      <w:tr w:rsidR="004A4518" w14:paraId="5C4B950D" w14:textId="77777777">
        <w:trPr>
          <w:trHeight w:val="209"/>
          <w:jc w:val="center"/>
        </w:trPr>
        <w:tc>
          <w:tcPr>
            <w:tcW w:w="3630" w:type="dxa"/>
            <w:shd w:val="clear" w:color="auto" w:fill="A7EA52" w:themeFill="accent3"/>
          </w:tcPr>
          <w:p w14:paraId="1BC8D37F" w14:textId="77777777" w:rsidR="004A4518" w:rsidRDefault="00380487">
            <w:pPr>
              <w:spacing w:after="0" w:line="240" w:lineRule="auto"/>
              <w:jc w:val="center"/>
              <w:textAlignment w:val="center"/>
              <w:rPr>
                <w:rFonts w:ascii="Book Antiqua" w:hAnsi="Book Antiqua"/>
                <w:b/>
                <w:bCs/>
                <w:sz w:val="20"/>
                <w:szCs w:val="20"/>
              </w:rPr>
            </w:pPr>
            <w:r>
              <w:rPr>
                <w:rFonts w:ascii="Book Antiqua" w:hAnsi="Book Antiqua"/>
                <w:b/>
                <w:bCs/>
                <w:color w:val="000000"/>
                <w:kern w:val="24"/>
                <w:sz w:val="20"/>
                <w:szCs w:val="20"/>
              </w:rPr>
              <w:t xml:space="preserve">PERSONEL GÖREV VE ÜNVANI </w:t>
            </w:r>
          </w:p>
        </w:tc>
        <w:tc>
          <w:tcPr>
            <w:tcW w:w="2079" w:type="dxa"/>
            <w:shd w:val="clear" w:color="auto" w:fill="A7EA52" w:themeFill="accent3"/>
          </w:tcPr>
          <w:p w14:paraId="02666790"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b/>
                <w:bCs/>
                <w:color w:val="000000"/>
                <w:kern w:val="24"/>
                <w:sz w:val="20"/>
                <w:szCs w:val="20"/>
              </w:rPr>
              <w:t xml:space="preserve">OLMASI GEREKLİ NORM </w:t>
            </w:r>
          </w:p>
        </w:tc>
        <w:tc>
          <w:tcPr>
            <w:tcW w:w="0" w:type="auto"/>
            <w:shd w:val="clear" w:color="auto" w:fill="A7EA52" w:themeFill="accent3"/>
          </w:tcPr>
          <w:p w14:paraId="2D9FAA2C"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b/>
                <w:bCs/>
                <w:color w:val="000000"/>
                <w:kern w:val="24"/>
                <w:sz w:val="20"/>
                <w:szCs w:val="20"/>
              </w:rPr>
              <w:t xml:space="preserve">MEVCUT DURUM </w:t>
            </w:r>
          </w:p>
        </w:tc>
        <w:tc>
          <w:tcPr>
            <w:tcW w:w="2159" w:type="dxa"/>
            <w:shd w:val="clear" w:color="auto" w:fill="A7EA52" w:themeFill="accent3"/>
          </w:tcPr>
          <w:p w14:paraId="61502FEE"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b/>
                <w:bCs/>
                <w:color w:val="000000"/>
                <w:kern w:val="24"/>
                <w:sz w:val="20"/>
                <w:szCs w:val="20"/>
              </w:rPr>
              <w:t xml:space="preserve">İHTİYAÇ </w:t>
            </w:r>
          </w:p>
        </w:tc>
      </w:tr>
      <w:tr w:rsidR="004A4518" w14:paraId="39CDBC19" w14:textId="77777777">
        <w:trPr>
          <w:trHeight w:val="186"/>
          <w:jc w:val="center"/>
        </w:trPr>
        <w:tc>
          <w:tcPr>
            <w:tcW w:w="3630" w:type="dxa"/>
            <w:shd w:val="clear" w:color="auto" w:fill="D0DBF0"/>
          </w:tcPr>
          <w:p w14:paraId="5AA1FA86" w14:textId="77777777" w:rsidR="004A4518" w:rsidRDefault="00380487">
            <w:pPr>
              <w:spacing w:after="0" w:line="240" w:lineRule="auto"/>
              <w:jc w:val="left"/>
              <w:textAlignment w:val="center"/>
              <w:rPr>
                <w:rFonts w:ascii="Book Antiqua" w:hAnsi="Book Antiqua"/>
                <w:b/>
                <w:bCs/>
                <w:sz w:val="20"/>
                <w:szCs w:val="20"/>
              </w:rPr>
            </w:pPr>
            <w:r>
              <w:rPr>
                <w:rFonts w:ascii="Book Antiqua" w:hAnsi="Book Antiqua"/>
                <w:b/>
                <w:bCs/>
                <w:color w:val="000000"/>
                <w:kern w:val="24"/>
                <w:sz w:val="20"/>
                <w:szCs w:val="20"/>
              </w:rPr>
              <w:t xml:space="preserve">İŞKUR GÖREVLİSİ </w:t>
            </w:r>
          </w:p>
        </w:tc>
        <w:tc>
          <w:tcPr>
            <w:tcW w:w="2079" w:type="dxa"/>
            <w:shd w:val="clear" w:color="auto" w:fill="D0DBF0"/>
          </w:tcPr>
          <w:p w14:paraId="1314C89D"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1</w:t>
            </w:r>
          </w:p>
        </w:tc>
        <w:tc>
          <w:tcPr>
            <w:tcW w:w="0" w:type="auto"/>
            <w:shd w:val="clear" w:color="auto" w:fill="D0DBF0"/>
          </w:tcPr>
          <w:p w14:paraId="1F60F206"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1</w:t>
            </w:r>
          </w:p>
        </w:tc>
        <w:tc>
          <w:tcPr>
            <w:tcW w:w="2159" w:type="dxa"/>
            <w:shd w:val="clear" w:color="auto" w:fill="D0DBF0"/>
          </w:tcPr>
          <w:p w14:paraId="6531927D"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0</w:t>
            </w:r>
          </w:p>
        </w:tc>
      </w:tr>
      <w:tr w:rsidR="004A4518" w14:paraId="40F8E21B" w14:textId="77777777">
        <w:trPr>
          <w:trHeight w:val="186"/>
          <w:jc w:val="center"/>
        </w:trPr>
        <w:tc>
          <w:tcPr>
            <w:tcW w:w="3630" w:type="dxa"/>
            <w:shd w:val="clear" w:color="auto" w:fill="D0DBF0"/>
          </w:tcPr>
          <w:p w14:paraId="24B5DA22" w14:textId="77777777" w:rsidR="004A4518" w:rsidRDefault="00380487">
            <w:pPr>
              <w:spacing w:after="0" w:line="240" w:lineRule="auto"/>
              <w:jc w:val="left"/>
              <w:textAlignment w:val="center"/>
              <w:rPr>
                <w:rFonts w:ascii="Book Antiqua" w:hAnsi="Book Antiqua"/>
                <w:b/>
                <w:bCs/>
                <w:sz w:val="20"/>
                <w:szCs w:val="20"/>
              </w:rPr>
            </w:pPr>
            <w:r>
              <w:rPr>
                <w:rFonts w:ascii="Book Antiqua" w:hAnsi="Book Antiqua"/>
                <w:b/>
                <w:bCs/>
                <w:color w:val="000000"/>
                <w:kern w:val="24"/>
                <w:sz w:val="20"/>
                <w:szCs w:val="20"/>
              </w:rPr>
              <w:t xml:space="preserve">TOPLAM </w:t>
            </w:r>
          </w:p>
        </w:tc>
        <w:tc>
          <w:tcPr>
            <w:tcW w:w="2079" w:type="dxa"/>
            <w:shd w:val="clear" w:color="auto" w:fill="D0DBF0"/>
          </w:tcPr>
          <w:p w14:paraId="6F7E1607"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1</w:t>
            </w:r>
          </w:p>
        </w:tc>
        <w:tc>
          <w:tcPr>
            <w:tcW w:w="0" w:type="auto"/>
            <w:shd w:val="clear" w:color="auto" w:fill="D0DBF0"/>
          </w:tcPr>
          <w:p w14:paraId="531FF5EA"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1</w:t>
            </w:r>
          </w:p>
        </w:tc>
        <w:tc>
          <w:tcPr>
            <w:tcW w:w="2159" w:type="dxa"/>
            <w:shd w:val="clear" w:color="auto" w:fill="D0DBF0"/>
          </w:tcPr>
          <w:p w14:paraId="0C29F717"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sz w:val="20"/>
                <w:szCs w:val="20"/>
              </w:rPr>
              <w:t>0</w:t>
            </w:r>
          </w:p>
        </w:tc>
      </w:tr>
      <w:tr w:rsidR="004A4518" w14:paraId="51D25D41" w14:textId="77777777">
        <w:trPr>
          <w:trHeight w:val="133"/>
          <w:jc w:val="center"/>
        </w:trPr>
        <w:tc>
          <w:tcPr>
            <w:tcW w:w="9690" w:type="dxa"/>
            <w:gridSpan w:val="4"/>
            <w:shd w:val="clear" w:color="auto" w:fill="A7EA52" w:themeFill="accent3"/>
          </w:tcPr>
          <w:p w14:paraId="2706FADB" w14:textId="77777777" w:rsidR="004A4518" w:rsidRDefault="00380487">
            <w:pPr>
              <w:spacing w:after="0" w:line="240" w:lineRule="auto"/>
              <w:jc w:val="center"/>
              <w:textAlignment w:val="center"/>
              <w:rPr>
                <w:rFonts w:ascii="Book Antiqua" w:hAnsi="Book Antiqua"/>
                <w:b/>
                <w:bCs/>
                <w:sz w:val="20"/>
                <w:szCs w:val="20"/>
              </w:rPr>
            </w:pPr>
            <w:r>
              <w:rPr>
                <w:rFonts w:ascii="Book Antiqua" w:hAnsi="Book Antiqua"/>
                <w:b/>
                <w:bCs/>
                <w:color w:val="000000"/>
                <w:kern w:val="24"/>
                <w:sz w:val="20"/>
                <w:szCs w:val="20"/>
              </w:rPr>
              <w:t>DİĞER STATÜLER</w:t>
            </w:r>
          </w:p>
        </w:tc>
      </w:tr>
      <w:tr w:rsidR="004A4518" w14:paraId="7D70F79A" w14:textId="77777777">
        <w:trPr>
          <w:trHeight w:val="131"/>
          <w:jc w:val="center"/>
        </w:trPr>
        <w:tc>
          <w:tcPr>
            <w:tcW w:w="3630" w:type="dxa"/>
            <w:shd w:val="clear" w:color="auto" w:fill="A7EA52" w:themeFill="accent3"/>
          </w:tcPr>
          <w:p w14:paraId="0E505B36" w14:textId="77777777" w:rsidR="004A4518" w:rsidRDefault="00380487">
            <w:pPr>
              <w:spacing w:after="0" w:line="240" w:lineRule="auto"/>
              <w:jc w:val="center"/>
              <w:textAlignment w:val="center"/>
              <w:rPr>
                <w:rFonts w:ascii="Book Antiqua" w:hAnsi="Book Antiqua"/>
                <w:b/>
                <w:bCs/>
                <w:sz w:val="20"/>
                <w:szCs w:val="20"/>
              </w:rPr>
            </w:pPr>
            <w:r>
              <w:rPr>
                <w:rFonts w:ascii="Book Antiqua" w:hAnsi="Book Antiqua"/>
                <w:b/>
                <w:bCs/>
                <w:color w:val="000000"/>
                <w:kern w:val="24"/>
                <w:sz w:val="20"/>
                <w:szCs w:val="20"/>
              </w:rPr>
              <w:t>TÜRÜ</w:t>
            </w:r>
          </w:p>
        </w:tc>
        <w:tc>
          <w:tcPr>
            <w:tcW w:w="6060" w:type="dxa"/>
            <w:gridSpan w:val="3"/>
            <w:shd w:val="clear" w:color="auto" w:fill="A7EA52" w:themeFill="accent3"/>
          </w:tcPr>
          <w:p w14:paraId="3BC7DCDE" w14:textId="77777777" w:rsidR="004A4518" w:rsidRDefault="00380487">
            <w:pPr>
              <w:spacing w:after="0" w:line="240" w:lineRule="auto"/>
              <w:jc w:val="center"/>
              <w:textAlignment w:val="center"/>
              <w:rPr>
                <w:rFonts w:ascii="Book Antiqua" w:hAnsi="Book Antiqua"/>
                <w:sz w:val="20"/>
                <w:szCs w:val="20"/>
              </w:rPr>
            </w:pPr>
            <w:r>
              <w:rPr>
                <w:rFonts w:ascii="Book Antiqua" w:hAnsi="Book Antiqua"/>
                <w:b/>
                <w:bCs/>
                <w:color w:val="000000"/>
                <w:kern w:val="24"/>
                <w:sz w:val="20"/>
                <w:szCs w:val="20"/>
              </w:rPr>
              <w:t>MEVCUT</w:t>
            </w:r>
          </w:p>
        </w:tc>
      </w:tr>
      <w:tr w:rsidR="004A4518" w14:paraId="5B81E4C2" w14:textId="77777777">
        <w:trPr>
          <w:trHeight w:val="209"/>
          <w:jc w:val="center"/>
        </w:trPr>
        <w:tc>
          <w:tcPr>
            <w:tcW w:w="3630" w:type="dxa"/>
            <w:shd w:val="clear" w:color="auto" w:fill="auto"/>
          </w:tcPr>
          <w:p w14:paraId="71D7CFAB" w14:textId="77777777" w:rsidR="004A4518" w:rsidRDefault="00380487">
            <w:pPr>
              <w:spacing w:after="0" w:line="240" w:lineRule="auto"/>
              <w:jc w:val="left"/>
              <w:textAlignment w:val="center"/>
              <w:rPr>
                <w:rFonts w:ascii="Book Antiqua" w:hAnsi="Book Antiqua"/>
                <w:b/>
                <w:bCs/>
                <w:sz w:val="20"/>
                <w:szCs w:val="20"/>
              </w:rPr>
            </w:pPr>
            <w:r>
              <w:rPr>
                <w:rFonts w:ascii="Book Antiqua" w:hAnsi="Book Antiqua"/>
                <w:b/>
                <w:bCs/>
                <w:color w:val="000000"/>
                <w:kern w:val="24"/>
                <w:sz w:val="20"/>
                <w:szCs w:val="20"/>
              </w:rPr>
              <w:t xml:space="preserve">DERS KARŞILIĞI ÜCRETLİ ÖĞRETMEN </w:t>
            </w:r>
          </w:p>
        </w:tc>
        <w:tc>
          <w:tcPr>
            <w:tcW w:w="6060" w:type="dxa"/>
            <w:gridSpan w:val="3"/>
            <w:shd w:val="clear" w:color="auto" w:fill="auto"/>
          </w:tcPr>
          <w:p w14:paraId="7F46D5B8" w14:textId="77777777" w:rsidR="004A4518" w:rsidRDefault="005A4E50">
            <w:pPr>
              <w:keepNext/>
              <w:spacing w:after="0" w:line="240" w:lineRule="auto"/>
              <w:jc w:val="center"/>
              <w:textAlignment w:val="center"/>
              <w:rPr>
                <w:rFonts w:ascii="Book Antiqua" w:hAnsi="Book Antiqua"/>
                <w:sz w:val="20"/>
                <w:szCs w:val="20"/>
              </w:rPr>
            </w:pPr>
            <w:r>
              <w:rPr>
                <w:rFonts w:ascii="Book Antiqua" w:hAnsi="Book Antiqua"/>
                <w:sz w:val="20"/>
                <w:szCs w:val="20"/>
              </w:rPr>
              <w:t>0</w:t>
            </w:r>
          </w:p>
        </w:tc>
      </w:tr>
    </w:tbl>
    <w:p w14:paraId="2131DC7E" w14:textId="77777777" w:rsidR="004A4518" w:rsidRDefault="004A4518">
      <w:pPr>
        <w:rPr>
          <w:rFonts w:eastAsia="Calibri"/>
          <w:lang w:eastAsia="en-US"/>
        </w:rPr>
      </w:pPr>
    </w:p>
    <w:p w14:paraId="10E48479" w14:textId="77777777" w:rsidR="004A4518" w:rsidRDefault="00380487">
      <w:pPr>
        <w:pStyle w:val="Balk4"/>
        <w:spacing w:line="240" w:lineRule="auto"/>
        <w:rPr>
          <w:sz w:val="28"/>
          <w:szCs w:val="28"/>
        </w:rPr>
      </w:pPr>
      <w:bookmarkStart w:id="112" w:name="_Toc531853198"/>
      <w:bookmarkStart w:id="113" w:name="_Toc532154570"/>
      <w:bookmarkStart w:id="114" w:name="_Toc435534368"/>
      <w:r>
        <w:rPr>
          <w:sz w:val="28"/>
          <w:szCs w:val="28"/>
        </w:rPr>
        <w:t>Teknolojik Kaynaklar</w:t>
      </w:r>
      <w:bookmarkEnd w:id="112"/>
      <w:bookmarkEnd w:id="113"/>
    </w:p>
    <w:p w14:paraId="29BAE05D" w14:textId="77777777" w:rsidR="004A4518" w:rsidRDefault="00380487">
      <w:pPr>
        <w:widowControl w:val="0"/>
        <w:ind w:firstLine="709"/>
        <w:rPr>
          <w:rFonts w:ascii="Book Antiqua" w:eastAsia="Calibri" w:hAnsi="Book Antiqua"/>
          <w:szCs w:val="22"/>
          <w:lang w:eastAsia="en-US"/>
        </w:rPr>
      </w:pPr>
      <w:r>
        <w:rPr>
          <w:rFonts w:ascii="Book Antiqua" w:eastAsia="Calibri" w:hAnsi="Book Antiqua"/>
          <w:lang w:eastAsia="en-US"/>
        </w:rPr>
        <w:t xml:space="preserve">Okulumuzda 2019-2023 Stratejik Plan sürecinde akıllı tahta kurulmamıştır. </w:t>
      </w:r>
      <w:r>
        <w:rPr>
          <w:rFonts w:ascii="Book Antiqua" w:eastAsia="Calibri" w:hAnsi="Book Antiqua"/>
          <w:szCs w:val="22"/>
          <w:lang w:eastAsia="en-US"/>
        </w:rPr>
        <w:t>İlimizde elektronik ortamda belge aktarım işlemleri DYS (Doküman Yönetim Sistemi) ile gerçekleştirilmektedir. Ayrıca Müdürlüğümüz ile üst kurumlar arasında DYS aracılığıyla yazışmalar yapılmaktadır.</w:t>
      </w:r>
    </w:p>
    <w:p w14:paraId="013E116D" w14:textId="77777777" w:rsidR="004A4518" w:rsidRDefault="00380487">
      <w:pPr>
        <w:adjustRightInd w:val="0"/>
        <w:ind w:firstLine="709"/>
        <w:contextualSpacing/>
        <w:rPr>
          <w:rFonts w:ascii="Book Antiqua" w:eastAsia="Calibri" w:hAnsi="Book Antiqua"/>
          <w:szCs w:val="22"/>
          <w:lang w:eastAsia="en-US"/>
        </w:rPr>
      </w:pPr>
      <w:r>
        <w:rPr>
          <w:rFonts w:ascii="Book Antiqua" w:eastAsia="Calibri" w:hAnsi="Book Antiqua"/>
          <w:szCs w:val="22"/>
          <w:lang w:eastAsia="en-US"/>
        </w:rPr>
        <w:lastRenderedPageBreak/>
        <w:t xml:space="preserve">Bakanlığımızın kurmuş olduğu </w:t>
      </w:r>
      <w:proofErr w:type="gramStart"/>
      <w:r>
        <w:rPr>
          <w:rFonts w:ascii="Book Antiqua" w:eastAsia="Calibri" w:hAnsi="Book Antiqua"/>
          <w:szCs w:val="22"/>
          <w:lang w:eastAsia="en-US"/>
        </w:rPr>
        <w:t>MEBBİS</w:t>
      </w:r>
      <w:r w:rsidR="00560F6A">
        <w:rPr>
          <w:rFonts w:ascii="Book Antiqua" w:eastAsia="Calibri" w:hAnsi="Book Antiqua"/>
          <w:szCs w:val="22"/>
          <w:lang w:eastAsia="en-US"/>
        </w:rPr>
        <w:t xml:space="preserve"> </w:t>
      </w:r>
      <w:r>
        <w:rPr>
          <w:rFonts w:ascii="Book Antiqua" w:eastAsia="Calibri" w:hAnsi="Book Antiqua"/>
          <w:szCs w:val="22"/>
          <w:lang w:eastAsia="en-US"/>
        </w:rPr>
        <w:t xml:space="preserve"> vâsıtasıyla</w:t>
      </w:r>
      <w:proofErr w:type="gramEnd"/>
      <w:r>
        <w:rPr>
          <w:rFonts w:ascii="Book Antiqua" w:eastAsia="Calibri" w:hAnsi="Book Antiqua"/>
          <w:szCs w:val="22"/>
          <w:lang w:eastAsia="en-US"/>
        </w:rPr>
        <w:t xml:space="preserve">, kurumsal ve bireysel iş ve işlemlerin büyük bölümü, ayrıca personel ve öğrenci işlemlerini içeren modüller tek bir yapıda kurgulanmış, teşkilatın tüm birimlerinin kullanımına sunulmuştur. Okulumuzda MEBBİS üzerinden </w:t>
      </w:r>
      <w:proofErr w:type="gramStart"/>
      <w:r>
        <w:rPr>
          <w:rFonts w:ascii="Book Antiqua" w:eastAsia="Calibri" w:hAnsi="Book Antiqua"/>
          <w:szCs w:val="22"/>
          <w:lang w:eastAsia="en-US"/>
        </w:rPr>
        <w:t>“ MEİS</w:t>
      </w:r>
      <w:proofErr w:type="gramEnd"/>
      <w:r>
        <w:rPr>
          <w:rFonts w:ascii="Book Antiqua" w:eastAsia="Calibri" w:hAnsi="Book Antiqua"/>
          <w:szCs w:val="22"/>
          <w:lang w:eastAsia="en-US"/>
        </w:rPr>
        <w:t xml:space="preserve">, TEFBİS, e-Okul, Veli Bilgilendirme Sistemi” ve benzeri başlıklarında çalışmalar yürütülmektedir. </w:t>
      </w:r>
    </w:p>
    <w:p w14:paraId="452F3A92" w14:textId="77777777" w:rsidR="004A4518" w:rsidRDefault="00380487">
      <w:pPr>
        <w:pStyle w:val="Balk4"/>
        <w:tabs>
          <w:tab w:val="left" w:pos="8490"/>
        </w:tabs>
        <w:spacing w:after="0"/>
        <w:rPr>
          <w:snapToGrid w:val="0"/>
          <w:sz w:val="28"/>
          <w:szCs w:val="28"/>
          <w:lang w:eastAsia="tr-TR"/>
        </w:rPr>
      </w:pPr>
      <w:bookmarkStart w:id="115" w:name="_Toc531853199"/>
      <w:bookmarkStart w:id="116" w:name="_Toc532154571"/>
      <w:r>
        <w:rPr>
          <w:snapToGrid w:val="0"/>
          <w:sz w:val="28"/>
          <w:szCs w:val="28"/>
          <w:lang w:eastAsia="tr-TR"/>
        </w:rPr>
        <w:t>Fiziki Kaynak Analizi</w:t>
      </w:r>
      <w:r>
        <w:rPr>
          <w:snapToGrid w:val="0"/>
          <w:sz w:val="28"/>
          <w:szCs w:val="28"/>
          <w:lang w:eastAsia="tr-TR"/>
        </w:rPr>
        <w:tab/>
      </w:r>
    </w:p>
    <w:p w14:paraId="3FE6C0D1" w14:textId="77777777" w:rsidR="004A4518" w:rsidRDefault="00380487">
      <w:r>
        <w:t>O</w:t>
      </w:r>
      <w:r w:rsidR="005A4E50">
        <w:t xml:space="preserve">kulumuz </w:t>
      </w:r>
      <w:proofErr w:type="spellStart"/>
      <w:r w:rsidR="005A4E50">
        <w:t>Derbentbaşı</w:t>
      </w:r>
      <w:proofErr w:type="spellEnd"/>
      <w:r>
        <w:t xml:space="preserve"> İlkokulu binasında hizmet vermektedir.</w:t>
      </w:r>
    </w:p>
    <w:p w14:paraId="127FE5B3" w14:textId="77777777" w:rsidR="004A4518" w:rsidRDefault="004A4518">
      <w:pPr>
        <w:pStyle w:val="ListeParagraf"/>
        <w:ind w:left="0" w:firstLine="708"/>
        <w:rPr>
          <w:rFonts w:ascii="Times New Roman" w:hAnsi="Times New Roman"/>
          <w:sz w:val="24"/>
          <w:szCs w:val="24"/>
        </w:rPr>
      </w:pPr>
    </w:p>
    <w:p w14:paraId="4F9BBA5A" w14:textId="77777777" w:rsidR="004A4518" w:rsidRDefault="00380487">
      <w:pPr>
        <w:pStyle w:val="ResimYazs"/>
        <w:spacing w:after="0"/>
        <w:jc w:val="center"/>
        <w:rPr>
          <w:rFonts w:ascii="Book Antiqua" w:hAnsi="Book Antiqua"/>
          <w:b/>
          <w:i w:val="0"/>
          <w:color w:val="000000" w:themeColor="text1"/>
          <w:sz w:val="24"/>
          <w:szCs w:val="24"/>
        </w:rPr>
      </w:pPr>
      <w:bookmarkStart w:id="117" w:name="_Toc11922065"/>
      <w:r>
        <w:rPr>
          <w:rFonts w:ascii="Book Antiqua" w:hAnsi="Book Antiqua"/>
          <w:b/>
          <w:i w:val="0"/>
          <w:color w:val="000000" w:themeColor="text1"/>
          <w:sz w:val="24"/>
          <w:szCs w:val="24"/>
        </w:rPr>
        <w:t xml:space="preserve">Tablo 9: </w:t>
      </w:r>
      <w:r>
        <w:rPr>
          <w:rFonts w:ascii="Book Antiqua" w:hAnsi="Book Antiqua"/>
          <w:i w:val="0"/>
          <w:color w:val="000000" w:themeColor="text1"/>
          <w:sz w:val="24"/>
          <w:szCs w:val="24"/>
        </w:rPr>
        <w:t>Müdürlüğümüzün Fiziki Kaynakları Arasında Yer Alan Bina Sayısı</w:t>
      </w:r>
      <w:bookmarkEnd w:id="117"/>
    </w:p>
    <w:tbl>
      <w:tblPr>
        <w:tblStyle w:val="KlavuzuTablo4-Vurgu41"/>
        <w:tblW w:w="8740"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99"/>
        <w:gridCol w:w="3716"/>
        <w:gridCol w:w="2195"/>
        <w:gridCol w:w="2030"/>
      </w:tblGrid>
      <w:tr w:rsidR="004A4518" w14:paraId="5E3A49B6" w14:textId="77777777" w:rsidTr="004A4518">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000000" w:themeColor="text1"/>
              <w:left w:val="nil"/>
              <w:bottom w:val="single" w:sz="4" w:space="0" w:color="000000" w:themeColor="text1"/>
            </w:tcBorders>
            <w:shd w:val="clear" w:color="auto" w:fill="A7EA52" w:themeFill="accent3"/>
            <w:vAlign w:val="center"/>
          </w:tcPr>
          <w:p w14:paraId="2448DC9F" w14:textId="77777777" w:rsidR="004A4518" w:rsidRDefault="00380487">
            <w:pPr>
              <w:spacing w:after="0" w:line="240" w:lineRule="auto"/>
              <w:rPr>
                <w:rFonts w:ascii="Book Antiqua" w:eastAsiaTheme="minorEastAsia" w:hAnsi="Book Antiqua"/>
                <w:b w:val="0"/>
                <w:bCs w:val="0"/>
                <w:color w:val="000000" w:themeColor="text1"/>
                <w:sz w:val="20"/>
              </w:rPr>
            </w:pPr>
            <w:proofErr w:type="spellStart"/>
            <w:r>
              <w:rPr>
                <w:rFonts w:ascii="Book Antiqua" w:eastAsiaTheme="minorEastAsia" w:hAnsi="Book Antiqua"/>
                <w:color w:val="000000" w:themeColor="text1"/>
                <w:sz w:val="20"/>
              </w:rPr>
              <w:t>Sıra</w:t>
            </w:r>
            <w:proofErr w:type="spellEnd"/>
            <w:r>
              <w:rPr>
                <w:rFonts w:ascii="Book Antiqua" w:eastAsiaTheme="minorEastAsia" w:hAnsi="Book Antiqua"/>
                <w:color w:val="000000" w:themeColor="text1"/>
                <w:sz w:val="20"/>
              </w:rPr>
              <w:t xml:space="preserve"> </w:t>
            </w:r>
          </w:p>
        </w:tc>
        <w:tc>
          <w:tcPr>
            <w:tcW w:w="3716" w:type="dxa"/>
            <w:tcBorders>
              <w:top w:val="single" w:sz="4" w:space="0" w:color="000000" w:themeColor="text1"/>
              <w:bottom w:val="single" w:sz="4" w:space="0" w:color="000000" w:themeColor="text1"/>
            </w:tcBorders>
            <w:shd w:val="clear" w:color="auto" w:fill="A7EA52" w:themeFill="accent3"/>
            <w:vAlign w:val="center"/>
          </w:tcPr>
          <w:p w14:paraId="1A449602"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themeColor="text1"/>
                <w:sz w:val="20"/>
              </w:rPr>
            </w:pPr>
            <w:proofErr w:type="spellStart"/>
            <w:r>
              <w:rPr>
                <w:rFonts w:ascii="Book Antiqua" w:eastAsiaTheme="minorEastAsia" w:hAnsi="Book Antiqua"/>
                <w:color w:val="000000" w:themeColor="text1"/>
                <w:sz w:val="20"/>
              </w:rPr>
              <w:t>Kullanım</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Alanı</w:t>
            </w:r>
            <w:proofErr w:type="spellEnd"/>
            <w:r>
              <w:rPr>
                <w:rFonts w:ascii="Book Antiqua" w:eastAsiaTheme="minorEastAsia" w:hAnsi="Book Antiqua"/>
                <w:color w:val="000000" w:themeColor="text1"/>
                <w:sz w:val="20"/>
              </w:rPr>
              <w:t>/</w:t>
            </w:r>
            <w:proofErr w:type="spellStart"/>
            <w:r>
              <w:rPr>
                <w:rFonts w:ascii="Book Antiqua" w:eastAsiaTheme="minorEastAsia" w:hAnsi="Book Antiqua"/>
                <w:color w:val="000000" w:themeColor="text1"/>
                <w:sz w:val="20"/>
              </w:rPr>
              <w:t>Türü</w:t>
            </w:r>
            <w:proofErr w:type="spellEnd"/>
          </w:p>
        </w:tc>
        <w:tc>
          <w:tcPr>
            <w:tcW w:w="2195" w:type="dxa"/>
            <w:tcBorders>
              <w:top w:val="single" w:sz="4" w:space="0" w:color="000000" w:themeColor="text1"/>
              <w:bottom w:val="single" w:sz="4" w:space="0" w:color="000000" w:themeColor="text1"/>
            </w:tcBorders>
            <w:shd w:val="clear" w:color="auto" w:fill="A7EA52" w:themeFill="accent3"/>
            <w:vAlign w:val="center"/>
          </w:tcPr>
          <w:p w14:paraId="543B80D3"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themeColor="text1"/>
                <w:sz w:val="20"/>
              </w:rPr>
            </w:pPr>
            <w:r>
              <w:rPr>
                <w:rFonts w:ascii="Book Antiqua" w:eastAsiaTheme="minorEastAsia" w:hAnsi="Book Antiqua"/>
                <w:color w:val="000000" w:themeColor="text1"/>
                <w:sz w:val="20"/>
              </w:rPr>
              <w:t xml:space="preserve">Bina </w:t>
            </w:r>
            <w:proofErr w:type="spellStart"/>
            <w:r>
              <w:rPr>
                <w:rFonts w:ascii="Book Antiqua" w:eastAsiaTheme="minorEastAsia" w:hAnsi="Book Antiqua"/>
                <w:color w:val="000000" w:themeColor="text1"/>
                <w:sz w:val="20"/>
              </w:rPr>
              <w:t>Sayısı</w:t>
            </w:r>
            <w:proofErr w:type="spellEnd"/>
            <w:r>
              <w:rPr>
                <w:rFonts w:ascii="Book Antiqua" w:eastAsiaTheme="minorEastAsia" w:hAnsi="Book Antiqua"/>
                <w:color w:val="000000" w:themeColor="text1"/>
                <w:sz w:val="20"/>
              </w:rPr>
              <w:t xml:space="preserve"> </w:t>
            </w:r>
          </w:p>
          <w:p w14:paraId="09C9FE0A"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themeColor="text1"/>
                <w:sz w:val="20"/>
              </w:rPr>
            </w:pPr>
            <w:r>
              <w:rPr>
                <w:rFonts w:ascii="Book Antiqua" w:eastAsiaTheme="minorEastAsia" w:hAnsi="Book Antiqua"/>
                <w:color w:val="000000" w:themeColor="text1"/>
                <w:sz w:val="20"/>
              </w:rPr>
              <w:t>(</w:t>
            </w:r>
            <w:proofErr w:type="spellStart"/>
            <w:r>
              <w:rPr>
                <w:rFonts w:ascii="Book Antiqua" w:eastAsiaTheme="minorEastAsia" w:hAnsi="Book Antiqua"/>
                <w:color w:val="000000" w:themeColor="text1"/>
                <w:sz w:val="20"/>
              </w:rPr>
              <w:t>Tahsisli</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Binalar</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Dâhil</w:t>
            </w:r>
            <w:proofErr w:type="spellEnd"/>
            <w:r>
              <w:rPr>
                <w:rFonts w:ascii="Book Antiqua" w:eastAsiaTheme="minorEastAsia" w:hAnsi="Book Antiqua"/>
                <w:color w:val="000000" w:themeColor="text1"/>
                <w:sz w:val="20"/>
              </w:rPr>
              <w:t>)</w:t>
            </w:r>
          </w:p>
        </w:tc>
        <w:tc>
          <w:tcPr>
            <w:tcW w:w="2030" w:type="dxa"/>
            <w:tcBorders>
              <w:top w:val="single" w:sz="4" w:space="0" w:color="000000" w:themeColor="text1"/>
              <w:bottom w:val="single" w:sz="4" w:space="0" w:color="000000" w:themeColor="text1"/>
              <w:right w:val="nil"/>
            </w:tcBorders>
            <w:shd w:val="clear" w:color="auto" w:fill="A7EA52" w:themeFill="accent3"/>
            <w:vAlign w:val="center"/>
          </w:tcPr>
          <w:p w14:paraId="252381E1"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themeColor="text1"/>
                <w:sz w:val="20"/>
              </w:rPr>
            </w:pPr>
            <w:proofErr w:type="spellStart"/>
            <w:r>
              <w:rPr>
                <w:rFonts w:ascii="Book Antiqua" w:eastAsiaTheme="minorEastAsia" w:hAnsi="Book Antiqua"/>
                <w:color w:val="000000" w:themeColor="text1"/>
                <w:sz w:val="20"/>
              </w:rPr>
              <w:t>Kapasite</w:t>
            </w:r>
            <w:proofErr w:type="spellEnd"/>
            <w:r>
              <w:rPr>
                <w:rFonts w:ascii="Book Antiqua" w:eastAsiaTheme="minorEastAsia" w:hAnsi="Book Antiqua"/>
                <w:color w:val="000000" w:themeColor="text1"/>
                <w:sz w:val="20"/>
              </w:rPr>
              <w:t xml:space="preserve"> Durumu (</w:t>
            </w:r>
            <w:proofErr w:type="spellStart"/>
            <w:r>
              <w:rPr>
                <w:rFonts w:ascii="Book Antiqua" w:eastAsiaTheme="minorEastAsia" w:hAnsi="Book Antiqua"/>
                <w:color w:val="000000" w:themeColor="text1"/>
                <w:sz w:val="20"/>
              </w:rPr>
              <w:t>Yeterli</w:t>
            </w:r>
            <w:proofErr w:type="spellEnd"/>
            <w:r>
              <w:rPr>
                <w:rFonts w:ascii="Book Antiqua" w:eastAsiaTheme="minorEastAsia" w:hAnsi="Book Antiqua"/>
                <w:color w:val="000000" w:themeColor="text1"/>
                <w:sz w:val="20"/>
              </w:rPr>
              <w:t>/</w:t>
            </w:r>
            <w:proofErr w:type="spellStart"/>
            <w:r>
              <w:rPr>
                <w:rFonts w:ascii="Book Antiqua" w:eastAsiaTheme="minorEastAsia" w:hAnsi="Book Antiqua"/>
                <w:color w:val="000000" w:themeColor="text1"/>
                <w:sz w:val="20"/>
              </w:rPr>
              <w:t>Yetersiz</w:t>
            </w:r>
            <w:proofErr w:type="spellEnd"/>
            <w:r>
              <w:rPr>
                <w:rFonts w:ascii="Book Antiqua" w:eastAsiaTheme="minorEastAsia" w:hAnsi="Book Antiqua"/>
                <w:color w:val="000000" w:themeColor="text1"/>
                <w:sz w:val="20"/>
              </w:rPr>
              <w:t>)</w:t>
            </w:r>
          </w:p>
        </w:tc>
      </w:tr>
      <w:tr w:rsidR="004A4518" w14:paraId="08FED7F2" w14:textId="77777777" w:rsidTr="004A4518">
        <w:trPr>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000000" w:themeColor="text1"/>
            </w:tcBorders>
            <w:shd w:val="clear" w:color="auto" w:fill="FFFFFF" w:themeFill="background1"/>
            <w:vAlign w:val="center"/>
          </w:tcPr>
          <w:p w14:paraId="7D2AB510" w14:textId="77777777" w:rsidR="004A4518" w:rsidRDefault="00380487">
            <w:pPr>
              <w:spacing w:after="0" w:line="240" w:lineRule="auto"/>
              <w:jc w:val="center"/>
              <w:rPr>
                <w:rFonts w:ascii="Book Antiqua" w:eastAsiaTheme="minorEastAsia" w:hAnsi="Book Antiqua"/>
                <w:bCs w:val="0"/>
                <w:color w:val="000000" w:themeColor="text1"/>
                <w:sz w:val="20"/>
              </w:rPr>
            </w:pPr>
            <w:r>
              <w:rPr>
                <w:rFonts w:ascii="Book Antiqua" w:eastAsiaTheme="minorEastAsia" w:hAnsi="Book Antiqua"/>
                <w:b w:val="0"/>
                <w:color w:val="000000" w:themeColor="text1"/>
                <w:sz w:val="20"/>
              </w:rPr>
              <w:t>1</w:t>
            </w:r>
          </w:p>
        </w:tc>
        <w:tc>
          <w:tcPr>
            <w:tcW w:w="3716" w:type="dxa"/>
            <w:tcBorders>
              <w:top w:val="single" w:sz="4" w:space="0" w:color="000000" w:themeColor="text1"/>
            </w:tcBorders>
            <w:shd w:val="clear" w:color="auto" w:fill="FFFFFF" w:themeFill="background1"/>
            <w:vAlign w:val="center"/>
          </w:tcPr>
          <w:p w14:paraId="6A7120DE"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proofErr w:type="spellStart"/>
            <w:r>
              <w:rPr>
                <w:rFonts w:ascii="Book Antiqua" w:eastAsiaTheme="minorEastAsia" w:hAnsi="Book Antiqua"/>
                <w:color w:val="000000" w:themeColor="text1"/>
                <w:sz w:val="20"/>
              </w:rPr>
              <w:t>Hizmet</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Binası</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Ek</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Hizmet</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Binası</w:t>
            </w:r>
            <w:proofErr w:type="spellEnd"/>
          </w:p>
        </w:tc>
        <w:tc>
          <w:tcPr>
            <w:tcW w:w="2195" w:type="dxa"/>
            <w:tcBorders>
              <w:top w:val="single" w:sz="4" w:space="0" w:color="000000" w:themeColor="text1"/>
            </w:tcBorders>
            <w:shd w:val="clear" w:color="auto" w:fill="FFFFFF" w:themeFill="background1"/>
            <w:vAlign w:val="center"/>
          </w:tcPr>
          <w:p w14:paraId="1106E0CF" w14:textId="77777777" w:rsidR="004A4518" w:rsidRDefault="005A4E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r>
              <w:rPr>
                <w:rFonts w:ascii="Book Antiqua" w:eastAsiaTheme="minorEastAsia" w:hAnsi="Book Antiqua"/>
                <w:color w:val="000000" w:themeColor="text1"/>
                <w:sz w:val="20"/>
              </w:rPr>
              <w:t>1</w:t>
            </w:r>
          </w:p>
        </w:tc>
        <w:tc>
          <w:tcPr>
            <w:tcW w:w="2030" w:type="dxa"/>
            <w:tcBorders>
              <w:top w:val="single" w:sz="4" w:space="0" w:color="000000" w:themeColor="text1"/>
            </w:tcBorders>
            <w:shd w:val="clear" w:color="auto" w:fill="FFFFFF" w:themeFill="background1"/>
            <w:vAlign w:val="center"/>
          </w:tcPr>
          <w:p w14:paraId="4FEB17D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proofErr w:type="spellStart"/>
            <w:r>
              <w:rPr>
                <w:rFonts w:ascii="Book Antiqua" w:eastAsiaTheme="minorEastAsia" w:hAnsi="Book Antiqua"/>
                <w:color w:val="000000" w:themeColor="text1"/>
                <w:sz w:val="20"/>
              </w:rPr>
              <w:t>Yeterli</w:t>
            </w:r>
            <w:proofErr w:type="spellEnd"/>
          </w:p>
        </w:tc>
      </w:tr>
      <w:tr w:rsidR="004A4518" w14:paraId="61D1BF70" w14:textId="77777777" w:rsidTr="004A4518">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tcPr>
          <w:p w14:paraId="33AF18E9" w14:textId="77777777" w:rsidR="004A4518" w:rsidRDefault="00380487">
            <w:pPr>
              <w:spacing w:after="0" w:line="240" w:lineRule="auto"/>
              <w:jc w:val="center"/>
              <w:rPr>
                <w:rFonts w:ascii="Book Antiqua" w:eastAsiaTheme="minorEastAsia" w:hAnsi="Book Antiqua"/>
                <w:bCs w:val="0"/>
                <w:color w:val="000000" w:themeColor="text1"/>
                <w:sz w:val="20"/>
              </w:rPr>
            </w:pPr>
            <w:r>
              <w:rPr>
                <w:rFonts w:ascii="Book Antiqua" w:eastAsiaTheme="minorEastAsia" w:hAnsi="Book Antiqua"/>
                <w:b w:val="0"/>
                <w:color w:val="000000" w:themeColor="text1"/>
                <w:sz w:val="20"/>
              </w:rPr>
              <w:t>2</w:t>
            </w:r>
          </w:p>
        </w:tc>
        <w:tc>
          <w:tcPr>
            <w:tcW w:w="3716" w:type="dxa"/>
            <w:shd w:val="clear" w:color="auto" w:fill="FFFFFF" w:themeFill="background1"/>
            <w:vAlign w:val="center"/>
          </w:tcPr>
          <w:p w14:paraId="5F5B6CB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proofErr w:type="spellStart"/>
            <w:r>
              <w:rPr>
                <w:rFonts w:ascii="Book Antiqua" w:eastAsiaTheme="minorEastAsia" w:hAnsi="Book Antiqua"/>
                <w:color w:val="000000" w:themeColor="text1"/>
                <w:sz w:val="20"/>
              </w:rPr>
              <w:t>İhata</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Duvarı</w:t>
            </w:r>
            <w:proofErr w:type="spellEnd"/>
          </w:p>
        </w:tc>
        <w:tc>
          <w:tcPr>
            <w:tcW w:w="2195" w:type="dxa"/>
            <w:shd w:val="clear" w:color="auto" w:fill="FFFFFF" w:themeFill="background1"/>
            <w:vAlign w:val="center"/>
          </w:tcPr>
          <w:p w14:paraId="5167CDE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r>
              <w:rPr>
                <w:rFonts w:ascii="Book Antiqua" w:eastAsiaTheme="minorEastAsia" w:hAnsi="Book Antiqua"/>
                <w:color w:val="000000" w:themeColor="text1"/>
                <w:sz w:val="20"/>
              </w:rPr>
              <w:t>1</w:t>
            </w:r>
          </w:p>
        </w:tc>
        <w:tc>
          <w:tcPr>
            <w:tcW w:w="2030" w:type="dxa"/>
            <w:shd w:val="clear" w:color="auto" w:fill="FFFFFF" w:themeFill="background1"/>
            <w:vAlign w:val="center"/>
          </w:tcPr>
          <w:p w14:paraId="1651F932"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rPr>
            </w:pPr>
            <w:proofErr w:type="spellStart"/>
            <w:r>
              <w:rPr>
                <w:rFonts w:ascii="Book Antiqua" w:hAnsi="Book Antiqua"/>
                <w:color w:val="000000" w:themeColor="text1"/>
                <w:sz w:val="20"/>
              </w:rPr>
              <w:t>Yeterli</w:t>
            </w:r>
            <w:proofErr w:type="spellEnd"/>
          </w:p>
        </w:tc>
      </w:tr>
      <w:tr w:rsidR="004A4518" w14:paraId="66842CDD" w14:textId="77777777" w:rsidTr="004A4518">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tcPr>
          <w:p w14:paraId="46AA2871" w14:textId="77777777" w:rsidR="004A4518" w:rsidRDefault="00380487">
            <w:pPr>
              <w:spacing w:after="0" w:line="240" w:lineRule="auto"/>
              <w:jc w:val="center"/>
              <w:rPr>
                <w:rFonts w:ascii="Book Antiqua" w:eastAsiaTheme="minorEastAsia" w:hAnsi="Book Antiqua"/>
                <w:bCs w:val="0"/>
                <w:color w:val="000000" w:themeColor="text1"/>
                <w:sz w:val="20"/>
              </w:rPr>
            </w:pPr>
            <w:r>
              <w:rPr>
                <w:rFonts w:ascii="Book Antiqua" w:eastAsiaTheme="minorEastAsia" w:hAnsi="Book Antiqua"/>
                <w:b w:val="0"/>
                <w:color w:val="000000" w:themeColor="text1"/>
                <w:sz w:val="20"/>
              </w:rPr>
              <w:t>3</w:t>
            </w:r>
          </w:p>
        </w:tc>
        <w:tc>
          <w:tcPr>
            <w:tcW w:w="3716" w:type="dxa"/>
            <w:shd w:val="clear" w:color="auto" w:fill="FFFFFF" w:themeFill="background1"/>
            <w:vAlign w:val="center"/>
          </w:tcPr>
          <w:p w14:paraId="08DE6174"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proofErr w:type="spellStart"/>
            <w:r>
              <w:rPr>
                <w:rFonts w:ascii="Book Antiqua" w:eastAsiaTheme="minorEastAsia" w:hAnsi="Book Antiqua"/>
                <w:color w:val="000000" w:themeColor="text1"/>
                <w:sz w:val="20"/>
              </w:rPr>
              <w:t>Güvenlik</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Kamerası</w:t>
            </w:r>
            <w:proofErr w:type="spellEnd"/>
            <w:r>
              <w:rPr>
                <w:rFonts w:ascii="Book Antiqua" w:eastAsiaTheme="minorEastAsia" w:hAnsi="Book Antiqua"/>
                <w:color w:val="000000" w:themeColor="text1"/>
                <w:sz w:val="20"/>
              </w:rPr>
              <w:t xml:space="preserve"> </w:t>
            </w:r>
            <w:proofErr w:type="spellStart"/>
            <w:r>
              <w:rPr>
                <w:rFonts w:ascii="Book Antiqua" w:eastAsiaTheme="minorEastAsia" w:hAnsi="Book Antiqua"/>
                <w:color w:val="000000" w:themeColor="text1"/>
                <w:sz w:val="20"/>
              </w:rPr>
              <w:t>Sistemi</w:t>
            </w:r>
            <w:proofErr w:type="spellEnd"/>
          </w:p>
        </w:tc>
        <w:tc>
          <w:tcPr>
            <w:tcW w:w="2195" w:type="dxa"/>
            <w:shd w:val="clear" w:color="auto" w:fill="FFFFFF" w:themeFill="background1"/>
            <w:vAlign w:val="center"/>
          </w:tcPr>
          <w:p w14:paraId="564D4FEB" w14:textId="77777777" w:rsidR="004A4518" w:rsidRDefault="005A4E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sz w:val="20"/>
              </w:rPr>
            </w:pPr>
            <w:r>
              <w:rPr>
                <w:rFonts w:ascii="Book Antiqua" w:eastAsiaTheme="minorEastAsia" w:hAnsi="Book Antiqua"/>
                <w:color w:val="000000" w:themeColor="text1"/>
                <w:sz w:val="20"/>
              </w:rPr>
              <w:t>0</w:t>
            </w:r>
          </w:p>
        </w:tc>
        <w:tc>
          <w:tcPr>
            <w:tcW w:w="2030" w:type="dxa"/>
            <w:shd w:val="clear" w:color="auto" w:fill="FFFFFF" w:themeFill="background1"/>
            <w:vAlign w:val="center"/>
          </w:tcPr>
          <w:p w14:paraId="6EFFCDB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rPr>
            </w:pPr>
            <w:proofErr w:type="spellStart"/>
            <w:r>
              <w:rPr>
                <w:rFonts w:ascii="Book Antiqua" w:hAnsi="Book Antiqua"/>
                <w:color w:val="000000" w:themeColor="text1"/>
                <w:sz w:val="20"/>
              </w:rPr>
              <w:t>Yeter</w:t>
            </w:r>
            <w:r w:rsidR="005A4E50">
              <w:rPr>
                <w:rFonts w:ascii="Book Antiqua" w:hAnsi="Book Antiqua"/>
                <w:color w:val="000000" w:themeColor="text1"/>
                <w:sz w:val="20"/>
              </w:rPr>
              <w:t>siz</w:t>
            </w:r>
            <w:proofErr w:type="spellEnd"/>
          </w:p>
        </w:tc>
      </w:tr>
    </w:tbl>
    <w:p w14:paraId="77BA0175" w14:textId="77777777" w:rsidR="004A4518" w:rsidRDefault="004A4518"/>
    <w:p w14:paraId="35D6EA47" w14:textId="77777777" w:rsidR="004A4518" w:rsidRDefault="00380487">
      <w:pPr>
        <w:pStyle w:val="Balk4"/>
        <w:rPr>
          <w:sz w:val="28"/>
          <w:szCs w:val="28"/>
        </w:rPr>
      </w:pPr>
      <w:r>
        <w:rPr>
          <w:sz w:val="28"/>
          <w:szCs w:val="28"/>
        </w:rPr>
        <w:t>Mali Kaynaklar</w:t>
      </w:r>
      <w:bookmarkEnd w:id="115"/>
      <w:bookmarkEnd w:id="116"/>
    </w:p>
    <w:p w14:paraId="10E67A8A" w14:textId="77777777" w:rsidR="004A4518" w:rsidRDefault="00380487">
      <w:pPr>
        <w:ind w:firstLine="709"/>
        <w:rPr>
          <w:rFonts w:ascii="Book Antiqua" w:hAnsi="Book Antiqua"/>
        </w:rPr>
      </w:pPr>
      <w:r>
        <w:rPr>
          <w:rFonts w:ascii="Book Antiqua" w:hAnsi="Book Antiqua"/>
        </w:rPr>
        <w:t xml:space="preserve">Planlama sürecinin önemli unsurlarından biri de </w:t>
      </w:r>
      <w:proofErr w:type="spellStart"/>
      <w:r>
        <w:rPr>
          <w:rFonts w:ascii="Book Antiqua" w:hAnsi="Book Antiqua"/>
        </w:rPr>
        <w:t>maliyetlendirmedir</w:t>
      </w:r>
      <w:proofErr w:type="spellEnd"/>
      <w:r>
        <w:rPr>
          <w:rFonts w:ascii="Book Antiqua" w:hAnsi="Book Antiqua"/>
        </w:rPr>
        <w:t>. Belirlenen amaç ve hedeflere ulaşabilmek için kaynakların bütçeyle ilişkilendirilmesi gerekmektedir. Böylece kaynakların belirlenmiş olan amaçlar doğrultusunda daha etkili ve verimli bir şekilde kullanılması sağlanacaktır.</w:t>
      </w:r>
    </w:p>
    <w:p w14:paraId="74F7C451" w14:textId="77777777" w:rsidR="004A4518" w:rsidRDefault="00380487">
      <w:pPr>
        <w:ind w:firstLine="709"/>
        <w:rPr>
          <w:rFonts w:ascii="Book Antiqua" w:hAnsi="Book Antiqua"/>
        </w:rPr>
      </w:pPr>
      <w:r>
        <w:rPr>
          <w:rFonts w:ascii="Book Antiqua" w:hAnsi="Book Antiqua"/>
        </w:rPr>
        <w:t>Okulumuzun gelirlerini ödenekler ve okul-aile birlikleri gelirleri oluşturmaktadır.</w:t>
      </w:r>
    </w:p>
    <w:p w14:paraId="60333C81" w14:textId="77777777" w:rsidR="004A4518" w:rsidRDefault="004A4518">
      <w:pPr>
        <w:ind w:firstLine="709"/>
        <w:rPr>
          <w:rFonts w:ascii="Book Antiqua" w:hAnsi="Book Antiqua"/>
        </w:rPr>
      </w:pPr>
    </w:p>
    <w:p w14:paraId="28A4FC0E" w14:textId="77777777" w:rsidR="004A4518" w:rsidRDefault="004A4518">
      <w:pPr>
        <w:ind w:firstLine="709"/>
        <w:rPr>
          <w:rFonts w:ascii="Book Antiqua" w:hAnsi="Book Antiqua"/>
        </w:rPr>
      </w:pPr>
    </w:p>
    <w:p w14:paraId="5C665ABC" w14:textId="77777777" w:rsidR="004A4518" w:rsidRDefault="004A4518">
      <w:pPr>
        <w:ind w:firstLine="709"/>
        <w:rPr>
          <w:rFonts w:ascii="Book Antiqua" w:hAnsi="Book Antiqua"/>
        </w:rPr>
      </w:pPr>
    </w:p>
    <w:p w14:paraId="5DB3BA3B" w14:textId="77777777" w:rsidR="004A4518" w:rsidRDefault="004A4518">
      <w:pPr>
        <w:rPr>
          <w:rFonts w:ascii="Book Antiqua" w:hAnsi="Book Antiqua"/>
        </w:rPr>
      </w:pPr>
    </w:p>
    <w:p w14:paraId="52FC64C4" w14:textId="77777777" w:rsidR="004A4518" w:rsidRDefault="004A4518">
      <w:pPr>
        <w:rPr>
          <w:rFonts w:ascii="Book Antiqua" w:hAnsi="Book Antiqua"/>
        </w:rPr>
      </w:pPr>
    </w:p>
    <w:p w14:paraId="37B28C4B" w14:textId="77777777" w:rsidR="004A4518" w:rsidRDefault="004A4518">
      <w:pPr>
        <w:rPr>
          <w:rFonts w:ascii="Book Antiqua" w:hAnsi="Book Antiqua"/>
        </w:rPr>
      </w:pPr>
    </w:p>
    <w:p w14:paraId="57BCF1F6" w14:textId="77777777" w:rsidR="004A4518" w:rsidRDefault="00380487">
      <w:pPr>
        <w:pStyle w:val="ResimYazs"/>
        <w:spacing w:after="0"/>
        <w:jc w:val="center"/>
        <w:rPr>
          <w:i w:val="0"/>
          <w:color w:val="000000" w:themeColor="text1"/>
          <w:sz w:val="24"/>
          <w:szCs w:val="24"/>
        </w:rPr>
      </w:pPr>
      <w:bookmarkStart w:id="118" w:name="_Toc11922066"/>
      <w:r>
        <w:rPr>
          <w:b/>
          <w:i w:val="0"/>
          <w:color w:val="000000" w:themeColor="text1"/>
          <w:sz w:val="24"/>
          <w:szCs w:val="24"/>
        </w:rPr>
        <w:t xml:space="preserve">Tablo 10: </w:t>
      </w:r>
      <w:proofErr w:type="spellStart"/>
      <w:r w:rsidR="005A4E50">
        <w:rPr>
          <w:bCs/>
          <w:i w:val="0"/>
          <w:color w:val="000000" w:themeColor="text1"/>
          <w:sz w:val="24"/>
          <w:szCs w:val="24"/>
        </w:rPr>
        <w:t>Derbentbaşı</w:t>
      </w:r>
      <w:proofErr w:type="spellEnd"/>
      <w:r>
        <w:rPr>
          <w:bCs/>
          <w:i w:val="0"/>
          <w:color w:val="000000" w:themeColor="text1"/>
          <w:sz w:val="24"/>
          <w:szCs w:val="24"/>
        </w:rPr>
        <w:t xml:space="preserve"> İlkokulu</w:t>
      </w:r>
      <w:r>
        <w:rPr>
          <w:i w:val="0"/>
          <w:color w:val="000000" w:themeColor="text1"/>
          <w:sz w:val="24"/>
          <w:szCs w:val="24"/>
        </w:rPr>
        <w:t xml:space="preserve"> Okul Aile Birliği Bütçesi </w:t>
      </w:r>
      <w:bookmarkEnd w:id="118"/>
    </w:p>
    <w:tbl>
      <w:tblPr>
        <w:tblW w:w="0" w:type="auto"/>
        <w:jc w:val="center"/>
        <w:tblLayout w:type="fixed"/>
        <w:tblCellMar>
          <w:left w:w="70" w:type="dxa"/>
          <w:right w:w="70" w:type="dxa"/>
        </w:tblCellMar>
        <w:tblLook w:val="04A0" w:firstRow="1" w:lastRow="0" w:firstColumn="1" w:lastColumn="0" w:noHBand="0" w:noVBand="1"/>
      </w:tblPr>
      <w:tblGrid>
        <w:gridCol w:w="1522"/>
        <w:gridCol w:w="746"/>
        <w:gridCol w:w="1275"/>
        <w:gridCol w:w="1276"/>
        <w:gridCol w:w="1276"/>
        <w:gridCol w:w="1276"/>
        <w:gridCol w:w="1490"/>
      </w:tblGrid>
      <w:tr w:rsidR="004A4518" w14:paraId="482EBE4B" w14:textId="77777777">
        <w:trPr>
          <w:trHeight w:val="795"/>
          <w:jc w:val="center"/>
        </w:trPr>
        <w:tc>
          <w:tcPr>
            <w:tcW w:w="1522" w:type="dxa"/>
            <w:tcBorders>
              <w:top w:val="single" w:sz="4" w:space="0" w:color="auto"/>
              <w:left w:val="single" w:sz="4" w:space="0" w:color="auto"/>
              <w:bottom w:val="single" w:sz="4" w:space="0" w:color="auto"/>
              <w:right w:val="single" w:sz="4" w:space="0" w:color="auto"/>
            </w:tcBorders>
            <w:shd w:val="clear" w:color="auto" w:fill="A7EA52" w:themeFill="accent3"/>
            <w:vAlign w:val="center"/>
          </w:tcPr>
          <w:p w14:paraId="069B469C" w14:textId="77777777" w:rsidR="004A4518" w:rsidRDefault="00380487">
            <w:pPr>
              <w:spacing w:after="0" w:line="240" w:lineRule="auto"/>
              <w:jc w:val="center"/>
              <w:rPr>
                <w:rFonts w:asciiTheme="minorHAnsi" w:hAnsiTheme="minorHAnsi" w:cstheme="minorHAnsi"/>
                <w:color w:val="000000"/>
                <w:sz w:val="14"/>
                <w:szCs w:val="14"/>
              </w:rPr>
            </w:pPr>
            <w:r>
              <w:rPr>
                <w:rFonts w:asciiTheme="minorHAnsi" w:hAnsiTheme="minorHAnsi" w:cstheme="minorHAnsi"/>
                <w:b/>
                <w:bCs/>
                <w:color w:val="000000"/>
                <w:sz w:val="14"/>
                <w:szCs w:val="14"/>
              </w:rPr>
              <w:t>HARCAMA KALEMİ</w:t>
            </w:r>
            <w:r>
              <w:rPr>
                <w:rFonts w:asciiTheme="minorHAnsi" w:hAnsiTheme="minorHAnsi" w:cstheme="minorHAnsi"/>
                <w:color w:val="000000"/>
                <w:sz w:val="14"/>
                <w:szCs w:val="14"/>
              </w:rPr>
              <w:t xml:space="preserve"> (EKONOMİK KODA GÖRE)</w:t>
            </w:r>
          </w:p>
        </w:tc>
        <w:tc>
          <w:tcPr>
            <w:tcW w:w="746" w:type="dxa"/>
            <w:tcBorders>
              <w:top w:val="single" w:sz="4" w:space="0" w:color="auto"/>
              <w:left w:val="nil"/>
              <w:bottom w:val="single" w:sz="4" w:space="0" w:color="auto"/>
              <w:right w:val="single" w:sz="4" w:space="0" w:color="auto"/>
            </w:tcBorders>
            <w:shd w:val="clear" w:color="auto" w:fill="A7EA52" w:themeFill="accent3"/>
            <w:vAlign w:val="center"/>
          </w:tcPr>
          <w:p w14:paraId="0DF072CA" w14:textId="77777777" w:rsidR="004A4518" w:rsidRDefault="00380487">
            <w:pPr>
              <w:spacing w:after="0" w:line="240" w:lineRule="auto"/>
              <w:jc w:val="left"/>
              <w:rPr>
                <w:rFonts w:asciiTheme="minorHAnsi" w:hAnsiTheme="minorHAnsi" w:cstheme="minorHAnsi"/>
                <w:b/>
                <w:color w:val="000000"/>
                <w:sz w:val="14"/>
                <w:szCs w:val="14"/>
              </w:rPr>
            </w:pPr>
            <w:r>
              <w:rPr>
                <w:rFonts w:asciiTheme="minorHAnsi" w:hAnsiTheme="minorHAnsi" w:cstheme="minorHAnsi"/>
                <w:b/>
                <w:color w:val="000000"/>
                <w:sz w:val="14"/>
                <w:szCs w:val="14"/>
              </w:rPr>
              <w:t>GELİR/GİDER</w:t>
            </w:r>
          </w:p>
        </w:tc>
        <w:tc>
          <w:tcPr>
            <w:tcW w:w="1275" w:type="dxa"/>
            <w:tcBorders>
              <w:top w:val="single" w:sz="4" w:space="0" w:color="auto"/>
              <w:left w:val="nil"/>
              <w:bottom w:val="single" w:sz="4" w:space="0" w:color="auto"/>
              <w:right w:val="single" w:sz="4" w:space="0" w:color="auto"/>
            </w:tcBorders>
            <w:shd w:val="clear" w:color="auto" w:fill="A7EA52" w:themeFill="accent3"/>
            <w:vAlign w:val="center"/>
          </w:tcPr>
          <w:p w14:paraId="5C7077FD" w14:textId="77777777" w:rsidR="004A4518" w:rsidRDefault="00380487">
            <w:pPr>
              <w:spacing w:after="0" w:line="240" w:lineRule="auto"/>
              <w:jc w:val="center"/>
              <w:rPr>
                <w:rFonts w:asciiTheme="minorHAnsi" w:hAnsiTheme="minorHAnsi" w:cstheme="minorHAnsi"/>
                <w:b/>
                <w:color w:val="000000"/>
                <w:sz w:val="14"/>
                <w:szCs w:val="14"/>
              </w:rPr>
            </w:pPr>
            <w:r>
              <w:rPr>
                <w:rFonts w:asciiTheme="minorHAnsi" w:hAnsiTheme="minorHAnsi" w:cstheme="minorHAnsi"/>
                <w:b/>
                <w:color w:val="000000"/>
                <w:sz w:val="14"/>
                <w:szCs w:val="14"/>
              </w:rPr>
              <w:t>2020</w:t>
            </w:r>
          </w:p>
        </w:tc>
        <w:tc>
          <w:tcPr>
            <w:tcW w:w="1276" w:type="dxa"/>
            <w:tcBorders>
              <w:top w:val="single" w:sz="4" w:space="0" w:color="auto"/>
              <w:left w:val="nil"/>
              <w:bottom w:val="single" w:sz="4" w:space="0" w:color="auto"/>
              <w:right w:val="single" w:sz="4" w:space="0" w:color="auto"/>
            </w:tcBorders>
            <w:shd w:val="clear" w:color="auto" w:fill="A7EA52" w:themeFill="accent3"/>
            <w:vAlign w:val="center"/>
          </w:tcPr>
          <w:p w14:paraId="61B7FF1F" w14:textId="77777777" w:rsidR="004A4518" w:rsidRDefault="00380487">
            <w:pPr>
              <w:spacing w:after="0" w:line="240" w:lineRule="auto"/>
              <w:jc w:val="center"/>
              <w:rPr>
                <w:rFonts w:asciiTheme="minorHAnsi" w:hAnsiTheme="minorHAnsi" w:cstheme="minorHAnsi"/>
                <w:b/>
                <w:color w:val="000000"/>
                <w:sz w:val="14"/>
                <w:szCs w:val="14"/>
              </w:rPr>
            </w:pPr>
            <w:r>
              <w:rPr>
                <w:rFonts w:asciiTheme="minorHAnsi" w:hAnsiTheme="minorHAnsi" w:cstheme="minorHAnsi"/>
                <w:b/>
                <w:color w:val="000000"/>
                <w:sz w:val="14"/>
                <w:szCs w:val="14"/>
              </w:rPr>
              <w:t>2021</w:t>
            </w:r>
          </w:p>
        </w:tc>
        <w:tc>
          <w:tcPr>
            <w:tcW w:w="1276" w:type="dxa"/>
            <w:tcBorders>
              <w:top w:val="single" w:sz="4" w:space="0" w:color="auto"/>
              <w:left w:val="nil"/>
              <w:bottom w:val="single" w:sz="4" w:space="0" w:color="auto"/>
              <w:right w:val="single" w:sz="4" w:space="0" w:color="auto"/>
            </w:tcBorders>
            <w:shd w:val="clear" w:color="auto" w:fill="A7EA52" w:themeFill="accent3"/>
            <w:vAlign w:val="center"/>
          </w:tcPr>
          <w:p w14:paraId="6AC33CC6" w14:textId="77777777" w:rsidR="004A4518" w:rsidRDefault="00380487">
            <w:pPr>
              <w:spacing w:after="0" w:line="240" w:lineRule="auto"/>
              <w:jc w:val="center"/>
              <w:rPr>
                <w:rFonts w:asciiTheme="minorHAnsi" w:hAnsiTheme="minorHAnsi" w:cstheme="minorHAnsi"/>
                <w:b/>
                <w:color w:val="000000"/>
                <w:sz w:val="14"/>
                <w:szCs w:val="14"/>
              </w:rPr>
            </w:pPr>
            <w:r>
              <w:rPr>
                <w:rFonts w:asciiTheme="minorHAnsi" w:hAnsiTheme="minorHAnsi" w:cstheme="minorHAnsi"/>
                <w:b/>
                <w:color w:val="000000"/>
                <w:sz w:val="14"/>
                <w:szCs w:val="14"/>
              </w:rPr>
              <w:t>2022</w:t>
            </w:r>
          </w:p>
        </w:tc>
        <w:tc>
          <w:tcPr>
            <w:tcW w:w="1276" w:type="dxa"/>
            <w:tcBorders>
              <w:top w:val="single" w:sz="4" w:space="0" w:color="auto"/>
              <w:left w:val="nil"/>
              <w:bottom w:val="single" w:sz="4" w:space="0" w:color="auto"/>
              <w:right w:val="single" w:sz="4" w:space="0" w:color="auto"/>
            </w:tcBorders>
            <w:shd w:val="clear" w:color="auto" w:fill="A7EA52" w:themeFill="accent3"/>
            <w:vAlign w:val="center"/>
          </w:tcPr>
          <w:p w14:paraId="5EFF6313" w14:textId="77777777" w:rsidR="004A4518" w:rsidRDefault="00380487">
            <w:pPr>
              <w:spacing w:after="0" w:line="240" w:lineRule="auto"/>
              <w:jc w:val="center"/>
              <w:rPr>
                <w:rFonts w:asciiTheme="minorHAnsi" w:hAnsiTheme="minorHAnsi" w:cstheme="minorHAnsi"/>
                <w:b/>
                <w:color w:val="000000"/>
                <w:sz w:val="14"/>
                <w:szCs w:val="14"/>
              </w:rPr>
            </w:pPr>
            <w:r>
              <w:rPr>
                <w:rFonts w:asciiTheme="minorHAnsi" w:hAnsiTheme="minorHAnsi" w:cstheme="minorHAnsi"/>
                <w:b/>
                <w:color w:val="000000"/>
                <w:sz w:val="14"/>
                <w:szCs w:val="14"/>
              </w:rPr>
              <w:t>2023</w:t>
            </w:r>
          </w:p>
        </w:tc>
        <w:tc>
          <w:tcPr>
            <w:tcW w:w="1490" w:type="dxa"/>
            <w:tcBorders>
              <w:top w:val="single" w:sz="4" w:space="0" w:color="auto"/>
              <w:left w:val="nil"/>
              <w:bottom w:val="single" w:sz="4" w:space="0" w:color="auto"/>
              <w:right w:val="single" w:sz="4" w:space="0" w:color="auto"/>
            </w:tcBorders>
            <w:shd w:val="clear" w:color="auto" w:fill="A7EA52" w:themeFill="accent3"/>
            <w:vAlign w:val="center"/>
          </w:tcPr>
          <w:p w14:paraId="0688C65E" w14:textId="77777777" w:rsidR="004A4518" w:rsidRDefault="00380487">
            <w:pPr>
              <w:spacing w:after="0" w:line="240" w:lineRule="auto"/>
              <w:jc w:val="center"/>
              <w:rPr>
                <w:rFonts w:asciiTheme="minorHAnsi" w:hAnsiTheme="minorHAnsi" w:cstheme="minorHAnsi"/>
                <w:sz w:val="14"/>
                <w:szCs w:val="14"/>
              </w:rPr>
            </w:pPr>
            <w:r>
              <w:rPr>
                <w:rFonts w:asciiTheme="minorHAnsi" w:hAnsiTheme="minorHAnsi" w:cstheme="minorHAnsi"/>
                <w:b/>
                <w:color w:val="000000"/>
                <w:sz w:val="14"/>
                <w:szCs w:val="14"/>
              </w:rPr>
              <w:t>2024 Yılı Tahmini Bütçe</w:t>
            </w:r>
          </w:p>
        </w:tc>
      </w:tr>
      <w:tr w:rsidR="004A4518" w14:paraId="4965A2D3" w14:textId="77777777">
        <w:trPr>
          <w:trHeight w:val="315"/>
          <w:jc w:val="center"/>
        </w:trPr>
        <w:tc>
          <w:tcPr>
            <w:tcW w:w="1522" w:type="dxa"/>
            <w:vMerge w:val="restart"/>
            <w:tcBorders>
              <w:top w:val="nil"/>
              <w:left w:val="single" w:sz="4" w:space="0" w:color="auto"/>
              <w:bottom w:val="single" w:sz="4" w:space="0" w:color="auto"/>
              <w:right w:val="single" w:sz="4" w:space="0" w:color="auto"/>
            </w:tcBorders>
            <w:shd w:val="clear" w:color="auto" w:fill="auto"/>
            <w:vAlign w:val="center"/>
          </w:tcPr>
          <w:p w14:paraId="44471B49" w14:textId="77777777" w:rsidR="004A4518" w:rsidRDefault="004A4518">
            <w:pPr>
              <w:spacing w:after="0" w:line="240" w:lineRule="auto"/>
              <w:jc w:val="left"/>
              <w:rPr>
                <w:rFonts w:asciiTheme="minorHAnsi" w:hAnsiTheme="minorHAnsi" w:cstheme="minorHAnsi"/>
                <w:b/>
                <w:bCs/>
                <w:color w:val="000000"/>
                <w:sz w:val="14"/>
                <w:szCs w:val="14"/>
              </w:rPr>
            </w:pPr>
          </w:p>
          <w:p w14:paraId="76EEA9C4" w14:textId="77777777" w:rsidR="004A4518" w:rsidRDefault="00380487">
            <w:pPr>
              <w:spacing w:after="0" w:line="240" w:lineRule="auto"/>
              <w:jc w:val="left"/>
              <w:rPr>
                <w:rFonts w:asciiTheme="minorHAnsi" w:hAnsiTheme="minorHAnsi" w:cstheme="minorHAnsi"/>
                <w:b/>
                <w:bCs/>
                <w:color w:val="000000"/>
                <w:sz w:val="14"/>
                <w:szCs w:val="14"/>
              </w:rPr>
            </w:pPr>
            <w:r>
              <w:rPr>
                <w:rFonts w:asciiTheme="minorHAnsi" w:hAnsiTheme="minorHAnsi" w:cstheme="minorHAnsi"/>
                <w:b/>
                <w:bCs/>
                <w:color w:val="000000"/>
                <w:sz w:val="14"/>
                <w:szCs w:val="14"/>
              </w:rPr>
              <w:t>Personel Giderleri</w:t>
            </w:r>
          </w:p>
          <w:p w14:paraId="3CF3B3C6" w14:textId="77777777" w:rsidR="004A4518" w:rsidRDefault="004A4518">
            <w:pPr>
              <w:spacing w:after="0" w:line="240" w:lineRule="auto"/>
              <w:jc w:val="left"/>
              <w:rPr>
                <w:rFonts w:asciiTheme="minorHAnsi" w:hAnsiTheme="minorHAnsi" w:cstheme="minorHAnsi"/>
                <w:b/>
                <w:bCs/>
                <w:color w:val="000000"/>
                <w:sz w:val="14"/>
                <w:szCs w:val="14"/>
              </w:rPr>
            </w:pPr>
          </w:p>
        </w:tc>
        <w:tc>
          <w:tcPr>
            <w:tcW w:w="746" w:type="dxa"/>
            <w:tcBorders>
              <w:top w:val="nil"/>
              <w:left w:val="nil"/>
              <w:bottom w:val="single" w:sz="4" w:space="0" w:color="auto"/>
              <w:right w:val="single" w:sz="4" w:space="0" w:color="auto"/>
            </w:tcBorders>
            <w:shd w:val="clear" w:color="auto" w:fill="auto"/>
            <w:vAlign w:val="center"/>
          </w:tcPr>
          <w:p w14:paraId="6C44783C" w14:textId="77777777" w:rsidR="004A4518" w:rsidRDefault="00380487">
            <w:pPr>
              <w:spacing w:after="0" w:line="240" w:lineRule="auto"/>
              <w:jc w:val="left"/>
              <w:rPr>
                <w:rFonts w:asciiTheme="minorHAnsi" w:hAnsiTheme="minorHAnsi" w:cstheme="minorHAnsi"/>
                <w:color w:val="000000"/>
                <w:sz w:val="14"/>
                <w:szCs w:val="14"/>
              </w:rPr>
            </w:pPr>
            <w:r>
              <w:rPr>
                <w:rFonts w:asciiTheme="minorHAnsi" w:hAnsiTheme="minorHAnsi" w:cstheme="minorHAnsi"/>
                <w:color w:val="000000"/>
                <w:sz w:val="14"/>
                <w:szCs w:val="14"/>
              </w:rPr>
              <w:t xml:space="preserve">GELİR </w:t>
            </w:r>
          </w:p>
        </w:tc>
        <w:tc>
          <w:tcPr>
            <w:tcW w:w="1275" w:type="dxa"/>
            <w:tcBorders>
              <w:top w:val="nil"/>
              <w:left w:val="nil"/>
              <w:bottom w:val="single" w:sz="4" w:space="0" w:color="auto"/>
              <w:right w:val="single" w:sz="4" w:space="0" w:color="auto"/>
            </w:tcBorders>
            <w:shd w:val="clear" w:color="auto" w:fill="auto"/>
            <w:vAlign w:val="center"/>
          </w:tcPr>
          <w:p w14:paraId="19C596AD" w14:textId="77777777" w:rsidR="004A4518" w:rsidRDefault="004A4518">
            <w:pPr>
              <w:spacing w:after="0"/>
              <w:jc w:val="right"/>
              <w:rPr>
                <w:rFonts w:asciiTheme="minorHAnsi" w:hAnsiTheme="minorHAnsi" w:cstheme="minorHAnsi"/>
                <w:bCs/>
                <w:color w:val="000000"/>
                <w:sz w:val="14"/>
                <w:szCs w:val="14"/>
                <w:lang w:eastAsia="en-US"/>
              </w:rPr>
            </w:pPr>
          </w:p>
          <w:p w14:paraId="4C322E82" w14:textId="77777777" w:rsidR="004A4518" w:rsidRDefault="00380487">
            <w:pPr>
              <w:spacing w:after="0"/>
              <w:jc w:val="right"/>
              <w:rPr>
                <w:rFonts w:asciiTheme="minorHAnsi" w:hAnsiTheme="minorHAnsi" w:cstheme="minorHAnsi"/>
                <w:bCs/>
                <w:color w:val="000000"/>
                <w:sz w:val="14"/>
                <w:szCs w:val="14"/>
                <w:lang w:eastAsia="en-US"/>
              </w:rPr>
            </w:pPr>
            <w:r>
              <w:rPr>
                <w:rFonts w:asciiTheme="minorHAnsi" w:hAnsiTheme="minorHAnsi" w:cstheme="minorHAnsi"/>
                <w:bCs/>
                <w:color w:val="000000"/>
                <w:sz w:val="14"/>
                <w:szCs w:val="14"/>
                <w:lang w:eastAsia="en-US"/>
              </w:rPr>
              <w:t>0</w:t>
            </w:r>
          </w:p>
          <w:p w14:paraId="3C2F0BE4" w14:textId="77777777" w:rsidR="004A4518" w:rsidRDefault="004A4518">
            <w:pPr>
              <w:spacing w:after="0" w:line="240" w:lineRule="auto"/>
              <w:jc w:val="right"/>
              <w:rPr>
                <w:rFonts w:asciiTheme="minorHAnsi" w:hAnsiTheme="minorHAnsi" w:cstheme="minorHAnsi"/>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14:paraId="73E7FB6C" w14:textId="77777777" w:rsidR="004A4518" w:rsidRDefault="004A4518">
            <w:pPr>
              <w:spacing w:after="0"/>
              <w:jc w:val="right"/>
              <w:rPr>
                <w:rFonts w:asciiTheme="minorHAnsi" w:hAnsiTheme="minorHAnsi" w:cstheme="minorHAnsi"/>
                <w:bCs/>
                <w:color w:val="000000"/>
                <w:sz w:val="14"/>
                <w:szCs w:val="14"/>
                <w:lang w:eastAsia="en-US"/>
              </w:rPr>
            </w:pPr>
          </w:p>
          <w:p w14:paraId="25A55705" w14:textId="77777777" w:rsidR="004A4518" w:rsidRDefault="005A4E50">
            <w:pPr>
              <w:spacing w:after="0"/>
              <w:jc w:val="right"/>
              <w:rPr>
                <w:rFonts w:asciiTheme="minorHAnsi" w:hAnsiTheme="minorHAnsi" w:cstheme="minorHAnsi"/>
                <w:bCs/>
                <w:color w:val="000000"/>
                <w:sz w:val="14"/>
                <w:szCs w:val="14"/>
                <w:lang w:eastAsia="en-US"/>
              </w:rPr>
            </w:pPr>
            <w:r>
              <w:rPr>
                <w:rFonts w:asciiTheme="minorHAnsi" w:hAnsiTheme="minorHAnsi" w:cstheme="minorHAnsi"/>
                <w:bCs/>
                <w:color w:val="000000"/>
                <w:sz w:val="14"/>
                <w:szCs w:val="14"/>
                <w:lang w:eastAsia="en-US"/>
              </w:rPr>
              <w:t>0</w:t>
            </w:r>
          </w:p>
          <w:p w14:paraId="53082D29" w14:textId="77777777" w:rsidR="004A4518" w:rsidRDefault="004A4518">
            <w:pPr>
              <w:spacing w:after="0" w:line="240" w:lineRule="auto"/>
              <w:rPr>
                <w:rFonts w:asciiTheme="minorHAnsi" w:hAnsiTheme="minorHAnsi" w:cstheme="minorHAnsi"/>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14:paraId="7BB96FA2" w14:textId="77777777" w:rsidR="004A4518" w:rsidRDefault="005A4E50">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276" w:type="dxa"/>
            <w:tcBorders>
              <w:top w:val="nil"/>
              <w:left w:val="nil"/>
              <w:bottom w:val="single" w:sz="4" w:space="0" w:color="auto"/>
              <w:right w:val="single" w:sz="4" w:space="0" w:color="auto"/>
            </w:tcBorders>
            <w:shd w:val="clear" w:color="auto" w:fill="auto"/>
            <w:vAlign w:val="center"/>
          </w:tcPr>
          <w:p w14:paraId="13FC8FB7" w14:textId="77777777" w:rsidR="004A4518" w:rsidRDefault="005A4E50">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490" w:type="dxa"/>
            <w:tcBorders>
              <w:top w:val="nil"/>
              <w:left w:val="nil"/>
              <w:bottom w:val="single" w:sz="4" w:space="0" w:color="auto"/>
              <w:right w:val="single" w:sz="4" w:space="0" w:color="auto"/>
            </w:tcBorders>
          </w:tcPr>
          <w:p w14:paraId="5B222EAE" w14:textId="77777777" w:rsidR="004A4518" w:rsidRDefault="005A4E50">
            <w:pPr>
              <w:spacing w:after="0" w:line="240" w:lineRule="auto"/>
              <w:jc w:val="center"/>
              <w:rPr>
                <w:rFonts w:asciiTheme="minorHAnsi" w:hAnsiTheme="minorHAnsi" w:cstheme="minorHAnsi"/>
                <w:color w:val="000000"/>
                <w:sz w:val="14"/>
                <w:szCs w:val="14"/>
              </w:rPr>
            </w:pPr>
            <w:r>
              <w:rPr>
                <w:rFonts w:asciiTheme="minorHAnsi" w:hAnsiTheme="minorHAnsi" w:cstheme="minorHAnsi"/>
                <w:color w:val="000000"/>
                <w:sz w:val="14"/>
                <w:szCs w:val="14"/>
                <w:lang w:eastAsia="en-US"/>
              </w:rPr>
              <w:t>0</w:t>
            </w:r>
          </w:p>
        </w:tc>
      </w:tr>
      <w:tr w:rsidR="004A4518" w14:paraId="259694E0" w14:textId="77777777" w:rsidTr="005A4E50">
        <w:trPr>
          <w:trHeight w:val="315"/>
          <w:jc w:val="center"/>
        </w:trPr>
        <w:tc>
          <w:tcPr>
            <w:tcW w:w="1522" w:type="dxa"/>
            <w:vMerge/>
            <w:tcBorders>
              <w:top w:val="nil"/>
              <w:left w:val="single" w:sz="4" w:space="0" w:color="auto"/>
              <w:bottom w:val="single" w:sz="4" w:space="0" w:color="auto"/>
              <w:right w:val="single" w:sz="4" w:space="0" w:color="auto"/>
            </w:tcBorders>
            <w:vAlign w:val="center"/>
          </w:tcPr>
          <w:p w14:paraId="5B245BC8" w14:textId="77777777" w:rsidR="004A4518" w:rsidRDefault="004A4518">
            <w:pPr>
              <w:spacing w:after="0" w:line="240" w:lineRule="auto"/>
              <w:jc w:val="left"/>
              <w:rPr>
                <w:rFonts w:asciiTheme="minorHAnsi" w:hAnsiTheme="minorHAnsi" w:cstheme="minorHAnsi"/>
                <w:b/>
                <w:bCs/>
                <w:color w:val="000000"/>
                <w:sz w:val="14"/>
                <w:szCs w:val="14"/>
              </w:rPr>
            </w:pPr>
          </w:p>
        </w:tc>
        <w:tc>
          <w:tcPr>
            <w:tcW w:w="746" w:type="dxa"/>
            <w:tcBorders>
              <w:top w:val="nil"/>
              <w:left w:val="nil"/>
              <w:bottom w:val="nil"/>
              <w:right w:val="single" w:sz="4" w:space="0" w:color="auto"/>
            </w:tcBorders>
            <w:shd w:val="clear" w:color="auto" w:fill="auto"/>
            <w:vAlign w:val="center"/>
          </w:tcPr>
          <w:p w14:paraId="1CE1ED69" w14:textId="77777777" w:rsidR="004A4518" w:rsidRDefault="00380487">
            <w:pPr>
              <w:spacing w:after="0" w:line="240" w:lineRule="auto"/>
              <w:jc w:val="left"/>
              <w:rPr>
                <w:rFonts w:asciiTheme="minorHAnsi" w:hAnsiTheme="minorHAnsi" w:cstheme="minorHAnsi"/>
                <w:color w:val="000000"/>
                <w:sz w:val="14"/>
                <w:szCs w:val="14"/>
              </w:rPr>
            </w:pPr>
            <w:r>
              <w:rPr>
                <w:rFonts w:asciiTheme="minorHAnsi" w:hAnsiTheme="minorHAnsi" w:cstheme="minorHAnsi"/>
                <w:color w:val="000000"/>
                <w:sz w:val="14"/>
                <w:szCs w:val="14"/>
              </w:rPr>
              <w:t>GİDER</w:t>
            </w:r>
          </w:p>
        </w:tc>
        <w:tc>
          <w:tcPr>
            <w:tcW w:w="1275" w:type="dxa"/>
            <w:tcBorders>
              <w:top w:val="nil"/>
              <w:left w:val="nil"/>
              <w:bottom w:val="nil"/>
              <w:right w:val="single" w:sz="4" w:space="0" w:color="auto"/>
            </w:tcBorders>
            <w:shd w:val="clear" w:color="auto" w:fill="auto"/>
            <w:vAlign w:val="center"/>
          </w:tcPr>
          <w:p w14:paraId="225DA23F" w14:textId="77777777" w:rsidR="004A4518" w:rsidRDefault="004A4518">
            <w:pPr>
              <w:spacing w:after="0"/>
              <w:jc w:val="right"/>
              <w:rPr>
                <w:rFonts w:asciiTheme="minorHAnsi" w:hAnsiTheme="minorHAnsi" w:cstheme="minorHAnsi"/>
                <w:bCs/>
                <w:color w:val="000000"/>
                <w:sz w:val="14"/>
                <w:szCs w:val="14"/>
                <w:lang w:eastAsia="en-US"/>
              </w:rPr>
            </w:pPr>
          </w:p>
          <w:p w14:paraId="7D262133" w14:textId="77777777" w:rsidR="004A4518" w:rsidRDefault="00380487">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276" w:type="dxa"/>
            <w:tcBorders>
              <w:top w:val="nil"/>
              <w:left w:val="nil"/>
              <w:bottom w:val="nil"/>
              <w:right w:val="single" w:sz="4" w:space="0" w:color="auto"/>
            </w:tcBorders>
            <w:shd w:val="clear" w:color="auto" w:fill="auto"/>
            <w:vAlign w:val="center"/>
          </w:tcPr>
          <w:p w14:paraId="3AD4AB52" w14:textId="77777777" w:rsidR="004A4518" w:rsidRDefault="005A4E50">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276" w:type="dxa"/>
            <w:tcBorders>
              <w:top w:val="nil"/>
              <w:left w:val="nil"/>
              <w:bottom w:val="nil"/>
              <w:right w:val="single" w:sz="4" w:space="0" w:color="auto"/>
            </w:tcBorders>
            <w:shd w:val="clear" w:color="auto" w:fill="auto"/>
            <w:vAlign w:val="center"/>
          </w:tcPr>
          <w:p w14:paraId="0BBD4421" w14:textId="77777777" w:rsidR="004A4518" w:rsidRDefault="005A4E50">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276" w:type="dxa"/>
            <w:tcBorders>
              <w:top w:val="nil"/>
              <w:left w:val="nil"/>
              <w:bottom w:val="nil"/>
              <w:right w:val="single" w:sz="4" w:space="0" w:color="auto"/>
            </w:tcBorders>
            <w:shd w:val="clear" w:color="auto" w:fill="auto"/>
            <w:vAlign w:val="center"/>
          </w:tcPr>
          <w:p w14:paraId="76EB6992" w14:textId="77777777" w:rsidR="004A4518" w:rsidRDefault="005A4E50">
            <w:pPr>
              <w:spacing w:after="0" w:line="240" w:lineRule="auto"/>
              <w:jc w:val="right"/>
              <w:rPr>
                <w:rFonts w:asciiTheme="minorHAnsi" w:hAnsiTheme="minorHAnsi" w:cstheme="minorHAnsi"/>
                <w:color w:val="000000"/>
                <w:sz w:val="14"/>
                <w:szCs w:val="14"/>
              </w:rPr>
            </w:pPr>
            <w:r>
              <w:rPr>
                <w:rFonts w:asciiTheme="minorHAnsi" w:hAnsiTheme="minorHAnsi" w:cstheme="minorHAnsi"/>
                <w:bCs/>
                <w:color w:val="000000"/>
                <w:sz w:val="14"/>
                <w:szCs w:val="14"/>
                <w:lang w:eastAsia="en-US"/>
              </w:rPr>
              <w:t>0</w:t>
            </w:r>
          </w:p>
        </w:tc>
        <w:tc>
          <w:tcPr>
            <w:tcW w:w="1490" w:type="dxa"/>
            <w:tcBorders>
              <w:top w:val="nil"/>
              <w:left w:val="nil"/>
              <w:bottom w:val="nil"/>
              <w:right w:val="single" w:sz="4" w:space="0" w:color="auto"/>
            </w:tcBorders>
          </w:tcPr>
          <w:p w14:paraId="403E0019" w14:textId="77777777" w:rsidR="004A4518" w:rsidRDefault="005A4E50">
            <w:pPr>
              <w:spacing w:after="0" w:line="240" w:lineRule="auto"/>
              <w:jc w:val="center"/>
              <w:rPr>
                <w:rFonts w:asciiTheme="minorHAnsi" w:hAnsiTheme="minorHAnsi" w:cstheme="minorHAnsi"/>
                <w:color w:val="000000"/>
                <w:sz w:val="14"/>
                <w:szCs w:val="14"/>
              </w:rPr>
            </w:pPr>
            <w:r>
              <w:rPr>
                <w:rFonts w:asciiTheme="minorHAnsi" w:hAnsiTheme="minorHAnsi" w:cstheme="minorHAnsi"/>
                <w:color w:val="000000"/>
                <w:sz w:val="14"/>
                <w:szCs w:val="14"/>
              </w:rPr>
              <w:t>0</w:t>
            </w:r>
          </w:p>
        </w:tc>
      </w:tr>
      <w:tr w:rsidR="005A4E50" w14:paraId="4A7D4680" w14:textId="77777777">
        <w:trPr>
          <w:trHeight w:val="315"/>
          <w:jc w:val="center"/>
        </w:trPr>
        <w:tc>
          <w:tcPr>
            <w:tcW w:w="1522" w:type="dxa"/>
            <w:tcBorders>
              <w:top w:val="nil"/>
              <w:left w:val="single" w:sz="4" w:space="0" w:color="auto"/>
              <w:bottom w:val="single" w:sz="4" w:space="0" w:color="auto"/>
              <w:right w:val="single" w:sz="4" w:space="0" w:color="auto"/>
            </w:tcBorders>
            <w:vAlign w:val="center"/>
          </w:tcPr>
          <w:p w14:paraId="1CDA2E64" w14:textId="77777777" w:rsidR="005A4E50" w:rsidRDefault="005A4E50">
            <w:pPr>
              <w:spacing w:after="0" w:line="240" w:lineRule="auto"/>
              <w:jc w:val="left"/>
              <w:rPr>
                <w:rFonts w:asciiTheme="minorHAnsi" w:hAnsiTheme="minorHAnsi" w:cstheme="minorHAnsi"/>
                <w:b/>
                <w:bCs/>
                <w:color w:val="000000"/>
                <w:sz w:val="14"/>
                <w:szCs w:val="14"/>
              </w:rPr>
            </w:pPr>
          </w:p>
        </w:tc>
        <w:tc>
          <w:tcPr>
            <w:tcW w:w="746" w:type="dxa"/>
            <w:tcBorders>
              <w:top w:val="nil"/>
              <w:left w:val="nil"/>
              <w:bottom w:val="single" w:sz="4" w:space="0" w:color="auto"/>
              <w:right w:val="single" w:sz="4" w:space="0" w:color="auto"/>
            </w:tcBorders>
            <w:shd w:val="clear" w:color="auto" w:fill="auto"/>
            <w:vAlign w:val="center"/>
          </w:tcPr>
          <w:p w14:paraId="79328412" w14:textId="77777777" w:rsidR="005A4E50" w:rsidRDefault="005A4E50">
            <w:pPr>
              <w:spacing w:after="0" w:line="240" w:lineRule="auto"/>
              <w:jc w:val="left"/>
              <w:rPr>
                <w:rFonts w:asciiTheme="minorHAnsi" w:hAnsiTheme="minorHAnsi" w:cstheme="minorHAnsi"/>
                <w:color w:val="000000"/>
                <w:sz w:val="14"/>
                <w:szCs w:val="14"/>
              </w:rPr>
            </w:pPr>
          </w:p>
        </w:tc>
        <w:tc>
          <w:tcPr>
            <w:tcW w:w="1275" w:type="dxa"/>
            <w:tcBorders>
              <w:top w:val="nil"/>
              <w:left w:val="nil"/>
              <w:bottom w:val="single" w:sz="4" w:space="0" w:color="auto"/>
              <w:right w:val="single" w:sz="4" w:space="0" w:color="auto"/>
            </w:tcBorders>
            <w:shd w:val="clear" w:color="auto" w:fill="auto"/>
            <w:vAlign w:val="center"/>
          </w:tcPr>
          <w:p w14:paraId="2201AD43" w14:textId="77777777" w:rsidR="005A4E50" w:rsidRDefault="005A4E50">
            <w:pPr>
              <w:spacing w:after="0"/>
              <w:jc w:val="right"/>
              <w:rPr>
                <w:rFonts w:asciiTheme="minorHAnsi" w:hAnsiTheme="minorHAnsi" w:cstheme="minorHAnsi"/>
                <w:bCs/>
                <w:color w:val="000000"/>
                <w:sz w:val="14"/>
                <w:szCs w:val="14"/>
                <w:lang w:eastAsia="en-US"/>
              </w:rPr>
            </w:pPr>
          </w:p>
        </w:tc>
        <w:tc>
          <w:tcPr>
            <w:tcW w:w="1276" w:type="dxa"/>
            <w:tcBorders>
              <w:top w:val="nil"/>
              <w:left w:val="nil"/>
              <w:bottom w:val="single" w:sz="4" w:space="0" w:color="auto"/>
              <w:right w:val="single" w:sz="4" w:space="0" w:color="auto"/>
            </w:tcBorders>
            <w:shd w:val="clear" w:color="auto" w:fill="auto"/>
            <w:vAlign w:val="center"/>
          </w:tcPr>
          <w:p w14:paraId="3560AD98" w14:textId="77777777" w:rsidR="005A4E50" w:rsidRDefault="005A4E50">
            <w:pPr>
              <w:spacing w:after="0"/>
              <w:jc w:val="right"/>
              <w:rPr>
                <w:rFonts w:asciiTheme="minorHAnsi" w:hAnsiTheme="minorHAnsi" w:cstheme="minorHAnsi"/>
                <w:bCs/>
                <w:color w:val="000000"/>
                <w:sz w:val="14"/>
                <w:szCs w:val="14"/>
                <w:lang w:eastAsia="en-US"/>
              </w:rPr>
            </w:pPr>
          </w:p>
        </w:tc>
        <w:tc>
          <w:tcPr>
            <w:tcW w:w="1276" w:type="dxa"/>
            <w:tcBorders>
              <w:top w:val="nil"/>
              <w:left w:val="nil"/>
              <w:bottom w:val="single" w:sz="4" w:space="0" w:color="auto"/>
              <w:right w:val="single" w:sz="4" w:space="0" w:color="auto"/>
            </w:tcBorders>
            <w:shd w:val="clear" w:color="auto" w:fill="auto"/>
            <w:vAlign w:val="center"/>
          </w:tcPr>
          <w:p w14:paraId="58F07A48" w14:textId="77777777" w:rsidR="005A4E50" w:rsidRDefault="005A4E50">
            <w:pPr>
              <w:spacing w:after="0"/>
              <w:jc w:val="right"/>
              <w:rPr>
                <w:rFonts w:asciiTheme="minorHAnsi" w:hAnsiTheme="minorHAnsi" w:cstheme="minorHAnsi"/>
                <w:bCs/>
                <w:color w:val="000000"/>
                <w:sz w:val="14"/>
                <w:szCs w:val="14"/>
                <w:lang w:eastAsia="en-US"/>
              </w:rPr>
            </w:pPr>
          </w:p>
        </w:tc>
        <w:tc>
          <w:tcPr>
            <w:tcW w:w="1276" w:type="dxa"/>
            <w:tcBorders>
              <w:top w:val="nil"/>
              <w:left w:val="nil"/>
              <w:bottom w:val="single" w:sz="4" w:space="0" w:color="auto"/>
              <w:right w:val="single" w:sz="4" w:space="0" w:color="auto"/>
            </w:tcBorders>
            <w:shd w:val="clear" w:color="auto" w:fill="auto"/>
            <w:vAlign w:val="center"/>
          </w:tcPr>
          <w:p w14:paraId="1C9002BC" w14:textId="77777777" w:rsidR="005A4E50" w:rsidRDefault="005A4E50">
            <w:pPr>
              <w:spacing w:after="0"/>
              <w:jc w:val="right"/>
              <w:rPr>
                <w:rFonts w:asciiTheme="minorHAnsi" w:hAnsiTheme="minorHAnsi" w:cstheme="minorHAnsi"/>
                <w:bCs/>
                <w:color w:val="000000"/>
                <w:sz w:val="14"/>
                <w:szCs w:val="14"/>
                <w:lang w:eastAsia="en-US"/>
              </w:rPr>
            </w:pPr>
          </w:p>
        </w:tc>
        <w:tc>
          <w:tcPr>
            <w:tcW w:w="1490" w:type="dxa"/>
            <w:tcBorders>
              <w:top w:val="nil"/>
              <w:left w:val="nil"/>
              <w:bottom w:val="single" w:sz="4" w:space="0" w:color="auto"/>
              <w:right w:val="single" w:sz="4" w:space="0" w:color="auto"/>
            </w:tcBorders>
          </w:tcPr>
          <w:p w14:paraId="5BC5B352" w14:textId="77777777" w:rsidR="005A4E50" w:rsidRDefault="005A4E50">
            <w:pPr>
              <w:spacing w:after="0" w:line="240" w:lineRule="auto"/>
              <w:jc w:val="right"/>
              <w:rPr>
                <w:rFonts w:asciiTheme="minorHAnsi" w:hAnsiTheme="minorHAnsi" w:cstheme="minorHAnsi"/>
                <w:color w:val="000000"/>
                <w:sz w:val="14"/>
                <w:szCs w:val="14"/>
                <w:lang w:eastAsia="en-US"/>
              </w:rPr>
            </w:pPr>
          </w:p>
        </w:tc>
      </w:tr>
    </w:tbl>
    <w:p w14:paraId="4306840D" w14:textId="77777777" w:rsidR="004A4518" w:rsidRDefault="004A4518">
      <w:pPr>
        <w:pStyle w:val="ResimYazs"/>
        <w:spacing w:after="0"/>
        <w:ind w:left="1416" w:firstLine="708"/>
        <w:rPr>
          <w:rFonts w:asciiTheme="minorHAnsi" w:hAnsiTheme="minorHAnsi" w:cstheme="minorHAnsi"/>
          <w:b/>
          <w:i w:val="0"/>
          <w:color w:val="000000" w:themeColor="text1"/>
          <w:sz w:val="22"/>
          <w:szCs w:val="22"/>
        </w:rPr>
      </w:pPr>
      <w:bookmarkStart w:id="119" w:name="_Toc11922067"/>
    </w:p>
    <w:bookmarkEnd w:id="119"/>
    <w:p w14:paraId="6C04C19C" w14:textId="77777777" w:rsidR="004A4518" w:rsidRDefault="004A4518">
      <w:pPr>
        <w:spacing w:after="0" w:line="360" w:lineRule="auto"/>
        <w:rPr>
          <w:rFonts w:asciiTheme="minorHAnsi" w:hAnsiTheme="minorHAnsi" w:cstheme="minorHAnsi"/>
          <w:sz w:val="22"/>
          <w:szCs w:val="22"/>
        </w:rPr>
      </w:pPr>
    </w:p>
    <w:p w14:paraId="0D84642D" w14:textId="77777777" w:rsidR="004A4518" w:rsidRDefault="004A4518">
      <w:pPr>
        <w:rPr>
          <w:color w:val="FF0000"/>
        </w:rPr>
      </w:pPr>
      <w:bookmarkStart w:id="120" w:name="_Toc11922029"/>
      <w:bookmarkStart w:id="121" w:name="_Toc531853200"/>
      <w:bookmarkStart w:id="122" w:name="_Toc532154572"/>
      <w:bookmarkStart w:id="123" w:name="_Toc530061510"/>
    </w:p>
    <w:p w14:paraId="2B03D868" w14:textId="77777777" w:rsidR="004A4518" w:rsidRDefault="00380487">
      <w:pPr>
        <w:pStyle w:val="Balk2"/>
      </w:pPr>
      <w:r>
        <w:lastRenderedPageBreak/>
        <w:t>PESTLE Analizi</w:t>
      </w:r>
      <w:bookmarkEnd w:id="120"/>
      <w:bookmarkEnd w:id="121"/>
      <w:bookmarkEnd w:id="122"/>
      <w:bookmarkEnd w:id="123"/>
    </w:p>
    <w:p w14:paraId="4D91E140" w14:textId="77777777" w:rsidR="004A4518" w:rsidRDefault="00380487">
      <w:pPr>
        <w:spacing w:line="256" w:lineRule="auto"/>
        <w:ind w:left="120" w:right="120"/>
        <w:rPr>
          <w:rFonts w:ascii="Book Antiqua" w:hAnsi="Book Antiqua"/>
          <w:sz w:val="20"/>
          <w:szCs w:val="20"/>
        </w:rPr>
      </w:pPr>
      <w:r>
        <w:rPr>
          <w:rFonts w:ascii="Book Antiqua" w:eastAsia="Book Antiqua" w:hAnsi="Book Antiqua" w:cs="Book Antiqua"/>
        </w:rPr>
        <w:t>PESTLE analiziyle Müdürlüğümüz üzerinde etkili olan veya olabilecek politik, ekonomik, sosyal-kültürel, teknolojik, yasal ve çevresel dış etkenlerin tespit edilmesi amaçlanmıştır.</w:t>
      </w:r>
    </w:p>
    <w:tbl>
      <w:tblPr>
        <w:tblStyle w:val="OrtaKlavuz1-Vurgu62"/>
        <w:tblW w:w="0" w:type="auto"/>
        <w:tblLayout w:type="fixed"/>
        <w:tblLook w:val="04A0" w:firstRow="1" w:lastRow="0" w:firstColumn="1" w:lastColumn="0" w:noHBand="0" w:noVBand="1"/>
      </w:tblPr>
      <w:tblGrid>
        <w:gridCol w:w="1266"/>
        <w:gridCol w:w="1418"/>
        <w:gridCol w:w="1984"/>
        <w:gridCol w:w="1985"/>
        <w:gridCol w:w="2823"/>
      </w:tblGrid>
      <w:tr w:rsidR="004A4518" w14:paraId="16A5F029" w14:textId="77777777" w:rsidTr="004A451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66" w:type="dxa"/>
            <w:vMerge w:val="restart"/>
            <w:shd w:val="clear" w:color="auto" w:fill="11B1EA" w:themeFill="accent2" w:themeFillShade="BF"/>
            <w:vAlign w:val="center"/>
          </w:tcPr>
          <w:p w14:paraId="707B3B6C" w14:textId="77777777" w:rsidR="004A4518" w:rsidRDefault="00380487">
            <w:pPr>
              <w:spacing w:after="0" w:line="240" w:lineRule="auto"/>
              <w:jc w:val="center"/>
              <w:rPr>
                <w:rFonts w:cs="Tahoma"/>
                <w:b w:val="0"/>
                <w:bCs w:val="0"/>
                <w:color w:val="FFFFFF" w:themeColor="background1"/>
              </w:rPr>
            </w:pPr>
            <w:bookmarkStart w:id="124" w:name="_Toc11922030"/>
            <w:bookmarkStart w:id="125" w:name="_Toc531853201"/>
            <w:bookmarkStart w:id="126" w:name="_Toc532154573"/>
            <w:bookmarkStart w:id="127" w:name="_Toc530061511"/>
            <w:r>
              <w:rPr>
                <w:rFonts w:cs="Tahoma"/>
                <w:color w:val="FFFFFF" w:themeColor="background1"/>
              </w:rPr>
              <w:t>Etkenler</w:t>
            </w:r>
          </w:p>
        </w:tc>
        <w:tc>
          <w:tcPr>
            <w:tcW w:w="1418" w:type="dxa"/>
            <w:vMerge w:val="restart"/>
            <w:shd w:val="clear" w:color="auto" w:fill="11B1EA" w:themeFill="accent2" w:themeFillShade="BF"/>
            <w:vAlign w:val="center"/>
          </w:tcPr>
          <w:p w14:paraId="42A3A302"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ahoma"/>
                <w:b w:val="0"/>
                <w:bCs w:val="0"/>
                <w:color w:val="FFFFFF" w:themeColor="background1"/>
              </w:rPr>
            </w:pPr>
            <w:r>
              <w:rPr>
                <w:rFonts w:cs="Tahoma"/>
                <w:color w:val="FFFFFF" w:themeColor="background1"/>
              </w:rPr>
              <w:t>Tespitler (Etkenler/Sorunlar)</w:t>
            </w:r>
          </w:p>
        </w:tc>
        <w:tc>
          <w:tcPr>
            <w:tcW w:w="3969" w:type="dxa"/>
            <w:gridSpan w:val="2"/>
            <w:shd w:val="clear" w:color="auto" w:fill="11B1EA" w:themeFill="accent2" w:themeFillShade="BF"/>
            <w:vAlign w:val="center"/>
          </w:tcPr>
          <w:p w14:paraId="1AB15879"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ahoma"/>
                <w:b w:val="0"/>
                <w:bCs w:val="0"/>
                <w:color w:val="FFFFFF" w:themeColor="background1"/>
              </w:rPr>
            </w:pPr>
            <w:r>
              <w:rPr>
                <w:rFonts w:cs="Tahoma"/>
                <w:color w:val="FFFFFF" w:themeColor="background1"/>
              </w:rPr>
              <w:t>İdareye Etkisi</w:t>
            </w:r>
          </w:p>
        </w:tc>
        <w:tc>
          <w:tcPr>
            <w:tcW w:w="2823" w:type="dxa"/>
            <w:vMerge w:val="restart"/>
            <w:shd w:val="clear" w:color="auto" w:fill="11B1EA" w:themeFill="accent2" w:themeFillShade="BF"/>
            <w:vAlign w:val="center"/>
          </w:tcPr>
          <w:p w14:paraId="209BDE25" w14:textId="77777777" w:rsidR="004A4518" w:rsidRDefault="00380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ahoma"/>
                <w:b w:val="0"/>
                <w:bCs w:val="0"/>
                <w:color w:val="FFFFFF" w:themeColor="background1"/>
              </w:rPr>
            </w:pPr>
            <w:r>
              <w:rPr>
                <w:rFonts w:cs="Tahoma"/>
                <w:color w:val="FFFFFF" w:themeColor="background1"/>
              </w:rPr>
              <w:t>Ne Yapılmalı?</w:t>
            </w:r>
          </w:p>
        </w:tc>
      </w:tr>
      <w:tr w:rsidR="004A4518" w14:paraId="7F915191" w14:textId="77777777" w:rsidTr="004A4518">
        <w:trPr>
          <w:trHeight w:val="269"/>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76FB09A4" w14:textId="77777777" w:rsidR="004A4518" w:rsidRDefault="004A4518">
            <w:pPr>
              <w:spacing w:after="0" w:line="240" w:lineRule="auto"/>
              <w:jc w:val="left"/>
              <w:rPr>
                <w:rFonts w:cs="Tahoma"/>
                <w:b w:val="0"/>
                <w:bCs w:val="0"/>
                <w:color w:val="000000" w:themeColor="text1"/>
              </w:rPr>
            </w:pPr>
          </w:p>
        </w:tc>
        <w:tc>
          <w:tcPr>
            <w:tcW w:w="1418" w:type="dxa"/>
            <w:vMerge/>
            <w:shd w:val="clear" w:color="auto" w:fill="FBCAA2"/>
          </w:tcPr>
          <w:p w14:paraId="17ADD3FD"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1984" w:type="dxa"/>
            <w:shd w:val="clear" w:color="auto" w:fill="0B769D" w:themeFill="accent2" w:themeFillShade="80"/>
            <w:vAlign w:val="center"/>
          </w:tcPr>
          <w:p w14:paraId="02AA4AAF"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ahoma"/>
                <w:color w:val="FFFFFF" w:themeColor="background1"/>
              </w:rPr>
            </w:pPr>
            <w:r>
              <w:rPr>
                <w:rFonts w:cs="Tahoma"/>
                <w:color w:val="FFFFFF" w:themeColor="background1"/>
              </w:rPr>
              <w:t>Fırsatlar</w:t>
            </w:r>
          </w:p>
        </w:tc>
        <w:tc>
          <w:tcPr>
            <w:tcW w:w="1985" w:type="dxa"/>
            <w:shd w:val="clear" w:color="auto" w:fill="0B769D" w:themeFill="accent2" w:themeFillShade="80"/>
            <w:vAlign w:val="center"/>
          </w:tcPr>
          <w:p w14:paraId="59FFD0C6"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ahoma"/>
                <w:color w:val="FFFFFF" w:themeColor="background1"/>
              </w:rPr>
            </w:pPr>
            <w:r>
              <w:rPr>
                <w:rFonts w:cs="Tahoma"/>
                <w:color w:val="FFFFFF" w:themeColor="background1"/>
              </w:rPr>
              <w:t>Tehditler</w:t>
            </w:r>
          </w:p>
        </w:tc>
        <w:tc>
          <w:tcPr>
            <w:tcW w:w="2823" w:type="dxa"/>
            <w:vMerge/>
            <w:shd w:val="clear" w:color="auto" w:fill="FBCAA2"/>
          </w:tcPr>
          <w:p w14:paraId="45F9146C"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r>
      <w:tr w:rsidR="004A4518" w14:paraId="6B360A91"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val="restart"/>
          </w:tcPr>
          <w:p w14:paraId="04F31BD2" w14:textId="77777777" w:rsidR="004A4518" w:rsidRDefault="00380487">
            <w:pPr>
              <w:spacing w:after="0" w:line="240" w:lineRule="auto"/>
              <w:jc w:val="left"/>
              <w:rPr>
                <w:rFonts w:cs="Tahoma"/>
                <w:b w:val="0"/>
                <w:bCs w:val="0"/>
                <w:color w:val="000000" w:themeColor="text1"/>
              </w:rPr>
            </w:pPr>
            <w:r>
              <w:rPr>
                <w:rFonts w:cs="Tahoma"/>
                <w:color w:val="000000" w:themeColor="text1"/>
              </w:rPr>
              <w:t>Politik Faktörler</w:t>
            </w:r>
          </w:p>
        </w:tc>
        <w:tc>
          <w:tcPr>
            <w:tcW w:w="1418" w:type="dxa"/>
          </w:tcPr>
          <w:p w14:paraId="7D7EE961"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Üst politika belgelerinde eğitimin öncelikli bir alan olarak yer alması</w:t>
            </w:r>
          </w:p>
        </w:tc>
        <w:tc>
          <w:tcPr>
            <w:tcW w:w="1984" w:type="dxa"/>
          </w:tcPr>
          <w:p w14:paraId="08CC20E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Üst politika belgelerinde eğitimin öncelikli bir alan olarak yer alması</w:t>
            </w:r>
          </w:p>
        </w:tc>
        <w:tc>
          <w:tcPr>
            <w:tcW w:w="1985" w:type="dxa"/>
          </w:tcPr>
          <w:p w14:paraId="1A162E48"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2823" w:type="dxa"/>
          </w:tcPr>
          <w:p w14:paraId="5FFA522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Üst politika belgeleriyle uyumlu eğitim politikaları oluşturulmasına devam edilmesi, uzun vadeli eğitim politikaları oluşturulması, müdürlüğümüz olarak bu politikalara göre hareket edilmesi.</w:t>
            </w:r>
          </w:p>
          <w:p w14:paraId="212D8AE4"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sz w:val="20"/>
                <w:szCs w:val="20"/>
              </w:rPr>
            </w:pPr>
          </w:p>
        </w:tc>
      </w:tr>
      <w:tr w:rsidR="004A4518" w14:paraId="399A1C65"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1340504B"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25550B37"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Pr>
                <w:color w:val="000000" w:themeColor="text1"/>
                <w:sz w:val="20"/>
                <w:szCs w:val="20"/>
              </w:rPr>
              <w:t>Okulöncesi eğitimin taşıma kapsamında olmaması.</w:t>
            </w:r>
          </w:p>
        </w:tc>
        <w:tc>
          <w:tcPr>
            <w:tcW w:w="1984" w:type="dxa"/>
            <w:shd w:val="clear" w:color="auto" w:fill="FBCAA2"/>
          </w:tcPr>
          <w:p w14:paraId="4A9BF8C6"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1985" w:type="dxa"/>
            <w:shd w:val="clear" w:color="auto" w:fill="FBCAA2"/>
          </w:tcPr>
          <w:p w14:paraId="5CA39BD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Pr>
                <w:color w:val="000000" w:themeColor="text1"/>
                <w:sz w:val="20"/>
                <w:szCs w:val="20"/>
              </w:rPr>
              <w:t>Okul Öncesi Eğitim oranının düşmesi</w:t>
            </w:r>
          </w:p>
        </w:tc>
        <w:tc>
          <w:tcPr>
            <w:tcW w:w="2823" w:type="dxa"/>
            <w:shd w:val="clear" w:color="auto" w:fill="FBCAA2"/>
          </w:tcPr>
          <w:p w14:paraId="0B9DA39B"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Pr>
                <w:color w:val="000000" w:themeColor="text1"/>
                <w:sz w:val="20"/>
                <w:szCs w:val="20"/>
              </w:rPr>
              <w:t>Okul Öncesi eğitim oranının artmasına yönelik çalışmalar</w:t>
            </w:r>
          </w:p>
        </w:tc>
      </w:tr>
      <w:tr w:rsidR="004A4518" w14:paraId="791CDE92" w14:textId="77777777" w:rsidTr="004A4518">
        <w:trPr>
          <w:trHeight w:val="1348"/>
        </w:trPr>
        <w:tc>
          <w:tcPr>
            <w:cnfStyle w:val="001000000000" w:firstRow="0" w:lastRow="0" w:firstColumn="1" w:lastColumn="0" w:oddVBand="0" w:evenVBand="0" w:oddHBand="0" w:evenHBand="0" w:firstRowFirstColumn="0" w:firstRowLastColumn="0" w:lastRowFirstColumn="0" w:lastRowLastColumn="0"/>
            <w:tcW w:w="1266" w:type="dxa"/>
            <w:vMerge/>
          </w:tcPr>
          <w:p w14:paraId="6840132C" w14:textId="77777777" w:rsidR="004A4518" w:rsidRDefault="004A4518">
            <w:pPr>
              <w:spacing w:after="0" w:line="240" w:lineRule="auto"/>
              <w:jc w:val="left"/>
              <w:rPr>
                <w:rFonts w:cs="Tahoma"/>
                <w:b w:val="0"/>
                <w:bCs w:val="0"/>
                <w:color w:val="000000" w:themeColor="text1"/>
              </w:rPr>
            </w:pPr>
          </w:p>
        </w:tc>
        <w:tc>
          <w:tcPr>
            <w:tcW w:w="1418" w:type="dxa"/>
          </w:tcPr>
          <w:p w14:paraId="7D2C7FEF"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Yöneticilerin ve toplumun eğitime olan ilgisi</w:t>
            </w:r>
          </w:p>
        </w:tc>
        <w:tc>
          <w:tcPr>
            <w:tcW w:w="1984" w:type="dxa"/>
          </w:tcPr>
          <w:p w14:paraId="2F34E4D1"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Eğitime olan ilginin artması ve eğitim ile ilgili dernek ve kuruluşların eğitime olumlu bakış açısına sahip olması</w:t>
            </w:r>
          </w:p>
        </w:tc>
        <w:tc>
          <w:tcPr>
            <w:tcW w:w="1985" w:type="dxa"/>
          </w:tcPr>
          <w:p w14:paraId="1B3AFC78"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40F45991"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Sahiplenme duygusunun yüksek olduğu tüm eğitim paydaşlarının katkılarının alınmasına devam edilmesi</w:t>
            </w:r>
          </w:p>
        </w:tc>
      </w:tr>
      <w:tr w:rsidR="004A4518" w14:paraId="4C6E7276"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63939181"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2F41F57B"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Ulusal/Uluslararası politik istikrarsızlıklar nedeniyle göç olgusunun eğitime etkisi</w:t>
            </w:r>
          </w:p>
          <w:p w14:paraId="10732D94"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shd w:val="clear" w:color="auto" w:fill="FBCAA2"/>
          </w:tcPr>
          <w:p w14:paraId="2DA83B97"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2A02EBDE"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İlde mevcut olan öğrencilerin nitelikli eğitim alma fırsatını tehdit etmesi</w:t>
            </w:r>
          </w:p>
        </w:tc>
        <w:tc>
          <w:tcPr>
            <w:tcW w:w="2823" w:type="dxa"/>
            <w:shd w:val="clear" w:color="auto" w:fill="FBCAA2"/>
          </w:tcPr>
          <w:p w14:paraId="4D1F7F9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Zorunlu göçmen öğrencilerin bizzat izlenmesi ve eğitimin niteliğine yönelik iyileştirici tedbirlerin alınması</w:t>
            </w:r>
          </w:p>
        </w:tc>
      </w:tr>
      <w:tr w:rsidR="004A4518" w14:paraId="5E75F581" w14:textId="77777777" w:rsidTr="004A4518">
        <w:trPr>
          <w:trHeight w:val="90"/>
        </w:trPr>
        <w:tc>
          <w:tcPr>
            <w:cnfStyle w:val="001000000000" w:firstRow="0" w:lastRow="0" w:firstColumn="1" w:lastColumn="0" w:oddVBand="0" w:evenVBand="0" w:oddHBand="0" w:evenHBand="0" w:firstRowFirstColumn="0" w:firstRowLastColumn="0" w:lastRowFirstColumn="0" w:lastRowLastColumn="0"/>
            <w:tcW w:w="1266" w:type="dxa"/>
            <w:vMerge w:val="restart"/>
          </w:tcPr>
          <w:p w14:paraId="4429F1F5" w14:textId="77777777" w:rsidR="004A4518" w:rsidRDefault="00380487">
            <w:pPr>
              <w:spacing w:after="0" w:line="240" w:lineRule="auto"/>
              <w:jc w:val="left"/>
              <w:rPr>
                <w:rFonts w:cs="Tahoma"/>
                <w:b w:val="0"/>
                <w:bCs w:val="0"/>
                <w:color w:val="000000" w:themeColor="text1"/>
              </w:rPr>
            </w:pPr>
            <w:r>
              <w:rPr>
                <w:rFonts w:cs="Tahoma"/>
                <w:color w:val="000000" w:themeColor="text1"/>
              </w:rPr>
              <w:t>Ekonomik Faktörler</w:t>
            </w:r>
          </w:p>
        </w:tc>
        <w:tc>
          <w:tcPr>
            <w:tcW w:w="1418" w:type="dxa"/>
          </w:tcPr>
          <w:p w14:paraId="18341CB9"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tcPr>
          <w:p w14:paraId="223E9B15"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tcPr>
          <w:p w14:paraId="56D03F1B"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0E11DDC8"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74ADB4F6"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6E584A60"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4C2A300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AB Projeleri ve diğer fonlardan sağlanan imkânlar.</w:t>
            </w:r>
          </w:p>
          <w:p w14:paraId="0981266E"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shd w:val="clear" w:color="auto" w:fill="FBCAA2"/>
          </w:tcPr>
          <w:p w14:paraId="3AAC120B"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Öğretmen ve öğrencilerimizin mesleki gelişimlerine katkı sağlayan yurt dışı eğitim fırsatlarının olması</w:t>
            </w:r>
          </w:p>
          <w:p w14:paraId="763CFFCB"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D2DF9BF"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07D2D68D"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shd w:val="clear" w:color="auto" w:fill="FBCAA2"/>
          </w:tcPr>
          <w:p w14:paraId="3E7DA19C"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İlçe Müdürlüğü tarafından okul ve kurumlarda görev yapan yönetici/öğretmenlere yönelik AB projeleri ve diğer projeleri hazırlama konusunda hazırladığı eğitimlere katılım sağlanması</w:t>
            </w:r>
          </w:p>
        </w:tc>
      </w:tr>
      <w:tr w:rsidR="004A4518" w14:paraId="38968F7A" w14:textId="77777777" w:rsidTr="004A4518">
        <w:trPr>
          <w:trHeight w:val="1361"/>
        </w:trPr>
        <w:tc>
          <w:tcPr>
            <w:cnfStyle w:val="001000000000" w:firstRow="0" w:lastRow="0" w:firstColumn="1" w:lastColumn="0" w:oddVBand="0" w:evenVBand="0" w:oddHBand="0" w:evenHBand="0" w:firstRowFirstColumn="0" w:firstRowLastColumn="0" w:lastRowFirstColumn="0" w:lastRowLastColumn="0"/>
            <w:tcW w:w="1266" w:type="dxa"/>
            <w:vMerge/>
          </w:tcPr>
          <w:p w14:paraId="470432A9" w14:textId="77777777" w:rsidR="004A4518" w:rsidRDefault="004A4518">
            <w:pPr>
              <w:spacing w:after="0" w:line="240" w:lineRule="auto"/>
              <w:jc w:val="left"/>
              <w:rPr>
                <w:rFonts w:cs="Tahoma"/>
                <w:b w:val="0"/>
                <w:bCs w:val="0"/>
                <w:color w:val="000000" w:themeColor="text1"/>
              </w:rPr>
            </w:pPr>
          </w:p>
        </w:tc>
        <w:tc>
          <w:tcPr>
            <w:tcW w:w="1418" w:type="dxa"/>
          </w:tcPr>
          <w:p w14:paraId="07184973"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Cumhurbaşkanlığınca alınan tasarruf tedbirlerinin etkisi </w:t>
            </w:r>
          </w:p>
          <w:p w14:paraId="49C68244"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tcPr>
          <w:p w14:paraId="5F803B19"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Kamu kaynaklarının etkin, verimli ve yerinde kullanılmasına yönelik itici bir güç olması</w:t>
            </w:r>
          </w:p>
        </w:tc>
        <w:tc>
          <w:tcPr>
            <w:tcW w:w="1985" w:type="dxa"/>
          </w:tcPr>
          <w:p w14:paraId="55682A7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İhtiyaçların karşılanmasında arzulanan seviyeye ulaşılamaması</w:t>
            </w:r>
          </w:p>
          <w:p w14:paraId="1831DECA"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4C3CB0C4"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Fayda-maliyet analizi yapılarak kaynakların </w:t>
            </w:r>
            <w:proofErr w:type="spellStart"/>
            <w:r>
              <w:rPr>
                <w:color w:val="000000" w:themeColor="text1"/>
                <w:sz w:val="20"/>
                <w:szCs w:val="20"/>
              </w:rPr>
              <w:t>önceliklendirilmesi</w:t>
            </w:r>
            <w:proofErr w:type="spellEnd"/>
          </w:p>
          <w:p w14:paraId="4F5630AF"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61DBD2E6"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030B165D"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5B65957F"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shd w:val="clear" w:color="auto" w:fill="FBCAA2"/>
          </w:tcPr>
          <w:p w14:paraId="63250D51"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1F7CC7A7"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shd w:val="clear" w:color="auto" w:fill="FBCAA2"/>
          </w:tcPr>
          <w:p w14:paraId="11040260"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2317064A"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tcPr>
          <w:p w14:paraId="493699F8" w14:textId="77777777" w:rsidR="004A4518" w:rsidRDefault="004A4518">
            <w:pPr>
              <w:spacing w:after="0" w:line="240" w:lineRule="auto"/>
              <w:jc w:val="left"/>
              <w:rPr>
                <w:rFonts w:cs="Tahoma"/>
                <w:b w:val="0"/>
                <w:bCs w:val="0"/>
                <w:color w:val="000000" w:themeColor="text1"/>
              </w:rPr>
            </w:pPr>
          </w:p>
        </w:tc>
        <w:tc>
          <w:tcPr>
            <w:tcW w:w="1418" w:type="dxa"/>
          </w:tcPr>
          <w:p w14:paraId="4EBDA5D2"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tcPr>
          <w:p w14:paraId="5C8F4440"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tcPr>
          <w:p w14:paraId="7F3A38B7"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779ED324"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14C69942"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val="restart"/>
            <w:shd w:val="clear" w:color="auto" w:fill="FBCAA2"/>
          </w:tcPr>
          <w:p w14:paraId="45590240" w14:textId="77777777" w:rsidR="004A4518" w:rsidRDefault="00380487">
            <w:pPr>
              <w:spacing w:after="0" w:line="240" w:lineRule="auto"/>
              <w:jc w:val="left"/>
              <w:rPr>
                <w:rFonts w:cs="Tahoma"/>
                <w:b w:val="0"/>
                <w:bCs w:val="0"/>
                <w:color w:val="000000" w:themeColor="text1"/>
              </w:rPr>
            </w:pPr>
            <w:r>
              <w:rPr>
                <w:rFonts w:cs="Tahoma"/>
                <w:color w:val="000000" w:themeColor="text1"/>
              </w:rPr>
              <w:t>Sosyokültürel</w:t>
            </w:r>
          </w:p>
        </w:tc>
        <w:tc>
          <w:tcPr>
            <w:tcW w:w="1418" w:type="dxa"/>
            <w:shd w:val="clear" w:color="auto" w:fill="FBCAA2"/>
          </w:tcPr>
          <w:p w14:paraId="02B82207"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spellStart"/>
            <w:r>
              <w:rPr>
                <w:color w:val="000000" w:themeColor="text1"/>
                <w:sz w:val="20"/>
                <w:szCs w:val="20"/>
              </w:rPr>
              <w:t>Sosyo</w:t>
            </w:r>
            <w:proofErr w:type="spellEnd"/>
            <w:r>
              <w:rPr>
                <w:color w:val="000000" w:themeColor="text1"/>
                <w:sz w:val="20"/>
                <w:szCs w:val="20"/>
              </w:rPr>
              <w:t>-Kültürel durumun aile yapısına etkisi</w:t>
            </w:r>
          </w:p>
        </w:tc>
        <w:tc>
          <w:tcPr>
            <w:tcW w:w="1984" w:type="dxa"/>
            <w:shd w:val="clear" w:color="auto" w:fill="FBCAA2"/>
          </w:tcPr>
          <w:p w14:paraId="6CFE12AC"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Gelenek ve görenek bakımından zengin bir tarihi geçmişe sahip olması</w:t>
            </w:r>
          </w:p>
        </w:tc>
        <w:tc>
          <w:tcPr>
            <w:tcW w:w="1985" w:type="dxa"/>
            <w:shd w:val="clear" w:color="auto" w:fill="FBCAA2"/>
          </w:tcPr>
          <w:p w14:paraId="6A1F502A"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Merkez İlçeler ve kırsal yerleşim yeri arasındaki kültürel farklılıklar</w:t>
            </w:r>
          </w:p>
          <w:p w14:paraId="4E53399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Parçalanmış aileler</w:t>
            </w:r>
          </w:p>
        </w:tc>
        <w:tc>
          <w:tcPr>
            <w:tcW w:w="2823" w:type="dxa"/>
            <w:shd w:val="clear" w:color="auto" w:fill="FBCAA2"/>
          </w:tcPr>
          <w:p w14:paraId="69D549FE"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Sosyal içermeli, gelenek-görenekleri yansıtmaya olanak verecek çalışmalara ağırlık verilmeli</w:t>
            </w:r>
          </w:p>
          <w:p w14:paraId="368483F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Parçalanmış ailelere ve çocuklarına yönelik rehberlik ve psikolojik danışma hizmetlerinin türü ve sayısı artırılmalı</w:t>
            </w:r>
          </w:p>
        </w:tc>
      </w:tr>
      <w:tr w:rsidR="004A4518" w14:paraId="46E2C2AE" w14:textId="77777777" w:rsidTr="004A4518">
        <w:trPr>
          <w:trHeight w:val="4045"/>
        </w:trPr>
        <w:tc>
          <w:tcPr>
            <w:cnfStyle w:val="001000000000" w:firstRow="0" w:lastRow="0" w:firstColumn="1" w:lastColumn="0" w:oddVBand="0" w:evenVBand="0" w:oddHBand="0" w:evenHBand="0" w:firstRowFirstColumn="0" w:firstRowLastColumn="0" w:lastRowFirstColumn="0" w:lastRowLastColumn="0"/>
            <w:tcW w:w="1266" w:type="dxa"/>
            <w:vMerge/>
          </w:tcPr>
          <w:p w14:paraId="21F23140" w14:textId="77777777" w:rsidR="004A4518" w:rsidRDefault="004A4518">
            <w:pPr>
              <w:spacing w:after="0" w:line="240" w:lineRule="auto"/>
              <w:jc w:val="left"/>
              <w:rPr>
                <w:rFonts w:cs="Tahoma"/>
                <w:b w:val="0"/>
                <w:bCs w:val="0"/>
                <w:color w:val="000000" w:themeColor="text1"/>
              </w:rPr>
            </w:pPr>
          </w:p>
        </w:tc>
        <w:tc>
          <w:tcPr>
            <w:tcW w:w="1418" w:type="dxa"/>
          </w:tcPr>
          <w:p w14:paraId="63582789"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Kamuoyunun eğitim öğretimin kalitesi ile eğitim öğretim çalışanlarının niteliğinin artmasına ilişkin beklenti ve desteği</w:t>
            </w:r>
          </w:p>
        </w:tc>
        <w:tc>
          <w:tcPr>
            <w:tcW w:w="1984" w:type="dxa"/>
          </w:tcPr>
          <w:p w14:paraId="47F190F4"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Geniş bir paydaş kitlesinin varlığı</w:t>
            </w:r>
          </w:p>
          <w:p w14:paraId="1952C6D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Nitelikli işgücünün yetiştirilmesi için mesleki ve teknik eğitimin önemli olduğu algısı</w:t>
            </w:r>
          </w:p>
          <w:p w14:paraId="17A31D05"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Kaliteli eğitim ve öğretime ilişkin talebin artması</w:t>
            </w:r>
          </w:p>
        </w:tc>
        <w:tc>
          <w:tcPr>
            <w:tcW w:w="1985" w:type="dxa"/>
          </w:tcPr>
          <w:p w14:paraId="679D066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Nüfus hareketleri ve kentleşmede yaşanan hızlı değişim</w:t>
            </w:r>
          </w:p>
          <w:p w14:paraId="0E0BA97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Medyada eğitim ve öğretime ilişkin çoğunlukla olumsuz haberlerin ön plana çıkarılması</w:t>
            </w:r>
          </w:p>
          <w:p w14:paraId="7070D9FF"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Toplumda kitap okuma, spor yapma, sanatsal ve kültürel faaliyetlerde bulunma alışkanlığının yetersiz olması</w:t>
            </w:r>
          </w:p>
          <w:p w14:paraId="34680C71"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16B207D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Bütün bireylere çağın gerektirdiği bilgi, beceri, yeterlik, tutum ve davranışların kazandırılması; öğrencilerin bilimsel, kültürel, sanatsal ve sportif faaliyetlere katılımının artırılması; özel yeteneklilere yönelik kurumsal yapı ve süreçlerin iyileştirilmesi, öğrenme ortamları, ders yapıları, </w:t>
            </w:r>
            <w:proofErr w:type="gramStart"/>
            <w:r>
              <w:rPr>
                <w:color w:val="000000" w:themeColor="text1"/>
                <w:sz w:val="20"/>
                <w:szCs w:val="20"/>
              </w:rPr>
              <w:t>materyalleri̇ ,</w:t>
            </w:r>
            <w:proofErr w:type="gramEnd"/>
            <w:r>
              <w:rPr>
                <w:color w:val="000000" w:themeColor="text1"/>
                <w:sz w:val="20"/>
                <w:szCs w:val="20"/>
              </w:rPr>
              <w:t xml:space="preserve"> tanılama ve değerlendirme araçlarının temini; özel </w:t>
            </w:r>
            <w:proofErr w:type="spellStart"/>
            <w:r>
              <w:rPr>
                <w:color w:val="000000" w:themeColor="text1"/>
                <w:sz w:val="20"/>
                <w:szCs w:val="20"/>
              </w:rPr>
              <w:t>eğı̇tı̇me</w:t>
            </w:r>
            <w:proofErr w:type="spellEnd"/>
            <w:r>
              <w:rPr>
                <w:color w:val="000000" w:themeColor="text1"/>
                <w:sz w:val="20"/>
                <w:szCs w:val="20"/>
              </w:rPr>
              <w:t xml:space="preserve"> ihtiyacı olan öğrencilere yönelik </w:t>
            </w:r>
            <w:proofErr w:type="spellStart"/>
            <w:r>
              <w:rPr>
                <w:color w:val="000000" w:themeColor="text1"/>
                <w:sz w:val="20"/>
                <w:szCs w:val="20"/>
              </w:rPr>
              <w:t>hı̇zmetlerı̇nkalı̇tesı̇nin</w:t>
            </w:r>
            <w:proofErr w:type="spellEnd"/>
            <w:r>
              <w:rPr>
                <w:color w:val="000000" w:themeColor="text1"/>
                <w:sz w:val="20"/>
                <w:szCs w:val="20"/>
              </w:rPr>
              <w:t xml:space="preserve"> artırılması</w:t>
            </w:r>
          </w:p>
        </w:tc>
      </w:tr>
      <w:tr w:rsidR="004A4518" w14:paraId="05AEEE35"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04535A51"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0CBC856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İlimizde iç ve dış göç alan bölgelerde bölgenin kültürel yapısının çocukların okula devamına etkisi </w:t>
            </w:r>
          </w:p>
        </w:tc>
        <w:tc>
          <w:tcPr>
            <w:tcW w:w="1984" w:type="dxa"/>
            <w:shd w:val="clear" w:color="auto" w:fill="FBCAA2"/>
          </w:tcPr>
          <w:p w14:paraId="3755BDAB"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6F5A2462" w14:textId="77777777" w:rsidR="004A4518" w:rsidRDefault="00380487">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Çocukların okula devamsızlığı konusunda velilerin tutumu</w:t>
            </w:r>
          </w:p>
        </w:tc>
        <w:tc>
          <w:tcPr>
            <w:tcW w:w="2823" w:type="dxa"/>
            <w:shd w:val="clear" w:color="auto" w:fill="FBCAA2"/>
          </w:tcPr>
          <w:p w14:paraId="7032A694" w14:textId="77777777" w:rsidR="004A4518" w:rsidRDefault="00380487">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Ailelerin bu hususta bilgilendirilmesi </w:t>
            </w:r>
          </w:p>
          <w:p w14:paraId="622D7A05" w14:textId="77777777" w:rsidR="004A4518" w:rsidRDefault="00380487">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Okula devamlılığın veliler ve öğrenciler için daha cazip hâle getirilmesi</w:t>
            </w:r>
          </w:p>
        </w:tc>
      </w:tr>
      <w:tr w:rsidR="004A4518" w14:paraId="006A10E8" w14:textId="77777777" w:rsidTr="004A4518">
        <w:trPr>
          <w:trHeight w:val="90"/>
        </w:trPr>
        <w:tc>
          <w:tcPr>
            <w:cnfStyle w:val="001000000000" w:firstRow="0" w:lastRow="0" w:firstColumn="1" w:lastColumn="0" w:oddVBand="0" w:evenVBand="0" w:oddHBand="0" w:evenHBand="0" w:firstRowFirstColumn="0" w:firstRowLastColumn="0" w:lastRowFirstColumn="0" w:lastRowLastColumn="0"/>
            <w:tcW w:w="1266" w:type="dxa"/>
            <w:vMerge/>
          </w:tcPr>
          <w:p w14:paraId="22F5194F" w14:textId="77777777" w:rsidR="004A4518" w:rsidRDefault="004A4518">
            <w:pPr>
              <w:spacing w:after="0" w:line="240" w:lineRule="auto"/>
              <w:jc w:val="left"/>
              <w:rPr>
                <w:rFonts w:cs="Tahoma"/>
                <w:b w:val="0"/>
                <w:bCs w:val="0"/>
                <w:color w:val="000000" w:themeColor="text1"/>
              </w:rPr>
            </w:pPr>
          </w:p>
        </w:tc>
        <w:tc>
          <w:tcPr>
            <w:tcW w:w="1418" w:type="dxa"/>
          </w:tcPr>
          <w:p w14:paraId="2FD8AC1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Kitlesel göç hareketleri ile gelen nüfusun topluma uyumunu sağlamada ortaya çıkan sorunlar</w:t>
            </w:r>
          </w:p>
        </w:tc>
        <w:tc>
          <w:tcPr>
            <w:tcW w:w="1984" w:type="dxa"/>
          </w:tcPr>
          <w:p w14:paraId="264DBCC7"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Kitlesel göç ile gelen bireylerin topluma uyumu için oluşturulan politika ve programlar</w:t>
            </w:r>
          </w:p>
        </w:tc>
        <w:tc>
          <w:tcPr>
            <w:tcW w:w="1985" w:type="dxa"/>
          </w:tcPr>
          <w:p w14:paraId="0F4FE567"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Göç ile gelen örgün eğitim çağındaki nüfusun dil problemi, yetişkinlerin topluma uyumu ve mesleki yeterliliklerinin eksikliği</w:t>
            </w:r>
          </w:p>
        </w:tc>
        <w:tc>
          <w:tcPr>
            <w:tcW w:w="2823" w:type="dxa"/>
          </w:tcPr>
          <w:p w14:paraId="0720625C" w14:textId="77777777" w:rsidR="004A4518" w:rsidRDefault="00380487">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Okulumuzda geçici koruma altında bulunan yabancıların çocuklarının eğitim ve öğretime erişim imkânlarının artırılması.</w:t>
            </w:r>
          </w:p>
        </w:tc>
      </w:tr>
      <w:tr w:rsidR="004A4518" w14:paraId="29F7563F"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val="restart"/>
            <w:shd w:val="clear" w:color="auto" w:fill="FBCAA2"/>
          </w:tcPr>
          <w:p w14:paraId="00175194" w14:textId="77777777" w:rsidR="004A4518" w:rsidRDefault="00380487">
            <w:pPr>
              <w:spacing w:after="0" w:line="240" w:lineRule="auto"/>
              <w:jc w:val="left"/>
              <w:rPr>
                <w:rFonts w:cs="Tahoma"/>
                <w:b w:val="0"/>
                <w:bCs w:val="0"/>
                <w:color w:val="000000" w:themeColor="text1"/>
              </w:rPr>
            </w:pPr>
            <w:r>
              <w:rPr>
                <w:rFonts w:cs="Tahoma"/>
                <w:color w:val="000000" w:themeColor="text1"/>
              </w:rPr>
              <w:t>Teknolojik</w:t>
            </w:r>
          </w:p>
        </w:tc>
        <w:tc>
          <w:tcPr>
            <w:tcW w:w="1418" w:type="dxa"/>
            <w:shd w:val="clear" w:color="auto" w:fill="FBCAA2"/>
          </w:tcPr>
          <w:p w14:paraId="19A13E3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Dünya ve ülkemizdeki teknolojik gelişmeler ve teknolojiye yapılan yatırımlar</w:t>
            </w:r>
          </w:p>
        </w:tc>
        <w:tc>
          <w:tcPr>
            <w:tcW w:w="1984" w:type="dxa"/>
            <w:shd w:val="clear" w:color="auto" w:fill="FBCAA2"/>
          </w:tcPr>
          <w:p w14:paraId="59DC595E"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Bilişim teknolojilerinin gelişmesi, dijitalleşme ve endüstri 4,0 gibi olayların getirdiği yenilikler</w:t>
            </w:r>
          </w:p>
          <w:p w14:paraId="755D644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Gelişen teknolojilerin eğitimde kullanılabilirliğinin artması</w:t>
            </w:r>
          </w:p>
          <w:p w14:paraId="1ADBD19B"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Okul ve kurumlarda teknolojik altyapısının Bakanlığımızca desteklenmesi</w:t>
            </w:r>
          </w:p>
        </w:tc>
        <w:tc>
          <w:tcPr>
            <w:tcW w:w="1985" w:type="dxa"/>
            <w:shd w:val="clear" w:color="auto" w:fill="FBCAA2"/>
          </w:tcPr>
          <w:p w14:paraId="7E04DF94"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 İnternet ortamında oluşan bilgi kirliliği</w:t>
            </w:r>
          </w:p>
          <w:p w14:paraId="1C021A6B"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Bilgi iletişim araçları ve Internet’in bilinçsiz kullanımına karşın yeterli önlemler alınamaması.</w:t>
            </w:r>
          </w:p>
        </w:tc>
        <w:tc>
          <w:tcPr>
            <w:tcW w:w="2823" w:type="dxa"/>
            <w:shd w:val="clear" w:color="auto" w:fill="FBCAA2"/>
          </w:tcPr>
          <w:p w14:paraId="17BC32D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Eğitim ve öğretimde teknolojinin etkin kullanımının artırılması</w:t>
            </w:r>
          </w:p>
        </w:tc>
      </w:tr>
      <w:tr w:rsidR="004A4518" w14:paraId="6C7EBCF5" w14:textId="77777777" w:rsidTr="004A4518">
        <w:trPr>
          <w:trHeight w:val="2626"/>
        </w:trPr>
        <w:tc>
          <w:tcPr>
            <w:cnfStyle w:val="001000000000" w:firstRow="0" w:lastRow="0" w:firstColumn="1" w:lastColumn="0" w:oddVBand="0" w:evenVBand="0" w:oddHBand="0" w:evenHBand="0" w:firstRowFirstColumn="0" w:firstRowLastColumn="0" w:lastRowFirstColumn="0" w:lastRowLastColumn="0"/>
            <w:tcW w:w="1266" w:type="dxa"/>
            <w:vMerge/>
          </w:tcPr>
          <w:p w14:paraId="10B47732" w14:textId="77777777" w:rsidR="004A4518" w:rsidRDefault="004A4518">
            <w:pPr>
              <w:spacing w:after="0" w:line="240" w:lineRule="auto"/>
              <w:jc w:val="left"/>
              <w:rPr>
                <w:rFonts w:cs="Tahoma"/>
                <w:b w:val="0"/>
                <w:bCs w:val="0"/>
                <w:color w:val="000000" w:themeColor="text1"/>
              </w:rPr>
            </w:pPr>
          </w:p>
        </w:tc>
        <w:tc>
          <w:tcPr>
            <w:tcW w:w="1418" w:type="dxa"/>
          </w:tcPr>
          <w:p w14:paraId="764D778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Uzaktan eğitim teknolojisinin gelişimi</w:t>
            </w:r>
          </w:p>
        </w:tc>
        <w:tc>
          <w:tcPr>
            <w:tcW w:w="1984" w:type="dxa"/>
          </w:tcPr>
          <w:p w14:paraId="14EE6E8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Eğitim ve öğretim sunumunda fiziki mekândan bağımsız olabilme </w:t>
            </w:r>
          </w:p>
          <w:p w14:paraId="1A11E7DD"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Maliyet avantajının oluşması</w:t>
            </w:r>
          </w:p>
          <w:p w14:paraId="3BF8C813"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Dezavantajlı öğrencilere erişim imkânı </w:t>
            </w:r>
          </w:p>
          <w:p w14:paraId="522062FC"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Zaman tasarrufunun sağlanması</w:t>
            </w:r>
          </w:p>
        </w:tc>
        <w:tc>
          <w:tcPr>
            <w:tcW w:w="1985" w:type="dxa"/>
          </w:tcPr>
          <w:p w14:paraId="3F822E7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Öğrencilerin dijital bağımlılık halinde olma tehlikesi</w:t>
            </w:r>
          </w:p>
          <w:p w14:paraId="003D920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Öğretmenlerin teknolojik temelli eğitim araçlarının kullanımı için yeterince hazır olamaması</w:t>
            </w:r>
          </w:p>
          <w:p w14:paraId="5517E79D"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Öğrencinin aktif öğrenme yerine pasif öğrenme durumunda kalması</w:t>
            </w:r>
          </w:p>
        </w:tc>
        <w:tc>
          <w:tcPr>
            <w:tcW w:w="2823" w:type="dxa"/>
          </w:tcPr>
          <w:p w14:paraId="111D6069"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Uzaktan eğitime ilişkin teşviklerin sağlanması </w:t>
            </w:r>
          </w:p>
          <w:p w14:paraId="2F084D0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Karar vericilerin bilgilendirilmesi</w:t>
            </w:r>
          </w:p>
        </w:tc>
      </w:tr>
      <w:tr w:rsidR="004A4518" w14:paraId="199A1FD3" w14:textId="77777777" w:rsidTr="004A4518">
        <w:trPr>
          <w:trHeight w:val="1626"/>
        </w:trPr>
        <w:tc>
          <w:tcPr>
            <w:cnfStyle w:val="001000000000" w:firstRow="0" w:lastRow="0" w:firstColumn="1" w:lastColumn="0" w:oddVBand="0" w:evenVBand="0" w:oddHBand="0" w:evenHBand="0" w:firstRowFirstColumn="0" w:firstRowLastColumn="0" w:lastRowFirstColumn="0" w:lastRowLastColumn="0"/>
            <w:tcW w:w="1266" w:type="dxa"/>
            <w:vMerge w:val="restart"/>
            <w:shd w:val="clear" w:color="auto" w:fill="FBCAA2"/>
          </w:tcPr>
          <w:p w14:paraId="5523F98A" w14:textId="77777777" w:rsidR="004A4518" w:rsidRDefault="00380487">
            <w:pPr>
              <w:spacing w:after="0" w:line="240" w:lineRule="auto"/>
              <w:jc w:val="left"/>
              <w:rPr>
                <w:rFonts w:cs="Tahoma"/>
                <w:b w:val="0"/>
                <w:bCs w:val="0"/>
                <w:color w:val="000000" w:themeColor="text1"/>
              </w:rPr>
            </w:pPr>
            <w:r>
              <w:rPr>
                <w:rFonts w:cs="Tahoma"/>
                <w:color w:val="000000" w:themeColor="text1"/>
              </w:rPr>
              <w:t>Yasal</w:t>
            </w:r>
          </w:p>
        </w:tc>
        <w:tc>
          <w:tcPr>
            <w:tcW w:w="1418" w:type="dxa"/>
            <w:shd w:val="clear" w:color="auto" w:fill="FBCAA2"/>
          </w:tcPr>
          <w:p w14:paraId="60290AC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5018 sayılı KMYKK kapsamında Program bütçe sistemine geçilmesi</w:t>
            </w:r>
          </w:p>
          <w:p w14:paraId="218E9656"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shd w:val="clear" w:color="auto" w:fill="FBCAA2"/>
          </w:tcPr>
          <w:p w14:paraId="762A1D4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Programların belirli politika, amaç ve hedeflerle ilişkilendirilerek kaynakların etkili, ekonomik ve verimli kullanılması </w:t>
            </w:r>
          </w:p>
          <w:p w14:paraId="48B159C6"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56CDD0E1"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Kanun ile mevcut alışagelmiş faaliyetler arasındaki uyumsuzluklar</w:t>
            </w:r>
          </w:p>
          <w:p w14:paraId="30D31A4F"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Program bütçenin uygulanmasına yönelik kurumsal kültür düzeyi</w:t>
            </w:r>
          </w:p>
        </w:tc>
        <w:tc>
          <w:tcPr>
            <w:tcW w:w="2823" w:type="dxa"/>
            <w:shd w:val="clear" w:color="auto" w:fill="FBCAA2"/>
          </w:tcPr>
          <w:p w14:paraId="2DA528FC"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Program bütçe hakkında idarenin mali birimlerinde çalışanlara yönelik eğitim programlarına katılım sağlanması</w:t>
            </w:r>
          </w:p>
          <w:p w14:paraId="34220EAF"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285759F8"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tcPr>
          <w:p w14:paraId="48C3A9BC" w14:textId="77777777" w:rsidR="004A4518" w:rsidRDefault="004A4518">
            <w:pPr>
              <w:spacing w:after="0" w:line="240" w:lineRule="auto"/>
              <w:jc w:val="left"/>
              <w:rPr>
                <w:rFonts w:cs="Tahoma"/>
                <w:b w:val="0"/>
                <w:bCs w:val="0"/>
                <w:color w:val="000000" w:themeColor="text1"/>
              </w:rPr>
            </w:pPr>
          </w:p>
        </w:tc>
        <w:tc>
          <w:tcPr>
            <w:tcW w:w="1418" w:type="dxa"/>
          </w:tcPr>
          <w:p w14:paraId="15536119"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Mevzuatta Meydana gelen değişiklikler</w:t>
            </w:r>
          </w:p>
        </w:tc>
        <w:tc>
          <w:tcPr>
            <w:tcW w:w="1984" w:type="dxa"/>
          </w:tcPr>
          <w:p w14:paraId="3AC0C0B8"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İhtiyaca yönelik mevzuatların güncellenmesi</w:t>
            </w:r>
          </w:p>
        </w:tc>
        <w:tc>
          <w:tcPr>
            <w:tcW w:w="1985" w:type="dxa"/>
          </w:tcPr>
          <w:p w14:paraId="0FAE150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Uzun vadeli plan ve programların yapılamaması</w:t>
            </w:r>
          </w:p>
          <w:p w14:paraId="2468B01D"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Kurum yönetici ve personellerinin mevzuat bilgilerini güncel tutmaması</w:t>
            </w:r>
          </w:p>
        </w:tc>
        <w:tc>
          <w:tcPr>
            <w:tcW w:w="2823" w:type="dxa"/>
          </w:tcPr>
          <w:p w14:paraId="5F391FD3"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Yapılacak plan ve programların mevzuat güncellemelerine açık olması</w:t>
            </w:r>
          </w:p>
          <w:p w14:paraId="2D86D2F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Kurum yönetici ve personellere yönelik yaşanan mevzuat değişiklikleri ile ilgili eğitimlerin verilmesi</w:t>
            </w:r>
          </w:p>
        </w:tc>
      </w:tr>
      <w:tr w:rsidR="004A4518" w14:paraId="5D03DDAC" w14:textId="77777777" w:rsidTr="004A4518">
        <w:trPr>
          <w:trHeight w:val="90"/>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3A234095"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75716486"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shd w:val="clear" w:color="auto" w:fill="FBCAA2"/>
          </w:tcPr>
          <w:p w14:paraId="1A2A6510"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6773DE5E"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shd w:val="clear" w:color="auto" w:fill="FBCAA2"/>
          </w:tcPr>
          <w:p w14:paraId="6326A7E5"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6D18B8DF" w14:textId="77777777" w:rsidTr="004A4518">
        <w:trPr>
          <w:trHeight w:val="90"/>
        </w:trPr>
        <w:tc>
          <w:tcPr>
            <w:cnfStyle w:val="001000000000" w:firstRow="0" w:lastRow="0" w:firstColumn="1" w:lastColumn="0" w:oddVBand="0" w:evenVBand="0" w:oddHBand="0" w:evenHBand="0" w:firstRowFirstColumn="0" w:firstRowLastColumn="0" w:lastRowFirstColumn="0" w:lastRowLastColumn="0"/>
            <w:tcW w:w="1266" w:type="dxa"/>
            <w:vMerge w:val="restart"/>
          </w:tcPr>
          <w:p w14:paraId="785BF562" w14:textId="77777777" w:rsidR="004A4518" w:rsidRDefault="00380487">
            <w:pPr>
              <w:spacing w:after="0" w:line="240" w:lineRule="auto"/>
              <w:jc w:val="left"/>
              <w:rPr>
                <w:rFonts w:cs="Tahoma"/>
                <w:b w:val="0"/>
                <w:bCs w:val="0"/>
                <w:color w:val="000000" w:themeColor="text1"/>
              </w:rPr>
            </w:pPr>
            <w:r>
              <w:rPr>
                <w:rFonts w:cs="Tahoma"/>
                <w:color w:val="000000" w:themeColor="text1"/>
              </w:rPr>
              <w:t>Çevresel</w:t>
            </w:r>
          </w:p>
        </w:tc>
        <w:tc>
          <w:tcPr>
            <w:tcW w:w="1418" w:type="dxa"/>
          </w:tcPr>
          <w:p w14:paraId="7AE1B200"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4" w:type="dxa"/>
          </w:tcPr>
          <w:p w14:paraId="3F769E84"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tcPr>
          <w:p w14:paraId="44ABF2D0"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23" w:type="dxa"/>
          </w:tcPr>
          <w:p w14:paraId="138EECA2"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31DF3B60" w14:textId="77777777" w:rsidTr="004A4518">
        <w:trPr>
          <w:trHeight w:val="1885"/>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CAA2"/>
          </w:tcPr>
          <w:p w14:paraId="687941CA" w14:textId="77777777" w:rsidR="004A4518" w:rsidRDefault="004A4518">
            <w:pPr>
              <w:spacing w:after="0" w:line="240" w:lineRule="auto"/>
              <w:jc w:val="left"/>
              <w:rPr>
                <w:rFonts w:cs="Tahoma"/>
                <w:b w:val="0"/>
                <w:bCs w:val="0"/>
                <w:color w:val="000000" w:themeColor="text1"/>
              </w:rPr>
            </w:pPr>
          </w:p>
        </w:tc>
        <w:tc>
          <w:tcPr>
            <w:tcW w:w="1418" w:type="dxa"/>
            <w:shd w:val="clear" w:color="auto" w:fill="FBCAA2"/>
          </w:tcPr>
          <w:p w14:paraId="0EDDC91D"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Depremlerin toplumun depreme karşı duyarlılığını artırması</w:t>
            </w:r>
          </w:p>
        </w:tc>
        <w:tc>
          <w:tcPr>
            <w:tcW w:w="1984" w:type="dxa"/>
            <w:shd w:val="clear" w:color="auto" w:fill="FBCAA2"/>
          </w:tcPr>
          <w:p w14:paraId="6D79122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Depremin olası etkilerinin azaltılması ve farkındalığın oluşturulması</w:t>
            </w:r>
          </w:p>
          <w:p w14:paraId="58B98FD2"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shd w:val="clear" w:color="auto" w:fill="FBCAA2"/>
          </w:tcPr>
          <w:p w14:paraId="61CF53AA"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İlimizin birinci deprem bölgesine yakın olması</w:t>
            </w:r>
          </w:p>
          <w:p w14:paraId="69C97B9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Deprem hakkında toplumda verilmesi gereken eğitim ve farkındalık faaliyetlerinin dağınıklığı </w:t>
            </w:r>
          </w:p>
        </w:tc>
        <w:tc>
          <w:tcPr>
            <w:tcW w:w="2823" w:type="dxa"/>
            <w:shd w:val="clear" w:color="auto" w:fill="FBCAA2"/>
          </w:tcPr>
          <w:p w14:paraId="71966F9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Öğrenci ve velilere bilgilendirme yapılması</w:t>
            </w:r>
          </w:p>
          <w:p w14:paraId="33432495" w14:textId="77777777" w:rsidR="004A4518" w:rsidRDefault="004A4518">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A4518" w14:paraId="3D38AD84" w14:textId="77777777" w:rsidTr="004A4518">
        <w:tc>
          <w:tcPr>
            <w:cnfStyle w:val="001000000000" w:firstRow="0" w:lastRow="0" w:firstColumn="1" w:lastColumn="0" w:oddVBand="0" w:evenVBand="0" w:oddHBand="0" w:evenHBand="0" w:firstRowFirstColumn="0" w:firstRowLastColumn="0" w:lastRowFirstColumn="0" w:lastRowLastColumn="0"/>
            <w:tcW w:w="1266" w:type="dxa"/>
            <w:vMerge/>
          </w:tcPr>
          <w:p w14:paraId="5BF5A425" w14:textId="77777777" w:rsidR="004A4518" w:rsidRDefault="004A4518">
            <w:pPr>
              <w:spacing w:after="0" w:line="240" w:lineRule="auto"/>
              <w:jc w:val="left"/>
              <w:rPr>
                <w:rFonts w:cs="Tahoma"/>
                <w:b w:val="0"/>
                <w:bCs w:val="0"/>
                <w:color w:val="000000" w:themeColor="text1"/>
              </w:rPr>
            </w:pPr>
          </w:p>
        </w:tc>
        <w:tc>
          <w:tcPr>
            <w:tcW w:w="1418" w:type="dxa"/>
          </w:tcPr>
          <w:p w14:paraId="79A70A36"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Tarım ve Hayvancılık Faaliyetleri</w:t>
            </w:r>
          </w:p>
        </w:tc>
        <w:tc>
          <w:tcPr>
            <w:tcW w:w="1984" w:type="dxa"/>
          </w:tcPr>
          <w:p w14:paraId="183FB39A"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Kayseri ilinin tarım arazilerinin genişliğinden dolayı tarım ve hayvancılığa elverişli olması</w:t>
            </w:r>
          </w:p>
        </w:tc>
        <w:tc>
          <w:tcPr>
            <w:tcW w:w="1985" w:type="dxa"/>
          </w:tcPr>
          <w:p w14:paraId="5ED9E9B2"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Tarım arazilerinin maddi kaygı ile inşaat sektörüne aktarılması</w:t>
            </w:r>
          </w:p>
          <w:p w14:paraId="68E727D4"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Tarımla uğraşan mevsimlik çalışanların okula devam sorunu</w:t>
            </w:r>
          </w:p>
        </w:tc>
        <w:tc>
          <w:tcPr>
            <w:tcW w:w="2823" w:type="dxa"/>
          </w:tcPr>
          <w:p w14:paraId="06EFEBE0"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Tarım işiyle uğraşan ebeveynlerin çocuklarının okula devamının sağlanması</w:t>
            </w:r>
          </w:p>
        </w:tc>
      </w:tr>
      <w:bookmarkEnd w:id="124"/>
      <w:bookmarkEnd w:id="125"/>
      <w:bookmarkEnd w:id="126"/>
      <w:bookmarkEnd w:id="127"/>
    </w:tbl>
    <w:p w14:paraId="4265832F" w14:textId="77777777" w:rsidR="004A4518" w:rsidRDefault="004A4518">
      <w:pPr>
        <w:rPr>
          <w:lang w:eastAsia="en-US"/>
        </w:rPr>
      </w:pPr>
    </w:p>
    <w:p w14:paraId="4B6680EF" w14:textId="77777777" w:rsidR="004A4518" w:rsidRDefault="00380487">
      <w:pPr>
        <w:jc w:val="center"/>
        <w:rPr>
          <w:lang w:eastAsia="en-US"/>
        </w:rPr>
      </w:pPr>
      <w:r>
        <w:rPr>
          <w:lang w:eastAsia="en-US"/>
        </w:rPr>
        <w:t>Tablo 11. PESTLE Analizi</w:t>
      </w:r>
    </w:p>
    <w:p w14:paraId="366D2904" w14:textId="77777777" w:rsidR="004A4518" w:rsidRDefault="004A4518">
      <w:pPr>
        <w:rPr>
          <w:lang w:eastAsia="en-US"/>
        </w:rPr>
      </w:pPr>
    </w:p>
    <w:p w14:paraId="14CB5047" w14:textId="77777777" w:rsidR="004A4518" w:rsidRDefault="00380487">
      <w:pPr>
        <w:pStyle w:val="Balk2"/>
        <w:numPr>
          <w:ilvl w:val="0"/>
          <w:numId w:val="0"/>
        </w:numPr>
        <w:ind w:left="360"/>
      </w:pPr>
      <w:r>
        <w:t>İ. GZFT Analizi</w:t>
      </w:r>
    </w:p>
    <w:p w14:paraId="56D374C1" w14:textId="77777777" w:rsidR="004A4518" w:rsidRDefault="00380487">
      <w:pPr>
        <w:pStyle w:val="Balk8"/>
      </w:pPr>
      <w:r>
        <w:t xml:space="preserve">Müdürlüğümüzün performansını etkileyecek stratejik konuları belirlemek ve yönetebilmek amacıyla gerçekleştirilen durum analizi çalışmaları kapsamında tarafından GZFT Analizi yapılmıştır. </w:t>
      </w:r>
    </w:p>
    <w:p w14:paraId="0932FC77" w14:textId="77777777" w:rsidR="004A4518" w:rsidRDefault="00380487">
      <w:pPr>
        <w:spacing w:after="0"/>
        <w:ind w:firstLine="709"/>
        <w:rPr>
          <w:rFonts w:ascii="Book Antiqua" w:eastAsia="Calibri" w:hAnsi="Book Antiqua" w:cs="Arial"/>
          <w:szCs w:val="22"/>
        </w:rPr>
      </w:pPr>
      <w:r>
        <w:rPr>
          <w:rFonts w:ascii="Book Antiqua" w:eastAsia="Calibri" w:hAnsi="Book Antiqua" w:cs="Arial"/>
          <w:szCs w:val="22"/>
        </w:rPr>
        <w:t xml:space="preserve">Durum analizi kapsamında kullanılacak temel yöntem olan GZFT (Güçlü Yönler, Zayıf Yönler, Fırsatlar ve Tehditler) analizidir. Genel anlamda kurum/kuruluşun bir bütün olarak mevcut durumunun ve tecrübesinin incelenmesi, üstün ve zayıf yönlerinin tanımlanması ve bunların çevre şartlarıyla uyumlu hale getirilmesi sürecine GZFT analizi adı verilir. GZFT </w:t>
      </w:r>
      <w:r>
        <w:rPr>
          <w:rFonts w:ascii="Book Antiqua" w:eastAsia="Calibri" w:hAnsi="Book Antiqua" w:cs="Arial"/>
          <w:szCs w:val="22"/>
        </w:rPr>
        <w:lastRenderedPageBreak/>
        <w:t>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14:paraId="040C075F" w14:textId="77777777" w:rsidR="004A4518" w:rsidRDefault="00380487">
      <w:pPr>
        <w:spacing w:after="0"/>
        <w:ind w:firstLine="709"/>
        <w:rPr>
          <w:rFonts w:ascii="Book Antiqua" w:eastAsia="Calibri" w:hAnsi="Book Antiqua" w:cs="Arial"/>
          <w:szCs w:val="22"/>
        </w:rPr>
      </w:pPr>
      <w:r>
        <w:rPr>
          <w:rFonts w:ascii="Book Antiqua" w:eastAsia="Calibri" w:hAnsi="Book Antiqua" w:cs="Arial"/>
          <w:szCs w:val="22"/>
        </w:rPr>
        <w:t>Müdürlüğümüzce yapılan GZFT analizinde Müdürlüğümüzün güçlü ve zayıf yönleri ile Müdürlüğümüz için fırsat ve tehdit olarak değerlendirilebilecek unsurlar tespit edilmiştir.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A4518" w14:paraId="1CB6470C" w14:textId="77777777">
        <w:trPr>
          <w:trHeight w:val="175"/>
          <w:jc w:val="center"/>
        </w:trPr>
        <w:tc>
          <w:tcPr>
            <w:tcW w:w="5000" w:type="pct"/>
            <w:shd w:val="clear" w:color="auto" w:fill="A7EA52" w:themeFill="accent3"/>
            <w:vAlign w:val="center"/>
          </w:tcPr>
          <w:p w14:paraId="5C838C72" w14:textId="77777777" w:rsidR="004A4518" w:rsidRDefault="00380487">
            <w:pPr>
              <w:pStyle w:val="ListeParagraf"/>
              <w:spacing w:after="0"/>
              <w:ind w:left="0"/>
              <w:jc w:val="center"/>
              <w:rPr>
                <w:rFonts w:ascii="Book Antiqua" w:hAnsi="Book Antiqua"/>
                <w:b/>
                <w:color w:val="000000" w:themeColor="text1"/>
                <w:sz w:val="24"/>
                <w:szCs w:val="24"/>
              </w:rPr>
            </w:pPr>
            <w:r>
              <w:rPr>
                <w:rFonts w:ascii="Book Antiqua" w:hAnsi="Book Antiqua"/>
                <w:b/>
                <w:color w:val="000000" w:themeColor="text1"/>
                <w:sz w:val="24"/>
                <w:szCs w:val="24"/>
              </w:rPr>
              <w:t>GÜÇLÜ YÖNLER</w:t>
            </w:r>
          </w:p>
          <w:p w14:paraId="3DAFCF73" w14:textId="77777777" w:rsidR="004A4518" w:rsidRDefault="004A4518">
            <w:pPr>
              <w:pStyle w:val="ListeParagraf"/>
              <w:spacing w:after="0"/>
              <w:ind w:left="0"/>
              <w:jc w:val="center"/>
              <w:rPr>
                <w:rFonts w:ascii="Book Antiqua" w:hAnsi="Book Antiqua"/>
                <w:color w:val="000000" w:themeColor="text1"/>
                <w:sz w:val="24"/>
                <w:szCs w:val="24"/>
              </w:rPr>
            </w:pPr>
          </w:p>
        </w:tc>
      </w:tr>
      <w:tr w:rsidR="004A4518" w14:paraId="79CA1AD5" w14:textId="77777777">
        <w:trPr>
          <w:trHeight w:val="836"/>
          <w:jc w:val="center"/>
        </w:trPr>
        <w:tc>
          <w:tcPr>
            <w:tcW w:w="5000" w:type="pct"/>
          </w:tcPr>
          <w:p w14:paraId="17D049CA" w14:textId="77777777" w:rsidR="004A4518" w:rsidRDefault="00380487">
            <w:pPr>
              <w:pStyle w:val="Balk6"/>
              <w:keepNext w:val="0"/>
              <w:keepLines w:val="0"/>
              <w:numPr>
                <w:ilvl w:val="0"/>
                <w:numId w:val="0"/>
              </w:numPr>
              <w:spacing w:before="0" w:after="0"/>
              <w:ind w:left="360"/>
              <w:contextualSpacing/>
              <w:jc w:val="left"/>
            </w:pPr>
            <w:r>
              <w:rPr>
                <w:color w:val="auto"/>
              </w:rPr>
              <w:t>1</w:t>
            </w:r>
            <w:r>
              <w:t>.    Zorunlu ve kademeli eğitim</w:t>
            </w:r>
          </w:p>
          <w:p w14:paraId="2CAB873A" w14:textId="77777777" w:rsidR="004A4518" w:rsidRDefault="00380487">
            <w:pPr>
              <w:pStyle w:val="Balk6"/>
              <w:spacing w:before="0" w:after="0"/>
              <w:ind w:left="720"/>
            </w:pPr>
            <w:r>
              <w:t>Genç nüfus yapısı ve okullaşma oranının yüksek olması</w:t>
            </w:r>
          </w:p>
          <w:p w14:paraId="4B6F826D" w14:textId="77777777" w:rsidR="004A4518" w:rsidRDefault="00380487">
            <w:pPr>
              <w:pStyle w:val="Balk6"/>
              <w:spacing w:before="0" w:after="0"/>
              <w:ind w:left="720"/>
            </w:pPr>
            <w:r>
              <w:t>Kurumun, yeterli öğretmen kadrosuna sahip olması</w:t>
            </w:r>
          </w:p>
          <w:p w14:paraId="0FEB7EF2" w14:textId="77777777" w:rsidR="004A4518" w:rsidRDefault="00380487">
            <w:pPr>
              <w:pStyle w:val="Balk6"/>
              <w:spacing w:before="0" w:after="0"/>
              <w:ind w:left="720"/>
            </w:pPr>
            <w:r>
              <w:t>Derslik başına düşen öğrenci sayısının ülke ortalamasının altında olması</w:t>
            </w:r>
          </w:p>
          <w:p w14:paraId="5871BA3E" w14:textId="77777777" w:rsidR="004A4518" w:rsidRDefault="00380487">
            <w:pPr>
              <w:pStyle w:val="Balk6"/>
              <w:spacing w:before="0" w:after="0"/>
              <w:ind w:left="720"/>
            </w:pPr>
            <w:r>
              <w:t>Kurumun çalışanlarının iletişiminin güçlü olması</w:t>
            </w:r>
          </w:p>
          <w:p w14:paraId="1E02BC6F" w14:textId="77777777" w:rsidR="004A4518" w:rsidRDefault="00380487">
            <w:pPr>
              <w:pStyle w:val="Balk6"/>
              <w:spacing w:before="0" w:after="0"/>
              <w:ind w:left="720"/>
            </w:pPr>
            <w:r>
              <w:t>DYS sisteminin kullanılıyor olması</w:t>
            </w:r>
          </w:p>
          <w:p w14:paraId="6A03B4FB" w14:textId="77777777" w:rsidR="004A4518" w:rsidRDefault="00380487">
            <w:pPr>
              <w:pStyle w:val="Balk6"/>
              <w:spacing w:before="0" w:after="0"/>
              <w:ind w:left="720"/>
            </w:pPr>
            <w:r>
              <w:t>Destek eğitim odasının açılmış olması</w:t>
            </w:r>
          </w:p>
          <w:p w14:paraId="2B42E60A" w14:textId="77777777" w:rsidR="004A4518" w:rsidRDefault="00380487">
            <w:pPr>
              <w:pStyle w:val="Balk6"/>
              <w:spacing w:before="0" w:after="0"/>
              <w:ind w:left="720"/>
            </w:pPr>
            <w:r>
              <w:t>Yardımlaşmanın eğitim verimini arttırması</w:t>
            </w:r>
          </w:p>
          <w:p w14:paraId="407FD3D7" w14:textId="77777777" w:rsidR="004A4518" w:rsidRDefault="00380487">
            <w:pPr>
              <w:pStyle w:val="Balk6"/>
              <w:spacing w:before="0" w:after="0"/>
              <w:ind w:left="720"/>
            </w:pPr>
            <w:r>
              <w:t>Okuma salonunun bulunması</w:t>
            </w:r>
          </w:p>
          <w:p w14:paraId="02EEC084" w14:textId="77777777" w:rsidR="004A4518" w:rsidRDefault="00380487">
            <w:pPr>
              <w:pStyle w:val="Balk6"/>
              <w:spacing w:before="0" w:after="0"/>
              <w:ind w:left="720"/>
            </w:pPr>
            <w:r>
              <w:t>Bilgi ve iletişim teknolojilerinin eğitim ve öğretim süreçlerinde etkin kullanımı</w:t>
            </w:r>
          </w:p>
          <w:p w14:paraId="1C5C4087" w14:textId="77777777" w:rsidR="004A4518" w:rsidRDefault="00380487">
            <w:pPr>
              <w:pStyle w:val="Balk6"/>
              <w:spacing w:before="0" w:after="0"/>
              <w:ind w:left="720"/>
            </w:pPr>
            <w:r>
              <w:t>Güçlü bilişim altyapısı ve elektronik bilgi sistemlerinin etkin kullanımı</w:t>
            </w:r>
          </w:p>
          <w:p w14:paraId="1A2433D8" w14:textId="77777777" w:rsidR="004A4518" w:rsidRDefault="00380487">
            <w:pPr>
              <w:pStyle w:val="Balk6"/>
              <w:spacing w:before="0" w:after="0"/>
              <w:ind w:left="720"/>
            </w:pPr>
            <w:r>
              <w:t>Yenilikçi eğitim anlayışının benimsenmiş olması</w:t>
            </w:r>
          </w:p>
          <w:p w14:paraId="79E5A3CE" w14:textId="77777777" w:rsidR="004A4518" w:rsidRDefault="004A4518"/>
        </w:tc>
      </w:tr>
      <w:tr w:rsidR="004A4518" w14:paraId="7BF2D088" w14:textId="77777777">
        <w:trPr>
          <w:trHeight w:val="133"/>
          <w:jc w:val="center"/>
        </w:trPr>
        <w:tc>
          <w:tcPr>
            <w:tcW w:w="5000" w:type="pct"/>
            <w:shd w:val="clear" w:color="auto" w:fill="A7EA52" w:themeFill="accent3"/>
            <w:vAlign w:val="center"/>
          </w:tcPr>
          <w:p w14:paraId="5974471A" w14:textId="77777777" w:rsidR="004A4518" w:rsidRDefault="00380487">
            <w:pPr>
              <w:pStyle w:val="ListeParagraf"/>
              <w:spacing w:after="0"/>
              <w:ind w:left="0"/>
              <w:jc w:val="center"/>
              <w:rPr>
                <w:rFonts w:ascii="Book Antiqua" w:hAnsi="Book Antiqua"/>
                <w:b/>
                <w:color w:val="000000" w:themeColor="text1"/>
                <w:sz w:val="24"/>
                <w:szCs w:val="24"/>
              </w:rPr>
            </w:pPr>
            <w:r>
              <w:rPr>
                <w:rFonts w:ascii="Book Antiqua" w:hAnsi="Book Antiqua"/>
                <w:b/>
                <w:color w:val="000000" w:themeColor="text1"/>
                <w:sz w:val="24"/>
                <w:szCs w:val="24"/>
              </w:rPr>
              <w:t>ZAYIF YÖNLER</w:t>
            </w:r>
          </w:p>
          <w:p w14:paraId="5CD895AC" w14:textId="77777777" w:rsidR="004A4518" w:rsidRDefault="004A4518">
            <w:pPr>
              <w:pStyle w:val="ListeParagraf"/>
              <w:spacing w:after="0"/>
              <w:ind w:left="0"/>
              <w:jc w:val="center"/>
              <w:rPr>
                <w:rFonts w:ascii="Book Antiqua" w:hAnsi="Book Antiqua"/>
                <w:color w:val="000000" w:themeColor="text1"/>
                <w:sz w:val="24"/>
                <w:szCs w:val="24"/>
              </w:rPr>
            </w:pPr>
          </w:p>
        </w:tc>
      </w:tr>
      <w:tr w:rsidR="004A4518" w14:paraId="589BD3A2" w14:textId="77777777">
        <w:trPr>
          <w:trHeight w:val="133"/>
          <w:jc w:val="center"/>
        </w:trPr>
        <w:tc>
          <w:tcPr>
            <w:tcW w:w="5000" w:type="pct"/>
            <w:shd w:val="clear" w:color="auto" w:fill="FFFFFF" w:themeFill="background1"/>
            <w:vAlign w:val="center"/>
          </w:tcPr>
          <w:p w14:paraId="2D36E493" w14:textId="77777777" w:rsidR="004A4518" w:rsidRDefault="005947C6">
            <w:pPr>
              <w:pStyle w:val="Balk6"/>
              <w:keepNext w:val="0"/>
              <w:keepLines w:val="0"/>
              <w:numPr>
                <w:ilvl w:val="0"/>
                <w:numId w:val="0"/>
              </w:numPr>
              <w:spacing w:before="0" w:after="0"/>
              <w:contextualSpacing/>
              <w:jc w:val="left"/>
            </w:pPr>
            <w:r>
              <w:t>1.Birleştirilmiş sınıf u</w:t>
            </w:r>
            <w:r w:rsidR="00380487">
              <w:t>y</w:t>
            </w:r>
            <w:r>
              <w:t>g</w:t>
            </w:r>
            <w:r w:rsidR="00380487">
              <w:t>ulaması</w:t>
            </w:r>
          </w:p>
          <w:p w14:paraId="2DEB95EC" w14:textId="77777777" w:rsidR="004A4518" w:rsidRDefault="00380487">
            <w:pPr>
              <w:pStyle w:val="Balk6"/>
              <w:numPr>
                <w:ilvl w:val="0"/>
                <w:numId w:val="0"/>
              </w:numPr>
              <w:spacing w:before="0" w:after="0"/>
            </w:pPr>
            <w:r>
              <w:t>2.Bilimsel, kültürel, sanatsal ve sportif faaliyetlere katılımın düşük olması</w:t>
            </w:r>
          </w:p>
          <w:p w14:paraId="41E35341" w14:textId="77777777" w:rsidR="004A4518" w:rsidRDefault="00380487">
            <w:pPr>
              <w:pStyle w:val="Balk6"/>
              <w:numPr>
                <w:ilvl w:val="0"/>
                <w:numId w:val="0"/>
              </w:numPr>
              <w:spacing w:before="0" w:after="0"/>
            </w:pPr>
            <w:r>
              <w:t>3.Ücretli öğretmen uygulaması</w:t>
            </w:r>
          </w:p>
          <w:p w14:paraId="48FDBA42" w14:textId="77777777" w:rsidR="004A4518" w:rsidRDefault="00380487">
            <w:pPr>
              <w:pStyle w:val="Balk6"/>
              <w:numPr>
                <w:ilvl w:val="0"/>
                <w:numId w:val="0"/>
              </w:numPr>
              <w:spacing w:before="0" w:after="0"/>
              <w:ind w:left="360" w:hanging="360"/>
            </w:pPr>
            <w:r>
              <w:t>4.Okul öncesi eğitim de okullaşma oranlarında istenilen seviye ye ulaşılamaması</w:t>
            </w:r>
          </w:p>
          <w:p w14:paraId="48DF410E" w14:textId="77777777" w:rsidR="004A4518" w:rsidRDefault="00380487">
            <w:pPr>
              <w:pStyle w:val="Balk6"/>
              <w:numPr>
                <w:ilvl w:val="0"/>
                <w:numId w:val="0"/>
              </w:numPr>
              <w:spacing w:before="0" w:after="0"/>
            </w:pPr>
            <w:r>
              <w:t>5.Rehber öğretmenin bulunmaması</w:t>
            </w:r>
          </w:p>
          <w:p w14:paraId="37CF9013" w14:textId="77777777" w:rsidR="004A4518" w:rsidRDefault="00380487">
            <w:pPr>
              <w:pStyle w:val="Balk6"/>
              <w:keepNext w:val="0"/>
              <w:keepLines w:val="0"/>
              <w:numPr>
                <w:ilvl w:val="0"/>
                <w:numId w:val="0"/>
              </w:numPr>
              <w:spacing w:before="0" w:after="0"/>
              <w:contextualSpacing/>
              <w:jc w:val="left"/>
            </w:pPr>
            <w:r>
              <w:t>6.Köy ortamındaki imkanların kısıtlılığı</w:t>
            </w:r>
          </w:p>
          <w:p w14:paraId="30D70883" w14:textId="77777777" w:rsidR="004A4518" w:rsidRDefault="004A4518">
            <w:pPr>
              <w:rPr>
                <w:rFonts w:ascii="Book Antiqua" w:hAnsi="Book Antiqua"/>
                <w:color w:val="000000" w:themeColor="text1"/>
              </w:rPr>
            </w:pPr>
          </w:p>
          <w:p w14:paraId="446E5ABD" w14:textId="77777777" w:rsidR="004A4518" w:rsidRDefault="004A4518">
            <w:pPr>
              <w:rPr>
                <w:rFonts w:ascii="Book Antiqua" w:hAnsi="Book Antiqua"/>
                <w:color w:val="000000" w:themeColor="text1"/>
              </w:rPr>
            </w:pPr>
          </w:p>
        </w:tc>
      </w:tr>
      <w:tr w:rsidR="004A4518" w14:paraId="5C5326B3" w14:textId="77777777">
        <w:trPr>
          <w:trHeight w:val="255"/>
          <w:jc w:val="center"/>
        </w:trPr>
        <w:tc>
          <w:tcPr>
            <w:tcW w:w="5000" w:type="pct"/>
            <w:shd w:val="clear" w:color="auto" w:fill="A7EA52" w:themeFill="accent3"/>
            <w:vAlign w:val="center"/>
          </w:tcPr>
          <w:p w14:paraId="6D12D8EC" w14:textId="77777777" w:rsidR="004A4518" w:rsidRDefault="00380487">
            <w:pPr>
              <w:pStyle w:val="ListeParagraf"/>
              <w:spacing w:after="0"/>
              <w:ind w:left="0"/>
              <w:jc w:val="center"/>
              <w:rPr>
                <w:rFonts w:ascii="Book Antiqua" w:hAnsi="Book Antiqua"/>
                <w:b/>
                <w:color w:val="000000" w:themeColor="text1"/>
                <w:sz w:val="24"/>
                <w:szCs w:val="24"/>
              </w:rPr>
            </w:pPr>
            <w:r>
              <w:rPr>
                <w:rFonts w:ascii="Book Antiqua" w:hAnsi="Book Antiqua"/>
                <w:b/>
                <w:color w:val="000000" w:themeColor="text1"/>
                <w:sz w:val="24"/>
                <w:szCs w:val="24"/>
              </w:rPr>
              <w:t xml:space="preserve">   FIRSATLAR</w:t>
            </w:r>
          </w:p>
          <w:p w14:paraId="0718C53B" w14:textId="77777777" w:rsidR="004A4518" w:rsidRDefault="004A4518">
            <w:pPr>
              <w:pStyle w:val="ListeParagraf"/>
              <w:spacing w:after="0"/>
              <w:ind w:left="0"/>
              <w:jc w:val="center"/>
              <w:rPr>
                <w:rFonts w:ascii="Book Antiqua" w:hAnsi="Book Antiqua"/>
                <w:color w:val="000000" w:themeColor="text1"/>
                <w:sz w:val="24"/>
                <w:szCs w:val="24"/>
              </w:rPr>
            </w:pPr>
          </w:p>
        </w:tc>
      </w:tr>
      <w:tr w:rsidR="004A4518" w14:paraId="00F99960" w14:textId="77777777">
        <w:trPr>
          <w:trHeight w:val="1361"/>
          <w:jc w:val="center"/>
        </w:trPr>
        <w:tc>
          <w:tcPr>
            <w:tcW w:w="5000" w:type="pct"/>
          </w:tcPr>
          <w:p w14:paraId="7D0078B1" w14:textId="77777777" w:rsidR="004A4518" w:rsidRDefault="00380487">
            <w:pPr>
              <w:pStyle w:val="Balk6"/>
              <w:keepNext w:val="0"/>
              <w:keepLines w:val="0"/>
              <w:numPr>
                <w:ilvl w:val="0"/>
                <w:numId w:val="0"/>
              </w:numPr>
              <w:spacing w:before="0" w:after="0"/>
              <w:ind w:left="360" w:hanging="360"/>
              <w:contextualSpacing/>
              <w:jc w:val="left"/>
              <w:rPr>
                <w:rFonts w:ascii="Book Antiqua" w:hAnsi="Book Antiqua"/>
                <w:color w:val="000000" w:themeColor="text1"/>
                <w:szCs w:val="24"/>
              </w:rPr>
            </w:pPr>
            <w:r>
              <w:rPr>
                <w:rFonts w:ascii="Book Antiqua" w:hAnsi="Book Antiqua"/>
                <w:color w:val="000000" w:themeColor="text1"/>
                <w:szCs w:val="24"/>
              </w:rPr>
              <w:t>1.Hayat boyu öğrenmeyi destekleyen politikaların varlığı</w:t>
            </w:r>
          </w:p>
          <w:p w14:paraId="16230C13"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t xml:space="preserve">2.Eğitimin sürdürülebilir ekonomik kalkınmadaki işlevi konusunda toplumsal farkındalık </w:t>
            </w:r>
          </w:p>
          <w:p w14:paraId="5992EC6C"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t>3.Öğretmen arzının yeterli olması</w:t>
            </w:r>
          </w:p>
          <w:p w14:paraId="7484DBEC"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t>4.Bilgiye erişilebilirlik ve kullanılabilirliğinin artması</w:t>
            </w:r>
          </w:p>
          <w:p w14:paraId="27F5F422"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t>5.Eğitim ve öğretime yönelik talebin giderek artması</w:t>
            </w:r>
          </w:p>
          <w:p w14:paraId="21A37885"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t>6.Ulaşım ağının gelişmesi</w:t>
            </w:r>
          </w:p>
          <w:p w14:paraId="17535AB0" w14:textId="77777777" w:rsidR="004A4518" w:rsidRDefault="00380487">
            <w:pPr>
              <w:pStyle w:val="Balk6"/>
              <w:numPr>
                <w:ilvl w:val="0"/>
                <w:numId w:val="0"/>
              </w:numPr>
              <w:spacing w:before="0" w:after="0"/>
              <w:ind w:left="360" w:hanging="360"/>
              <w:rPr>
                <w:rFonts w:ascii="Book Antiqua" w:hAnsi="Book Antiqua"/>
                <w:color w:val="000000" w:themeColor="text1"/>
                <w:szCs w:val="24"/>
              </w:rPr>
            </w:pPr>
            <w:r>
              <w:rPr>
                <w:rFonts w:ascii="Book Antiqua" w:hAnsi="Book Antiqua"/>
                <w:color w:val="000000" w:themeColor="text1"/>
                <w:szCs w:val="24"/>
              </w:rPr>
              <w:lastRenderedPageBreak/>
              <w:t>7.Eğitim ve öğretime yönelik teşviklerin varlığı</w:t>
            </w:r>
          </w:p>
          <w:p w14:paraId="73CAD9A4"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8.Hayırseverlerin eğitim ve öğretime katkı sağlaması</w:t>
            </w:r>
          </w:p>
          <w:p w14:paraId="480C6243"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9.Paydaş kitlesinin varlığı</w:t>
            </w:r>
          </w:p>
          <w:p w14:paraId="1E227D95"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10.Kaliteli eğitim ve öğretime ilişkin talebin artması</w:t>
            </w:r>
          </w:p>
          <w:p w14:paraId="2C387D6B"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11.Eğitim bilimleri alanında bilimsel araştırmaların yapılması</w:t>
            </w:r>
          </w:p>
          <w:p w14:paraId="0E3045DE"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 xml:space="preserve">12.Gelişen teknolojilerin eğitimde kullanılabilirliğinin artması </w:t>
            </w:r>
          </w:p>
          <w:p w14:paraId="6CF520E0"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13.İlimizde Bilim Merkezi ve Bilim Sanat Merkezinin bulunması</w:t>
            </w:r>
          </w:p>
          <w:p w14:paraId="12FB194E" w14:textId="77777777" w:rsidR="004A4518" w:rsidRDefault="00380487">
            <w:pPr>
              <w:pStyle w:val="Balk6"/>
              <w:numPr>
                <w:ilvl w:val="0"/>
                <w:numId w:val="0"/>
              </w:numPr>
              <w:spacing w:before="0" w:after="0"/>
              <w:rPr>
                <w:rFonts w:ascii="Book Antiqua" w:hAnsi="Book Antiqua"/>
                <w:color w:val="000000" w:themeColor="text1"/>
                <w:szCs w:val="24"/>
              </w:rPr>
            </w:pPr>
            <w:r>
              <w:rPr>
                <w:rFonts w:ascii="Book Antiqua" w:hAnsi="Book Antiqua"/>
                <w:color w:val="000000" w:themeColor="text1"/>
                <w:szCs w:val="24"/>
              </w:rPr>
              <w:t xml:space="preserve">14.Üst politika belgelerinde eğitimin öncelikli alan olarak yer alması </w:t>
            </w:r>
          </w:p>
          <w:p w14:paraId="4606766A" w14:textId="77777777" w:rsidR="004A4518" w:rsidRDefault="00380487">
            <w:pPr>
              <w:pStyle w:val="Balk6"/>
              <w:numPr>
                <w:ilvl w:val="0"/>
                <w:numId w:val="0"/>
              </w:numPr>
              <w:spacing w:before="0" w:after="0"/>
            </w:pPr>
            <w:r>
              <w:rPr>
                <w:rFonts w:ascii="Book Antiqua" w:hAnsi="Book Antiqua"/>
                <w:color w:val="000000" w:themeColor="text1"/>
                <w:szCs w:val="24"/>
              </w:rPr>
              <w:t>15.Sosyal medya okuryazarlık becerilerinin gelişmesinin portaller, web siteleri ve mobil uygulamalarla mezunların takibine imkân tanıması</w:t>
            </w:r>
          </w:p>
        </w:tc>
      </w:tr>
      <w:tr w:rsidR="004A4518" w14:paraId="141DC034" w14:textId="77777777">
        <w:trPr>
          <w:trHeight w:val="483"/>
          <w:jc w:val="center"/>
        </w:trPr>
        <w:tc>
          <w:tcPr>
            <w:tcW w:w="5000" w:type="pct"/>
            <w:shd w:val="clear" w:color="auto" w:fill="A7EA52" w:themeFill="accent3"/>
          </w:tcPr>
          <w:p w14:paraId="027DBBB0" w14:textId="77777777" w:rsidR="004A4518" w:rsidRDefault="00380487">
            <w:pPr>
              <w:pStyle w:val="ListeParagraf"/>
              <w:spacing w:after="0"/>
              <w:ind w:left="0"/>
              <w:jc w:val="center"/>
              <w:rPr>
                <w:rFonts w:ascii="Book Antiqua" w:hAnsi="Book Antiqua"/>
                <w:b/>
                <w:sz w:val="24"/>
                <w:szCs w:val="24"/>
              </w:rPr>
            </w:pPr>
            <w:r>
              <w:rPr>
                <w:rFonts w:ascii="Book Antiqua" w:hAnsi="Book Antiqua"/>
                <w:b/>
                <w:sz w:val="24"/>
                <w:szCs w:val="24"/>
              </w:rPr>
              <w:lastRenderedPageBreak/>
              <w:t>TEHDİTLER</w:t>
            </w:r>
          </w:p>
          <w:p w14:paraId="2C96112D" w14:textId="77777777" w:rsidR="004A4518" w:rsidRDefault="004A4518">
            <w:pPr>
              <w:pStyle w:val="Balk6"/>
              <w:keepNext w:val="0"/>
              <w:keepLines w:val="0"/>
              <w:numPr>
                <w:ilvl w:val="0"/>
                <w:numId w:val="0"/>
              </w:numPr>
              <w:spacing w:before="0" w:after="0"/>
              <w:ind w:left="720"/>
              <w:contextualSpacing/>
              <w:jc w:val="left"/>
              <w:rPr>
                <w:rFonts w:ascii="Book Antiqua" w:hAnsi="Book Antiqua"/>
                <w:color w:val="000000" w:themeColor="text1"/>
                <w:szCs w:val="24"/>
              </w:rPr>
            </w:pPr>
          </w:p>
        </w:tc>
      </w:tr>
      <w:tr w:rsidR="004A4518" w14:paraId="15498CBE" w14:textId="77777777">
        <w:trPr>
          <w:trHeight w:val="483"/>
          <w:jc w:val="center"/>
        </w:trPr>
        <w:tc>
          <w:tcPr>
            <w:tcW w:w="5000" w:type="pct"/>
            <w:shd w:val="clear" w:color="auto" w:fill="FFFFFF" w:themeFill="background1"/>
          </w:tcPr>
          <w:p w14:paraId="546355B5" w14:textId="77777777" w:rsidR="004A4518" w:rsidRDefault="00380487">
            <w:pPr>
              <w:spacing w:before="120" w:line="240" w:lineRule="auto"/>
              <w:rPr>
                <w:rFonts w:ascii="Book Antiqua" w:hAnsi="Book Antiqua"/>
              </w:rPr>
            </w:pPr>
            <w:r>
              <w:rPr>
                <w:rFonts w:ascii="Book Antiqua" w:hAnsi="Book Antiqua"/>
              </w:rPr>
              <w:t>1.Öğretmen, yönetici ve ailelerin özel eğitim konusunda yeterli bilgiye sahip olmaması</w:t>
            </w:r>
          </w:p>
          <w:p w14:paraId="01DBD58A" w14:textId="77777777" w:rsidR="004A4518" w:rsidRDefault="00380487">
            <w:pPr>
              <w:spacing w:after="0"/>
              <w:jc w:val="left"/>
              <w:rPr>
                <w:rFonts w:ascii="Book Antiqua" w:hAnsi="Book Antiqua"/>
              </w:rPr>
            </w:pPr>
            <w:r>
              <w:rPr>
                <w:rFonts w:ascii="Book Antiqua" w:hAnsi="Book Antiqua"/>
              </w:rPr>
              <w:t>2.Mevsimlik tarım işçisi olarak çalışan ailelerdeki öğrenci hareketliliği</w:t>
            </w:r>
          </w:p>
          <w:p w14:paraId="699BC395" w14:textId="77777777" w:rsidR="004A4518" w:rsidRDefault="00380487">
            <w:pPr>
              <w:spacing w:after="0"/>
              <w:jc w:val="left"/>
              <w:rPr>
                <w:rFonts w:ascii="Book Antiqua" w:hAnsi="Book Antiqua"/>
              </w:rPr>
            </w:pPr>
            <w:r>
              <w:rPr>
                <w:rFonts w:ascii="Book Antiqua" w:hAnsi="Book Antiqua"/>
              </w:rPr>
              <w:t>3.Nüfus hareketleri ve kentleşmede yaşanan hızlı değişim</w:t>
            </w:r>
          </w:p>
          <w:p w14:paraId="17AB0AAB" w14:textId="77777777" w:rsidR="004A4518" w:rsidRDefault="00380487">
            <w:pPr>
              <w:spacing w:after="0"/>
              <w:jc w:val="left"/>
              <w:rPr>
                <w:rFonts w:ascii="Book Antiqua" w:hAnsi="Book Antiqua"/>
              </w:rPr>
            </w:pPr>
            <w:r>
              <w:rPr>
                <w:rFonts w:ascii="Book Antiqua" w:hAnsi="Book Antiqua"/>
              </w:rPr>
              <w:t>4.Bireylerde oluşan teknoloji bağımlılığı</w:t>
            </w:r>
          </w:p>
          <w:p w14:paraId="17C4FCF1" w14:textId="77777777" w:rsidR="004A4518" w:rsidRDefault="00380487">
            <w:pPr>
              <w:spacing w:after="0"/>
              <w:jc w:val="left"/>
              <w:rPr>
                <w:rFonts w:ascii="Book Antiqua" w:hAnsi="Book Antiqua"/>
              </w:rPr>
            </w:pPr>
            <w:r>
              <w:rPr>
                <w:rFonts w:ascii="Book Antiqua" w:hAnsi="Book Antiqua"/>
              </w:rPr>
              <w:t>5.İnternet ortamında oluşan bilgi kirliliği, doğru ve güvenilir bilgiyi ayırt etme güçlüğü</w:t>
            </w:r>
          </w:p>
          <w:p w14:paraId="7B287394" w14:textId="77777777" w:rsidR="004A4518" w:rsidRDefault="00380487">
            <w:pPr>
              <w:spacing w:after="0"/>
              <w:jc w:val="left"/>
              <w:rPr>
                <w:rFonts w:ascii="Book Antiqua" w:hAnsi="Book Antiqua"/>
              </w:rPr>
            </w:pPr>
            <w:r>
              <w:rPr>
                <w:rFonts w:ascii="Book Antiqua" w:hAnsi="Book Antiqua"/>
              </w:rPr>
              <w:t>6.Toplumda kitap okuma, spor yapma, sanatsal ve kültürel faaliyetlerde bulunma alışkanlığının yetersiz olması</w:t>
            </w:r>
          </w:p>
          <w:p w14:paraId="59E6E049" w14:textId="77777777" w:rsidR="004A4518" w:rsidRDefault="00380487">
            <w:pPr>
              <w:spacing w:after="0"/>
              <w:jc w:val="left"/>
              <w:rPr>
                <w:rFonts w:ascii="Book Antiqua" w:hAnsi="Book Antiqua"/>
              </w:rPr>
            </w:pPr>
            <w:r>
              <w:rPr>
                <w:rFonts w:ascii="Book Antiqua" w:hAnsi="Book Antiqua"/>
              </w:rPr>
              <w:t>7.Merkezi seçme ve yerleştirme sınavları nedeniyle sadece öğretimin ön plana çıkması</w:t>
            </w:r>
          </w:p>
          <w:p w14:paraId="0937438A" w14:textId="77777777" w:rsidR="004A4518" w:rsidRDefault="00380487">
            <w:pPr>
              <w:spacing w:before="120" w:line="240" w:lineRule="auto"/>
              <w:rPr>
                <w:rFonts w:ascii="Book Antiqua" w:hAnsi="Book Antiqua"/>
              </w:rPr>
            </w:pPr>
            <w:r>
              <w:rPr>
                <w:rFonts w:ascii="Book Antiqua" w:hAnsi="Book Antiqua"/>
              </w:rPr>
              <w:t>8.Eğitime ilişkin süreçlerde birçok kurum ve kuruluşun rol oynaması</w:t>
            </w:r>
          </w:p>
          <w:p w14:paraId="2826B1A4" w14:textId="77777777" w:rsidR="004A4518" w:rsidRDefault="00380487">
            <w:pPr>
              <w:spacing w:before="120" w:line="240" w:lineRule="auto"/>
              <w:rPr>
                <w:rFonts w:ascii="Book Antiqua" w:hAnsi="Book Antiqua"/>
              </w:rPr>
            </w:pPr>
            <w:r>
              <w:rPr>
                <w:rFonts w:ascii="Book Antiqua" w:hAnsi="Book Antiqua"/>
              </w:rPr>
              <w:t>9.Görsel medyada yayınlanan eğitim dizilerinin öğrenciler üzerinde yarattığı psikoloji</w:t>
            </w:r>
          </w:p>
          <w:p w14:paraId="6F79B65E" w14:textId="77777777" w:rsidR="004A4518" w:rsidRDefault="00380487">
            <w:pPr>
              <w:spacing w:before="120" w:line="240" w:lineRule="auto"/>
              <w:rPr>
                <w:rFonts w:ascii="Book Antiqua" w:hAnsi="Book Antiqua"/>
              </w:rPr>
            </w:pPr>
            <w:r>
              <w:rPr>
                <w:rFonts w:ascii="Book Antiqua" w:hAnsi="Book Antiqua"/>
              </w:rPr>
              <w:t>10.Zararlı madde kullanımının artması</w:t>
            </w:r>
          </w:p>
          <w:p w14:paraId="2B563387" w14:textId="77777777" w:rsidR="004A4518" w:rsidRDefault="00380487">
            <w:pPr>
              <w:spacing w:before="120" w:line="240" w:lineRule="auto"/>
              <w:rPr>
                <w:rFonts w:ascii="Book Antiqua" w:hAnsi="Book Antiqua"/>
              </w:rPr>
            </w:pPr>
            <w:r>
              <w:rPr>
                <w:rFonts w:ascii="Book Antiqua" w:hAnsi="Book Antiqua"/>
              </w:rPr>
              <w:t>11.Gelişen ve değişen teknolojiye uygun donatım maliyetinin yüksek olması</w:t>
            </w:r>
          </w:p>
          <w:p w14:paraId="250393CB" w14:textId="77777777" w:rsidR="004A4518" w:rsidRDefault="00380487">
            <w:pPr>
              <w:spacing w:before="120" w:line="240" w:lineRule="auto"/>
              <w:rPr>
                <w:rFonts w:ascii="Book Antiqua" w:hAnsi="Book Antiqua"/>
                <w:b/>
              </w:rPr>
            </w:pPr>
            <w:r>
              <w:rPr>
                <w:rFonts w:ascii="Book Antiqua" w:hAnsi="Book Antiqua"/>
              </w:rPr>
              <w:t>12.Bölgeler arası ekonomik gelişmişlik farkı</w:t>
            </w:r>
          </w:p>
        </w:tc>
      </w:tr>
    </w:tbl>
    <w:p w14:paraId="41A91F21" w14:textId="77777777" w:rsidR="004A4518" w:rsidRDefault="004A4518">
      <w:pPr>
        <w:spacing w:after="0"/>
        <w:rPr>
          <w:rFonts w:ascii="Book Antiqua" w:eastAsia="Calibri" w:hAnsi="Book Antiqua" w:cs="Arial"/>
          <w:szCs w:val="22"/>
        </w:rPr>
      </w:pPr>
    </w:p>
    <w:p w14:paraId="101C011E" w14:textId="77777777" w:rsidR="004A4518" w:rsidRDefault="004A4518">
      <w:pPr>
        <w:spacing w:after="0"/>
        <w:rPr>
          <w:rFonts w:ascii="Book Antiqua" w:eastAsia="Calibri" w:hAnsi="Book Antiqua" w:cs="Arial"/>
          <w:szCs w:val="22"/>
        </w:rPr>
      </w:pPr>
    </w:p>
    <w:p w14:paraId="1D63A45B" w14:textId="77777777" w:rsidR="004A4518" w:rsidRDefault="004A4518">
      <w:pPr>
        <w:spacing w:after="0"/>
        <w:rPr>
          <w:rFonts w:ascii="Book Antiqua" w:eastAsia="Calibri" w:hAnsi="Book Antiqua" w:cs="Arial"/>
          <w:szCs w:val="22"/>
        </w:rPr>
      </w:pPr>
    </w:p>
    <w:p w14:paraId="12A50357" w14:textId="77777777" w:rsidR="004A4518" w:rsidRDefault="004A4518">
      <w:pPr>
        <w:spacing w:after="0"/>
        <w:rPr>
          <w:rFonts w:ascii="Book Antiqua" w:eastAsia="Calibri" w:hAnsi="Book Antiqua" w:cs="Arial"/>
          <w:szCs w:val="22"/>
        </w:rPr>
      </w:pPr>
    </w:p>
    <w:p w14:paraId="5F7DD0A2" w14:textId="77777777" w:rsidR="004A4518" w:rsidRDefault="004A4518">
      <w:pPr>
        <w:spacing w:after="0"/>
        <w:rPr>
          <w:rFonts w:ascii="Book Antiqua" w:eastAsia="Calibri" w:hAnsi="Book Antiqua" w:cs="Arial"/>
          <w:szCs w:val="22"/>
        </w:rPr>
      </w:pPr>
    </w:p>
    <w:p w14:paraId="78B9C13F" w14:textId="77777777" w:rsidR="004A4518" w:rsidRDefault="00380487">
      <w:pPr>
        <w:pStyle w:val="Balk2"/>
        <w:spacing w:after="0"/>
      </w:pPr>
      <w:bookmarkStart w:id="128" w:name="_Toc531853202"/>
      <w:bookmarkStart w:id="129" w:name="_Toc11922031"/>
      <w:bookmarkStart w:id="130" w:name="_Toc532154574"/>
      <w:bookmarkStart w:id="131" w:name="_Toc530061512"/>
      <w:r>
        <w:t>Tespitler ve İhtiyaçların Belirlenmesi</w:t>
      </w:r>
      <w:bookmarkEnd w:id="128"/>
      <w:bookmarkEnd w:id="129"/>
      <w:bookmarkEnd w:id="130"/>
      <w:bookmarkEnd w:id="131"/>
    </w:p>
    <w:p w14:paraId="09378B65" w14:textId="77777777" w:rsidR="004A4518" w:rsidRDefault="005947C6">
      <w:pPr>
        <w:ind w:firstLine="708"/>
        <w:rPr>
          <w:rFonts w:ascii="Book Antiqua" w:hAnsi="Book Antiqua"/>
        </w:rPr>
      </w:pPr>
      <w:proofErr w:type="spellStart"/>
      <w:r>
        <w:rPr>
          <w:rFonts w:ascii="Book Antiqua" w:hAnsi="Book Antiqua"/>
        </w:rPr>
        <w:t>Derbentbaşı</w:t>
      </w:r>
      <w:proofErr w:type="spellEnd"/>
      <w:r w:rsidR="00380487">
        <w:rPr>
          <w:rFonts w:ascii="Book Antiqua" w:hAnsi="Book Antiqua"/>
        </w:rPr>
        <w:t xml:space="preserve"> İlkokulu Müdürlüğü olarak mevcut durum analizimizin yapılması ile ortaya çıkan temel sorunlarımız ve gelişim alanlarımızın hangileri olduğu analizler sonucunda ortaya çıkarılmıştır. Müdürlük olarak 2028 yılında her bireyin eğitme ulaşabildiği, kapasite olarak her bireyin eğitimden faydalanabildiği, amaçlamaktayız. Durum analizinde yer alan her bir bölümde yapılan analizler sonucunda belirlenmiş olan tespitler ve ihtiyaçlardan yola çıkılarak müdürlüğümüz stratejik planının mimarisi oluşturulmuştur.</w:t>
      </w:r>
    </w:p>
    <w:p w14:paraId="32EB5EC2" w14:textId="77777777" w:rsidR="004A4518" w:rsidRDefault="00380487">
      <w:pPr>
        <w:pStyle w:val="Balk1"/>
      </w:pPr>
      <w:bookmarkStart w:id="132" w:name="_Toc11922032"/>
      <w:r>
        <w:t>Geleceğe bakış</w:t>
      </w:r>
      <w:bookmarkEnd w:id="132"/>
    </w:p>
    <w:p w14:paraId="0A9F13BE" w14:textId="77777777" w:rsidR="004A4518" w:rsidRDefault="00380487">
      <w:pPr>
        <w:ind w:firstLine="709"/>
        <w:rPr>
          <w:rFonts w:ascii="Book Antiqua" w:hAnsi="Book Antiqua"/>
        </w:rPr>
      </w:pPr>
      <w:r>
        <w:rPr>
          <w:rFonts w:ascii="Book Antiqua" w:hAnsi="Book Antiqua"/>
        </w:rPr>
        <w:t>Bu bölümde; Müdürlüğümüzün misyonu, vizyonu ve temel değerleri ile stratejik amaçları, stratejik hedefleri, performans göstergeleri ve eylemleri yer almaktadır.</w:t>
      </w:r>
    </w:p>
    <w:p w14:paraId="13C51CA5" w14:textId="77777777" w:rsidR="004A4518" w:rsidRDefault="00380487">
      <w:pPr>
        <w:pStyle w:val="Balk2"/>
        <w:numPr>
          <w:ilvl w:val="0"/>
          <w:numId w:val="0"/>
        </w:numPr>
        <w:spacing w:after="120" w:line="259" w:lineRule="auto"/>
      </w:pPr>
      <w:bookmarkStart w:id="133" w:name="_Toc531853204"/>
      <w:bookmarkStart w:id="134" w:name="_Toc532154576"/>
      <w:bookmarkStart w:id="135" w:name="_Toc11922033"/>
      <w:r>
        <w:lastRenderedPageBreak/>
        <w:t>Misyon, Vizyon ve Temel Değerler</w:t>
      </w:r>
      <w:bookmarkEnd w:id="133"/>
      <w:bookmarkEnd w:id="134"/>
      <w:bookmarkEnd w:id="135"/>
    </w:p>
    <w:p w14:paraId="0BE89766" w14:textId="77777777" w:rsidR="004A4518" w:rsidRDefault="00380487">
      <w:pPr>
        <w:ind w:firstLine="709"/>
        <w:rPr>
          <w:rFonts w:ascii="Book Antiqua" w:hAnsi="Book Antiqua"/>
        </w:rPr>
      </w:pPr>
      <w:r>
        <w:rPr>
          <w:rFonts w:ascii="Book Antiqua" w:hAnsi="Book Antiqua"/>
        </w:rPr>
        <w:t>Türkiye Cumhuriyeti Anayasası, 1739 sayılı Millî Eğitim Temel Kanunu,1 (Bir) numaralı Cumhurbaşkanlığı Kararnamesi ve ilgili diğer mevzuat ve üst politika belgelerinden yararlanılarak Müdür, Üst Kurul ve Ekip Üyelerinin görüşleri doğrultusunda Müdürlüğümüzün misyonu oluşturulmuştur. Uzun vadede Müdürlüğümüzün gerçekleştirmek istediklerini ve ulaşmak istediği yeri yansıtacak şekilde kurumun vizyonu oluşturulmuştur. Temel değerlerimiz; Öğretmenlerin görüşleri dikkate alınarak nitel analiz, toplumsal beklentiler, paydaş düşünceleri, kurumun vizyonu gibi faktörler değerlendirilerek ortaya konulmuştur.</w:t>
      </w:r>
    </w:p>
    <w:p w14:paraId="7504D308" w14:textId="77777777" w:rsidR="004A4518" w:rsidRDefault="00380487">
      <w:pPr>
        <w:pStyle w:val="Balk4"/>
        <w:tabs>
          <w:tab w:val="left" w:pos="993"/>
        </w:tabs>
        <w:rPr>
          <w:sz w:val="32"/>
          <w:szCs w:val="32"/>
        </w:rPr>
      </w:pPr>
      <w:bookmarkStart w:id="136" w:name="_Toc11922034"/>
      <w:bookmarkStart w:id="137" w:name="_Toc531853205"/>
      <w:bookmarkStart w:id="138" w:name="_Toc532154577"/>
      <w:r>
        <w:rPr>
          <w:rStyle w:val="Balk1Char"/>
          <w:b/>
          <w:bCs w:val="0"/>
          <w:color w:val="4E67C8" w:themeColor="accent1"/>
          <w:sz w:val="32"/>
        </w:rPr>
        <w:t>Misyonumuz:</w:t>
      </w:r>
      <w:bookmarkStart w:id="139" w:name="_Toc531853206"/>
      <w:bookmarkStart w:id="140" w:name="_Toc532154578"/>
      <w:bookmarkEnd w:id="136"/>
      <w:bookmarkEnd w:id="137"/>
      <w:bookmarkEnd w:id="138"/>
    </w:p>
    <w:p w14:paraId="5520D5D6" w14:textId="77777777" w:rsidR="004A4518" w:rsidRDefault="00380487">
      <w:pPr>
        <w:ind w:firstLine="708"/>
        <w:rPr>
          <w:rFonts w:ascii="Book Antiqua" w:eastAsiaTheme="majorEastAsia" w:hAnsi="Book Antiqua" w:cs="Calibri"/>
          <w:i/>
          <w:iCs/>
          <w:color w:val="FFFFFF" w:themeColor="background1"/>
        </w:rPr>
      </w:pPr>
      <w:r>
        <w:rPr>
          <w:rFonts w:ascii="Book Antiqua" w:hAnsi="Book Antiqua"/>
        </w:rPr>
        <w:t>Okulumuzu e</w:t>
      </w:r>
      <w:r>
        <w:rPr>
          <w:rFonts w:ascii="Book Antiqua" w:hAnsi="Book Antiqua" w:cs="Calibri"/>
        </w:rPr>
        <w:t>ğ</w:t>
      </w:r>
      <w:r>
        <w:rPr>
          <w:rFonts w:ascii="Book Antiqua" w:hAnsi="Book Antiqua"/>
        </w:rPr>
        <w:t>itim ve bilimde ileri taşıyarak, akademik yönden ba</w:t>
      </w:r>
      <w:r>
        <w:rPr>
          <w:rFonts w:ascii="Book Antiqua" w:hAnsi="Book Antiqua" w:cs="Calibri"/>
        </w:rPr>
        <w:t>şar</w:t>
      </w:r>
      <w:r>
        <w:rPr>
          <w:rFonts w:ascii="Book Antiqua" w:hAnsi="Book Antiqua" w:cs="Agency FB"/>
        </w:rPr>
        <w:t>ı</w:t>
      </w:r>
      <w:r>
        <w:rPr>
          <w:rFonts w:ascii="Book Antiqua" w:hAnsi="Book Antiqua" w:cs="Calibri"/>
        </w:rPr>
        <w:t>l</w:t>
      </w:r>
      <w:r>
        <w:rPr>
          <w:rFonts w:ascii="Book Antiqua" w:hAnsi="Book Antiqua" w:cs="Agency FB"/>
        </w:rPr>
        <w:t>ı</w:t>
      </w:r>
      <w:r>
        <w:rPr>
          <w:rFonts w:ascii="Book Antiqua" w:hAnsi="Book Antiqua" w:cs="Calibri"/>
        </w:rPr>
        <w:t xml:space="preserve"> olduğu kadar erdemlerine bağl</w:t>
      </w:r>
      <w:r>
        <w:rPr>
          <w:rFonts w:ascii="Book Antiqua" w:hAnsi="Book Antiqua" w:cs="Agency FB"/>
        </w:rPr>
        <w:t>ı</w:t>
      </w:r>
      <w:r>
        <w:rPr>
          <w:rFonts w:ascii="Book Antiqua" w:hAnsi="Book Antiqua" w:cs="Calibri"/>
        </w:rPr>
        <w:t xml:space="preserve"> nesiller yetişmesine olanak sağlamakt</w:t>
      </w:r>
      <w:r>
        <w:rPr>
          <w:rFonts w:ascii="Book Antiqua" w:hAnsi="Book Antiqua" w:cs="Agency FB"/>
        </w:rPr>
        <w:t>ı</w:t>
      </w:r>
      <w:r>
        <w:rPr>
          <w:rFonts w:ascii="Book Antiqua" w:hAnsi="Book Antiqua" w:cs="Calibri"/>
        </w:rPr>
        <w:t>r.</w:t>
      </w:r>
    </w:p>
    <w:p w14:paraId="67B85D5D" w14:textId="77777777" w:rsidR="004A4518" w:rsidRDefault="00380487">
      <w:pPr>
        <w:rPr>
          <w:lang w:eastAsia="en-US"/>
        </w:rPr>
      </w:pPr>
      <w:r>
        <w:rPr>
          <w:rStyle w:val="Balk1Char"/>
          <w:iCs/>
          <w:color w:val="4E67C8" w:themeColor="accent1"/>
          <w:sz w:val="32"/>
          <w:lang w:eastAsia="en-US"/>
        </w:rPr>
        <w:t>Vizyonumuz:</w:t>
      </w:r>
    </w:p>
    <w:p w14:paraId="26E2A4D5" w14:textId="77777777" w:rsidR="004A4518" w:rsidRDefault="00380487">
      <w:pPr>
        <w:ind w:firstLine="708"/>
        <w:rPr>
          <w:rFonts w:ascii="Book Antiqua" w:hAnsi="Book Antiqua"/>
        </w:rPr>
      </w:pPr>
      <w:r>
        <w:rPr>
          <w:rFonts w:ascii="Book Antiqua" w:hAnsi="Book Antiqua"/>
        </w:rPr>
        <w:t>Millî kültür ö</w:t>
      </w:r>
      <w:r>
        <w:rPr>
          <w:rFonts w:ascii="Book Antiqua" w:hAnsi="Book Antiqua" w:cs="Calibri"/>
        </w:rPr>
        <w:t>ğ</w:t>
      </w:r>
      <w:r>
        <w:rPr>
          <w:rFonts w:ascii="Book Antiqua" w:hAnsi="Book Antiqua"/>
        </w:rPr>
        <w:t>elerini i</w:t>
      </w:r>
      <w:r>
        <w:rPr>
          <w:rFonts w:ascii="Book Antiqua" w:hAnsi="Book Antiqua" w:cs="Brush Script MT"/>
        </w:rPr>
        <w:t>ç</w:t>
      </w:r>
      <w:r>
        <w:rPr>
          <w:rFonts w:ascii="Book Antiqua" w:hAnsi="Book Antiqua"/>
        </w:rPr>
        <w:t>selle</w:t>
      </w:r>
      <w:r>
        <w:rPr>
          <w:rFonts w:ascii="Book Antiqua" w:hAnsi="Book Antiqua" w:cs="Calibri"/>
        </w:rPr>
        <w:t>ş</w:t>
      </w:r>
      <w:r>
        <w:rPr>
          <w:rFonts w:ascii="Book Antiqua" w:hAnsi="Book Antiqua"/>
        </w:rPr>
        <w:t>tirmi</w:t>
      </w:r>
      <w:r>
        <w:rPr>
          <w:rFonts w:ascii="Book Antiqua" w:hAnsi="Book Antiqua" w:cs="Calibri"/>
        </w:rPr>
        <w:t>ş</w:t>
      </w:r>
      <w:r>
        <w:rPr>
          <w:rFonts w:ascii="Book Antiqua" w:hAnsi="Book Antiqua"/>
        </w:rPr>
        <w:t>, e</w:t>
      </w:r>
      <w:r>
        <w:rPr>
          <w:rFonts w:ascii="Book Antiqua" w:hAnsi="Book Antiqua" w:cs="Calibri"/>
        </w:rPr>
        <w:t>ğ</w:t>
      </w:r>
      <w:r>
        <w:rPr>
          <w:rFonts w:ascii="Book Antiqua" w:hAnsi="Book Antiqua"/>
        </w:rPr>
        <w:t>itim- ö</w:t>
      </w:r>
      <w:r>
        <w:rPr>
          <w:rFonts w:ascii="Book Antiqua" w:hAnsi="Book Antiqua" w:cs="Calibri"/>
        </w:rPr>
        <w:t>ğ</w:t>
      </w:r>
      <w:r>
        <w:rPr>
          <w:rFonts w:ascii="Book Antiqua" w:hAnsi="Book Antiqua"/>
        </w:rPr>
        <w:t>retim, kurum k</w:t>
      </w:r>
      <w:r>
        <w:rPr>
          <w:rFonts w:ascii="Book Antiqua" w:hAnsi="Book Antiqua" w:cs="Brush Script MT"/>
        </w:rPr>
        <w:t>ü</w:t>
      </w:r>
      <w:r>
        <w:rPr>
          <w:rFonts w:ascii="Book Antiqua" w:hAnsi="Book Antiqua"/>
        </w:rPr>
        <w:t>lt</w:t>
      </w:r>
      <w:r>
        <w:rPr>
          <w:rFonts w:ascii="Book Antiqua" w:hAnsi="Book Antiqua" w:cs="Brush Script MT"/>
        </w:rPr>
        <w:t>ü</w:t>
      </w:r>
      <w:r>
        <w:rPr>
          <w:rFonts w:ascii="Book Antiqua" w:hAnsi="Book Antiqua"/>
        </w:rPr>
        <w:t>r</w:t>
      </w:r>
      <w:r>
        <w:rPr>
          <w:rFonts w:ascii="Book Antiqua" w:hAnsi="Book Antiqua" w:cs="Brush Script MT"/>
        </w:rPr>
        <w:t>ü</w:t>
      </w:r>
      <w:r>
        <w:rPr>
          <w:rFonts w:ascii="Book Antiqua" w:hAnsi="Book Antiqua"/>
        </w:rPr>
        <w:t xml:space="preserve"> ve kalitesi ile yenilik</w:t>
      </w:r>
      <w:r>
        <w:rPr>
          <w:rFonts w:ascii="Book Antiqua" w:hAnsi="Book Antiqua" w:cs="Brush Script MT"/>
        </w:rPr>
        <w:t>ç</w:t>
      </w:r>
      <w:r>
        <w:rPr>
          <w:rFonts w:ascii="Book Antiqua" w:hAnsi="Book Antiqua"/>
        </w:rPr>
        <w:t>i ve giri</w:t>
      </w:r>
      <w:r>
        <w:rPr>
          <w:rFonts w:ascii="Book Antiqua" w:hAnsi="Book Antiqua" w:cs="Calibri"/>
        </w:rPr>
        <w:t>ş</w:t>
      </w:r>
      <w:r>
        <w:rPr>
          <w:rFonts w:ascii="Book Antiqua" w:hAnsi="Book Antiqua"/>
        </w:rPr>
        <w:t>imci bir kurum olmak.</w:t>
      </w:r>
      <w:bookmarkStart w:id="141" w:name="_Toc531853207"/>
      <w:bookmarkStart w:id="142" w:name="_Toc532154579"/>
      <w:bookmarkStart w:id="143" w:name="_Toc11922036"/>
    </w:p>
    <w:p w14:paraId="5FDA565E" w14:textId="77777777" w:rsidR="004A4518" w:rsidRDefault="00380487">
      <w:pPr>
        <w:ind w:firstLine="708"/>
        <w:rPr>
          <w:rStyle w:val="Balk1Char"/>
          <w:color w:val="4E67C8" w:themeColor="accent1"/>
          <w:sz w:val="32"/>
        </w:rPr>
      </w:pPr>
      <w:r>
        <w:rPr>
          <w:rStyle w:val="Balk1Char"/>
          <w:color w:val="4E67C8" w:themeColor="accent1"/>
          <w:sz w:val="32"/>
        </w:rPr>
        <w:t>Temel Değerlerimiz</w:t>
      </w:r>
      <w:bookmarkEnd w:id="141"/>
      <w:bookmarkEnd w:id="142"/>
      <w:r>
        <w:rPr>
          <w:rStyle w:val="Balk1Char"/>
          <w:color w:val="4E67C8" w:themeColor="accent1"/>
          <w:sz w:val="32"/>
        </w:rPr>
        <w:t>:</w:t>
      </w:r>
      <w:bookmarkEnd w:id="143"/>
    </w:p>
    <w:p w14:paraId="56304FEE" w14:textId="77777777" w:rsidR="004A4518" w:rsidRDefault="00380487">
      <w:pPr>
        <w:ind w:firstLine="708"/>
        <w:jc w:val="center"/>
        <w:rPr>
          <w:rFonts w:ascii="Book Antiqua" w:hAnsi="Book Antiqua"/>
        </w:rPr>
      </w:pPr>
      <w:r>
        <w:rPr>
          <w:noProof/>
        </w:rPr>
        <w:drawing>
          <wp:inline distT="0" distB="0" distL="0" distR="0" wp14:anchorId="45FB2A65" wp14:editId="4F9638C3">
            <wp:extent cx="5196205" cy="2278380"/>
            <wp:effectExtent l="209550" t="209550" r="213995" b="198120"/>
            <wp:docPr id="40" name="Resim 40" descr="C:\Users\Hp\Downloads\TEMEL DEĞERLERİ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im 40" descr="C:\Users\Hp\Downloads\TEMEL DEĞERLERİMİ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0278" cy="2310744"/>
                    </a:xfrm>
                    <a:prstGeom prst="snip2DiagRect">
                      <a:avLst/>
                    </a:prstGeom>
                    <a:solidFill>
                      <a:srgbClr val="FFFFFF">
                        <a:shade val="85000"/>
                      </a:srgbClr>
                    </a:solidFill>
                    <a:ln w="88900" cap="sq">
                      <a:solidFill>
                        <a:srgbClr val="FFFFFF"/>
                      </a:solidFill>
                      <a:miter lim="800000"/>
                      <a:headEnd/>
                      <a:tailEnd/>
                    </a:ln>
                    <a:effectLst>
                      <a:glow rad="101600">
                        <a:schemeClr val="accent1">
                          <a:alpha val="72000"/>
                        </a:schemeClr>
                      </a:glow>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144" w:name="_Toc411525144"/>
      <w:bookmarkStart w:id="145" w:name="_Toc410315238"/>
      <w:bookmarkEnd w:id="139"/>
      <w:bookmarkEnd w:id="140"/>
      <w:r>
        <w:br w:type="page"/>
      </w:r>
    </w:p>
    <w:p w14:paraId="16773A00" w14:textId="77777777" w:rsidR="004A4518" w:rsidRDefault="00380487">
      <w:pPr>
        <w:pStyle w:val="Balk1"/>
        <w:numPr>
          <w:ilvl w:val="0"/>
          <w:numId w:val="0"/>
        </w:numPr>
      </w:pPr>
      <w:bookmarkStart w:id="146" w:name="_Toc11922037"/>
      <w:r>
        <w:lastRenderedPageBreak/>
        <w:t>Amaç ve Hedeflere İlişkin Mimari</w:t>
      </w:r>
      <w:bookmarkStart w:id="147" w:name="_Toc531853228"/>
      <w:bookmarkEnd w:id="146"/>
    </w:p>
    <w:p w14:paraId="76F8D1FC" w14:textId="77777777" w:rsidR="004A4518" w:rsidRDefault="00380487">
      <w:pPr>
        <w:spacing w:after="0" w:line="240" w:lineRule="auto"/>
        <w:ind w:firstLine="709"/>
        <w:rPr>
          <w:rFonts w:ascii="Book Antiqua" w:hAnsi="Book Antiqua"/>
        </w:rPr>
      </w:pPr>
      <w:r>
        <w:rPr>
          <w:rStyle w:val="Balk4Char"/>
          <w:color w:val="C00000"/>
        </w:rPr>
        <w:t>Amaç 1</w:t>
      </w:r>
      <w:r>
        <w:rPr>
          <w:rFonts w:ascii="Book Antiqua" w:eastAsia="Book Antiqua" w:hAnsi="Book Antiqua"/>
          <w:color w:val="C00000"/>
        </w:rPr>
        <w:t>: Bütün öğrencilerimize, medeniyetimizin ve insanlığın ortak değerleri ile çağın gereklerine uygun bilgi, beceri, tutum ve davranışların kazandırılmasını sağlamak.</w:t>
      </w:r>
    </w:p>
    <w:p w14:paraId="429CB565" w14:textId="77777777" w:rsidR="004A4518" w:rsidRDefault="004A4518">
      <w:pPr>
        <w:spacing w:after="0" w:line="240" w:lineRule="auto"/>
        <w:ind w:firstLine="709"/>
        <w:rPr>
          <w:rFonts w:ascii="Book Antiqua" w:hAnsi="Book Antiqua"/>
        </w:rPr>
      </w:pPr>
    </w:p>
    <w:p w14:paraId="10E7BF7B" w14:textId="77777777" w:rsidR="004A4518" w:rsidRDefault="00380487">
      <w:pPr>
        <w:spacing w:after="0" w:line="240" w:lineRule="auto"/>
        <w:ind w:firstLine="709"/>
        <w:rPr>
          <w:rFonts w:ascii="Book Antiqua" w:hAnsi="Book Antiqua"/>
          <w:color w:val="4E67C8" w:themeColor="accent1"/>
        </w:rPr>
      </w:pPr>
      <w:r>
        <w:rPr>
          <w:rStyle w:val="Balk5Char"/>
          <w:rFonts w:eastAsia="Book Antiqua"/>
          <w:color w:val="4E67C8" w:themeColor="accent1"/>
        </w:rPr>
        <w:t>Hedef 1.1</w:t>
      </w:r>
      <w:r>
        <w:rPr>
          <w:rStyle w:val="Balk5Char"/>
          <w:rFonts w:eastAsia="Book Antiqua"/>
          <w:b w:val="0"/>
          <w:bCs w:val="0"/>
          <w:color w:val="4E67C8" w:themeColor="accent1"/>
        </w:rPr>
        <w:t>Ö</w:t>
      </w:r>
      <w:r>
        <w:rPr>
          <w:rFonts w:ascii="Book Antiqua" w:eastAsia="Book Antiqua" w:hAnsi="Book Antiqua"/>
          <w:color w:val="4E67C8" w:themeColor="accent1"/>
        </w:rPr>
        <w:t>ğrencilerimizin her düzeydeki yeterliliklerinin belirlenmesi, izlenmesi ve desteklenmesi için etkin bir ölçme ve değerlendirme sistemi hayata geçirilecektir.</w:t>
      </w:r>
    </w:p>
    <w:p w14:paraId="25A998B8" w14:textId="77777777" w:rsidR="004A4518" w:rsidRDefault="00380487">
      <w:pPr>
        <w:spacing w:after="0" w:line="240" w:lineRule="auto"/>
        <w:ind w:firstLine="709"/>
        <w:rPr>
          <w:rFonts w:ascii="Book Antiqua" w:eastAsia="Book Antiqua" w:hAnsi="Book Antiqua"/>
        </w:rPr>
      </w:pPr>
      <w:r>
        <w:rPr>
          <w:rFonts w:ascii="Book Antiqua" w:eastAsia="Book Antiqua" w:hAnsi="Book Antiqua"/>
        </w:rPr>
        <w:t>S 1.1.1</w:t>
      </w:r>
      <w:r>
        <w:rPr>
          <w:rFonts w:ascii="Book Antiqua" w:eastAsia="Book Antiqua" w:hAnsi="Book Antiqua"/>
        </w:rPr>
        <w:tab/>
        <w:t>- Eğitim kalitesinin artırılması için ölçme ve değerlendirme yöntemleri etkinleştirilecek ve yeterlilik temelli ölçme değerlendirme yapılacaktır.</w:t>
      </w:r>
    </w:p>
    <w:p w14:paraId="765485CF" w14:textId="77777777" w:rsidR="004A4518" w:rsidRDefault="00380487">
      <w:pPr>
        <w:spacing w:after="0" w:line="240" w:lineRule="auto"/>
        <w:ind w:firstLine="709"/>
        <w:rPr>
          <w:rFonts w:ascii="Book Antiqua" w:eastAsia="Book Antiqua" w:hAnsi="Book Antiqua"/>
        </w:rPr>
      </w:pPr>
      <w:r>
        <w:rPr>
          <w:rFonts w:ascii="Book Antiqua" w:eastAsia="Book Antiqua" w:hAnsi="Book Antiqua"/>
        </w:rPr>
        <w:t>S 1.1.2</w:t>
      </w:r>
      <w:r>
        <w:rPr>
          <w:rFonts w:ascii="Book Antiqua" w:eastAsia="Book Antiqua" w:hAnsi="Book Antiqua"/>
        </w:rPr>
        <w:tab/>
        <w:t>- Öğrencilerin bilimsel, kültürel, sanatsal, sportif ve toplum hizmeti alanlarında etkinliklere katılımı artırılacak ve izlenecektir.</w:t>
      </w:r>
    </w:p>
    <w:p w14:paraId="239E5488" w14:textId="77777777" w:rsidR="004A4518" w:rsidRDefault="00380487">
      <w:pPr>
        <w:spacing w:after="0" w:line="240" w:lineRule="auto"/>
        <w:ind w:firstLine="709"/>
        <w:rPr>
          <w:rFonts w:ascii="Book Antiqua" w:eastAsia="Book Antiqua" w:hAnsi="Book Antiqua"/>
          <w:color w:val="4E67C8" w:themeColor="accent1"/>
        </w:rPr>
      </w:pPr>
      <w:r>
        <w:rPr>
          <w:rStyle w:val="Balk5Char"/>
          <w:rFonts w:eastAsia="Book Antiqua"/>
          <w:color w:val="4E67C8" w:themeColor="accent1"/>
        </w:rPr>
        <w:t>Hedef 1.</w:t>
      </w:r>
      <w:r>
        <w:rPr>
          <w:rFonts w:ascii="Book Antiqua" w:eastAsia="Book Antiqua" w:hAnsi="Book Antiqua"/>
          <w:b/>
          <w:color w:val="4E67C8" w:themeColor="accent1"/>
        </w:rPr>
        <w:t>2</w:t>
      </w:r>
      <w:r>
        <w:rPr>
          <w:rFonts w:ascii="Book Antiqua" w:eastAsia="Book Antiqua" w:hAnsi="Book Antiqua"/>
          <w:color w:val="4E67C8" w:themeColor="accent1"/>
        </w:rPr>
        <w:t>Öğrencilerin yaş, okul türü ve programlarına göre gereksinimlerini dikkate alan beceri temelli yabancı dil yeterlilikleri sistemine geçilmesine ilişkin etkin çalışmalar yürütülecektir.</w:t>
      </w:r>
    </w:p>
    <w:p w14:paraId="0C1DA27A" w14:textId="77777777" w:rsidR="004A4518" w:rsidRDefault="00380487">
      <w:pPr>
        <w:spacing w:after="0" w:line="240" w:lineRule="auto"/>
        <w:ind w:firstLine="709"/>
        <w:rPr>
          <w:rFonts w:ascii="Book Antiqua" w:eastAsia="Book Antiqua" w:hAnsi="Book Antiqua"/>
        </w:rPr>
      </w:pPr>
      <w:r>
        <w:rPr>
          <w:rFonts w:ascii="Book Antiqua" w:eastAsia="Book Antiqua" w:hAnsi="Book Antiqua"/>
        </w:rPr>
        <w:t>S 1.2.1</w:t>
      </w:r>
      <w:r>
        <w:rPr>
          <w:rFonts w:ascii="Book Antiqua" w:eastAsia="Book Antiqua" w:hAnsi="Book Antiqua"/>
        </w:rPr>
        <w:tab/>
        <w:t>- Yeni kaynaklar ile öğrencilerin İngilizce konuşulan dünyayı deneyimlemesi ve bakanlıkça geliştirilecek olan dijital içerikleri kullanmaları sağlanacaktır.</w:t>
      </w:r>
    </w:p>
    <w:p w14:paraId="67EED738" w14:textId="77777777" w:rsidR="004A4518" w:rsidRDefault="00380487">
      <w:pPr>
        <w:spacing w:after="0" w:line="240" w:lineRule="auto"/>
        <w:ind w:firstLine="709"/>
        <w:rPr>
          <w:rFonts w:ascii="Book Antiqua" w:hAnsi="Book Antiqua"/>
        </w:rPr>
      </w:pPr>
      <w:r>
        <w:rPr>
          <w:rStyle w:val="Balk5Char"/>
          <w:rFonts w:eastAsia="Book Antiqua"/>
          <w:color w:val="4E67C8" w:themeColor="accent1"/>
        </w:rPr>
        <w:t>Hedef 1.3</w:t>
      </w:r>
      <w:r>
        <w:rPr>
          <w:rFonts w:ascii="Book Antiqua" w:eastAsia="Book Antiqua" w:hAnsi="Book Antiqua"/>
          <w:color w:val="4E67C8" w:themeColor="accent1"/>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r>
        <w:rPr>
          <w:rFonts w:ascii="Book Antiqua" w:eastAsia="Book Antiqua" w:hAnsi="Book Antiqua"/>
          <w:color w:val="2E74B5"/>
        </w:rPr>
        <w:t>.</w:t>
      </w:r>
      <w:bookmarkStart w:id="148" w:name="page99"/>
      <w:bookmarkEnd w:id="148"/>
    </w:p>
    <w:p w14:paraId="50C36253" w14:textId="77777777" w:rsidR="004A4518" w:rsidRDefault="00380487">
      <w:pPr>
        <w:spacing w:after="0" w:line="240" w:lineRule="auto"/>
        <w:ind w:firstLine="709"/>
        <w:rPr>
          <w:rFonts w:ascii="Book Antiqua" w:eastAsia="Book Antiqua" w:hAnsi="Book Antiqua"/>
        </w:rPr>
      </w:pPr>
      <w:r>
        <w:rPr>
          <w:rFonts w:ascii="Book Antiqua" w:eastAsia="Book Antiqua" w:hAnsi="Book Antiqua"/>
        </w:rPr>
        <w:t>S 1.3.1</w:t>
      </w:r>
      <w:r>
        <w:rPr>
          <w:rFonts w:ascii="Book Antiqua" w:eastAsia="Book Antiqua" w:hAnsi="Book Antiqua"/>
        </w:rPr>
        <w:tab/>
        <w:t>- Dijital içeriklerin kullanımı sağlanacaktır.</w:t>
      </w:r>
    </w:p>
    <w:p w14:paraId="729FE1F7" w14:textId="77777777" w:rsidR="004A4518" w:rsidRDefault="00380487">
      <w:pPr>
        <w:spacing w:after="0" w:line="240" w:lineRule="auto"/>
        <w:ind w:firstLine="709"/>
        <w:rPr>
          <w:rFonts w:ascii="Book Antiqua" w:eastAsia="Book Antiqua" w:hAnsi="Book Antiqua"/>
          <w:color w:val="C00000"/>
        </w:rPr>
      </w:pPr>
      <w:r>
        <w:rPr>
          <w:rStyle w:val="Balk4Char"/>
          <w:color w:val="C00000"/>
        </w:rPr>
        <w:t xml:space="preserve">Amaç </w:t>
      </w:r>
      <w:proofErr w:type="gramStart"/>
      <w:r>
        <w:rPr>
          <w:rStyle w:val="Balk4Char"/>
          <w:color w:val="C00000"/>
        </w:rPr>
        <w:t>2:</w:t>
      </w:r>
      <w:r>
        <w:rPr>
          <w:rFonts w:ascii="Book Antiqua" w:eastAsia="Book Antiqua" w:hAnsi="Book Antiqua"/>
          <w:color w:val="C00000"/>
        </w:rPr>
        <w:t>Çağdaş</w:t>
      </w:r>
      <w:proofErr w:type="gramEnd"/>
      <w:r>
        <w:rPr>
          <w:rFonts w:ascii="Book Antiqua" w:eastAsia="Book Antiqua" w:hAnsi="Book Antiqua"/>
          <w:color w:val="C00000"/>
        </w:rPr>
        <w:t xml:space="preserve"> normlara uygun, etkili, verimli eğitim yapısı ve süreçleri hâkim kılınacaktır.</w:t>
      </w:r>
    </w:p>
    <w:p w14:paraId="7AACBC6F" w14:textId="77777777" w:rsidR="004A4518" w:rsidRDefault="00380487">
      <w:pPr>
        <w:spacing w:after="0" w:line="240" w:lineRule="auto"/>
        <w:ind w:firstLine="709"/>
        <w:rPr>
          <w:rFonts w:ascii="Book Antiqua" w:hAnsi="Book Antiqua"/>
          <w:color w:val="4E67C8" w:themeColor="accent1"/>
        </w:rPr>
      </w:pPr>
      <w:r>
        <w:rPr>
          <w:rStyle w:val="Balk5Char"/>
          <w:color w:val="4E67C8" w:themeColor="accent1"/>
        </w:rPr>
        <w:t>Hedef 2.1.</w:t>
      </w:r>
      <w:r>
        <w:rPr>
          <w:rFonts w:ascii="Book Antiqua" w:hAnsi="Book Antiqua"/>
          <w:color w:val="4E67C8" w:themeColor="accent1"/>
        </w:rPr>
        <w:t>Yönetim ve öğrenme etkinliklerinin izlenmesi, değerlendirilmesi ve geliştirilmesi amacıyla veriye dayalı yönetim yapısına okul düzeyinde işlerlik kazandırılacaktır.</w:t>
      </w:r>
    </w:p>
    <w:p w14:paraId="4FC5EA54" w14:textId="77777777" w:rsidR="004A4518" w:rsidRDefault="00380487">
      <w:pPr>
        <w:tabs>
          <w:tab w:val="left" w:pos="1820"/>
        </w:tabs>
        <w:spacing w:after="0" w:line="240" w:lineRule="auto"/>
        <w:ind w:firstLine="709"/>
        <w:rPr>
          <w:rFonts w:ascii="Book Antiqua" w:eastAsia="Book Antiqua" w:hAnsi="Book Antiqua"/>
        </w:rPr>
      </w:pPr>
      <w:r>
        <w:rPr>
          <w:rFonts w:ascii="Book Antiqua" w:eastAsia="Book Antiqua" w:hAnsi="Book Antiqua"/>
        </w:rPr>
        <w:t xml:space="preserve">S </w:t>
      </w:r>
      <w:proofErr w:type="gramStart"/>
      <w:r>
        <w:rPr>
          <w:rFonts w:ascii="Book Antiqua" w:eastAsia="Book Antiqua" w:hAnsi="Book Antiqua"/>
        </w:rPr>
        <w:t>2.1.1  -</w:t>
      </w:r>
      <w:proofErr w:type="gramEnd"/>
      <w:r>
        <w:rPr>
          <w:rFonts w:ascii="Book Antiqua" w:eastAsia="Book Antiqua" w:hAnsi="Book Antiqua"/>
        </w:rPr>
        <w:t xml:space="preserve"> Okul bazında veriye dayalı yönetim anlayışı benimsenecektir.</w:t>
      </w:r>
    </w:p>
    <w:p w14:paraId="76BB8A07" w14:textId="77777777" w:rsidR="004A4518" w:rsidRDefault="00380487">
      <w:pPr>
        <w:tabs>
          <w:tab w:val="left" w:pos="1843"/>
        </w:tabs>
        <w:spacing w:after="0" w:line="240" w:lineRule="auto"/>
        <w:ind w:firstLine="709"/>
        <w:rPr>
          <w:rFonts w:ascii="Book Antiqua" w:hAnsi="Book Antiqua"/>
          <w:color w:val="C00000"/>
        </w:rPr>
      </w:pPr>
      <w:r>
        <w:rPr>
          <w:rStyle w:val="Balk4Char"/>
          <w:color w:val="C00000"/>
        </w:rPr>
        <w:t xml:space="preserve">Amaç </w:t>
      </w:r>
      <w:proofErr w:type="gramStart"/>
      <w:r>
        <w:rPr>
          <w:rStyle w:val="Balk4Char"/>
          <w:color w:val="C00000"/>
        </w:rPr>
        <w:t>3:</w:t>
      </w:r>
      <w:r>
        <w:rPr>
          <w:rFonts w:ascii="Book Antiqua" w:hAnsi="Book Antiqua"/>
          <w:color w:val="C00000"/>
        </w:rPr>
        <w:t>Öğrencilerimizin</w:t>
      </w:r>
      <w:proofErr w:type="gramEnd"/>
      <w:r>
        <w:rPr>
          <w:rFonts w:ascii="Book Antiqua" w:hAnsi="Book Antiqua"/>
          <w:color w:val="C00000"/>
        </w:rPr>
        <w:t xml:space="preserve"> bilişsel, duygusal ve fiziksel olarak çok boyutlu gelişimleri sağlanacaktır.</w:t>
      </w:r>
    </w:p>
    <w:p w14:paraId="13AB35DE" w14:textId="77777777" w:rsidR="004A4518" w:rsidRDefault="00380487">
      <w:pPr>
        <w:spacing w:after="0" w:line="240" w:lineRule="auto"/>
        <w:ind w:firstLine="709"/>
        <w:rPr>
          <w:rFonts w:ascii="Book Antiqua" w:hAnsi="Book Antiqua"/>
          <w:color w:val="0070C0"/>
        </w:rPr>
      </w:pPr>
      <w:r>
        <w:rPr>
          <w:rStyle w:val="Balk5Char"/>
          <w:color w:val="0070C0"/>
        </w:rPr>
        <w:t>Hedef 3.1.</w:t>
      </w:r>
      <w:r>
        <w:rPr>
          <w:rFonts w:ascii="Book Antiqua" w:hAnsi="Book Antiqua"/>
          <w:color w:val="0070C0"/>
        </w:rPr>
        <w:t>Erken çocukluk eğitiminin niteliği ve yaygınlığı artırılacak, toplum temelli erken çocukluk çeşitlendirilerek yaygınlaştırılacaktır.</w:t>
      </w:r>
    </w:p>
    <w:p w14:paraId="2A3E3AED" w14:textId="77777777" w:rsidR="004A4518" w:rsidRDefault="00380487">
      <w:pPr>
        <w:spacing w:after="0" w:line="240" w:lineRule="auto"/>
        <w:ind w:firstLine="709"/>
        <w:rPr>
          <w:rFonts w:ascii="Book Antiqua" w:hAnsi="Book Antiqua"/>
          <w:color w:val="000000" w:themeColor="text1"/>
        </w:rPr>
      </w:pPr>
      <w:r>
        <w:rPr>
          <w:rFonts w:ascii="Book Antiqua" w:hAnsi="Book Antiqua"/>
          <w:color w:val="000000" w:themeColor="text1"/>
        </w:rPr>
        <w:t>S 3.1.1-Erken çocukluk eğitim hizmeti uygulanacaktır.</w:t>
      </w:r>
    </w:p>
    <w:p w14:paraId="30674F32" w14:textId="77777777" w:rsidR="004A4518" w:rsidRDefault="00380487">
      <w:pPr>
        <w:spacing w:after="0" w:line="240" w:lineRule="auto"/>
        <w:ind w:firstLine="709"/>
        <w:rPr>
          <w:rFonts w:ascii="Book Antiqua" w:hAnsi="Book Antiqua"/>
          <w:color w:val="0070C0"/>
        </w:rPr>
      </w:pPr>
      <w:bookmarkStart w:id="149" w:name="page100"/>
      <w:bookmarkEnd w:id="149"/>
      <w:r>
        <w:rPr>
          <w:rStyle w:val="Balk5Char"/>
          <w:rFonts w:eastAsia="Book Antiqua"/>
          <w:color w:val="0070C0"/>
        </w:rPr>
        <w:t>Hedef 3.2</w:t>
      </w:r>
      <w:r>
        <w:rPr>
          <w:rFonts w:ascii="Book Antiqua" w:eastAsia="Book Antiqua" w:hAnsi="Book Antiqua"/>
          <w:color w:val="0070C0"/>
        </w:rPr>
        <w:t>Öğrencilerimizin bilişsel, duygusal ve fiziksel olarak çok boyutlu gelişimini önemseyen, bilimsel düşünme, tutum ve değerleri içselleştirebilecekleri bir temel eğitim yapısına geçilerek okullaşma oranı artırılacaktır.</w:t>
      </w:r>
    </w:p>
    <w:p w14:paraId="0655F461" w14:textId="77777777" w:rsidR="004A4518" w:rsidRDefault="00380487">
      <w:pPr>
        <w:spacing w:after="0" w:line="240" w:lineRule="auto"/>
        <w:ind w:firstLine="709"/>
        <w:rPr>
          <w:rFonts w:ascii="Book Antiqua" w:eastAsia="Book Antiqua" w:hAnsi="Book Antiqua"/>
        </w:rPr>
      </w:pPr>
      <w:r>
        <w:rPr>
          <w:rFonts w:ascii="Book Antiqua" w:eastAsia="Book Antiqua" w:hAnsi="Book Antiqua"/>
        </w:rPr>
        <w:t>S 3.2.1</w:t>
      </w:r>
      <w:r>
        <w:rPr>
          <w:rFonts w:ascii="Book Antiqua" w:eastAsia="Book Antiqua" w:hAnsi="Book Antiqua"/>
        </w:rPr>
        <w:tab/>
        <w:t>-Okulumuzda okullaşma oranı artırılacak, devamsızlık oranları azaltılacaktır.</w:t>
      </w:r>
    </w:p>
    <w:p w14:paraId="2A8CDE18" w14:textId="77777777" w:rsidR="004A4518" w:rsidRDefault="00380487">
      <w:pPr>
        <w:spacing w:after="0" w:line="240" w:lineRule="auto"/>
        <w:ind w:firstLine="709"/>
        <w:rPr>
          <w:rFonts w:ascii="Book Antiqua" w:eastAsia="Book Antiqua" w:hAnsi="Book Antiqua"/>
          <w:color w:val="0070C0"/>
        </w:rPr>
      </w:pPr>
      <w:r>
        <w:rPr>
          <w:rStyle w:val="Balk5Char"/>
          <w:rFonts w:eastAsia="Book Antiqua"/>
          <w:color w:val="0070C0"/>
        </w:rPr>
        <w:t>Hedef 3.3</w:t>
      </w:r>
      <w:r>
        <w:rPr>
          <w:rFonts w:ascii="Book Antiqua" w:eastAsia="Book Antiqua" w:hAnsi="Book Antiqua"/>
          <w:color w:val="0070C0"/>
        </w:rPr>
        <w:t xml:space="preserve">Temel eğitimde okulumuzun niteliğini artıracak yenilikçi uygulamalara yer verilecektir. </w:t>
      </w:r>
    </w:p>
    <w:p w14:paraId="793102AD" w14:textId="77777777" w:rsidR="004A4518" w:rsidRDefault="00380487">
      <w:pPr>
        <w:tabs>
          <w:tab w:val="left" w:pos="1134"/>
        </w:tabs>
        <w:spacing w:after="0" w:line="240" w:lineRule="auto"/>
        <w:ind w:firstLine="709"/>
        <w:rPr>
          <w:rFonts w:ascii="Book Antiqua" w:hAnsi="Book Antiqua"/>
        </w:rPr>
      </w:pPr>
      <w:r>
        <w:rPr>
          <w:rFonts w:ascii="Book Antiqua" w:eastAsia="Book Antiqua" w:hAnsi="Book Antiqua"/>
        </w:rPr>
        <w:t>S 3.3.1-Temel eğitimde yenilikçi uygulamalara imkân sağlanacaktır.</w:t>
      </w:r>
    </w:p>
    <w:p w14:paraId="68409D62" w14:textId="77777777" w:rsidR="004A4518" w:rsidRDefault="004A4518">
      <w:pPr>
        <w:rPr>
          <w:rFonts w:ascii="Book Antiqua" w:eastAsia="Book Antiqua" w:hAnsi="Book Antiqua"/>
        </w:rPr>
      </w:pPr>
    </w:p>
    <w:p w14:paraId="11E2A03B" w14:textId="77777777" w:rsidR="004A4518" w:rsidRDefault="004A4518">
      <w:pPr>
        <w:rPr>
          <w:rFonts w:ascii="Book Antiqua" w:eastAsia="Book Antiqua" w:hAnsi="Book Antiqua"/>
        </w:rPr>
      </w:pPr>
    </w:p>
    <w:p w14:paraId="3E29B2ED" w14:textId="77777777" w:rsidR="004A4518" w:rsidRDefault="004A4518">
      <w:pPr>
        <w:rPr>
          <w:rFonts w:ascii="Book Antiqua" w:eastAsia="Book Antiqua" w:hAnsi="Book Antiqua"/>
        </w:rPr>
      </w:pPr>
    </w:p>
    <w:p w14:paraId="60C2107A" w14:textId="77777777" w:rsidR="004A4518" w:rsidRDefault="004A4518">
      <w:pPr>
        <w:rPr>
          <w:rFonts w:ascii="Book Antiqua" w:eastAsia="Book Antiqua" w:hAnsi="Book Antiqua"/>
        </w:rPr>
      </w:pPr>
    </w:p>
    <w:p w14:paraId="0FFF051F" w14:textId="77777777" w:rsidR="004A4518" w:rsidRDefault="004A4518">
      <w:pPr>
        <w:rPr>
          <w:rFonts w:ascii="Book Antiqua" w:eastAsia="Book Antiqua" w:hAnsi="Book Antiqua"/>
        </w:rPr>
      </w:pPr>
    </w:p>
    <w:p w14:paraId="45741FD9" w14:textId="77777777" w:rsidR="004A4518" w:rsidRDefault="004A4518">
      <w:pPr>
        <w:rPr>
          <w:rFonts w:ascii="Book Antiqua" w:eastAsia="Book Antiqua" w:hAnsi="Book Antiqua"/>
        </w:rPr>
      </w:pPr>
    </w:p>
    <w:p w14:paraId="12F69A68" w14:textId="77777777" w:rsidR="004A4518" w:rsidRDefault="004A4518">
      <w:pPr>
        <w:rPr>
          <w:rFonts w:ascii="Book Antiqua" w:eastAsia="Book Antiqua" w:hAnsi="Book Antiqua"/>
        </w:rPr>
      </w:pPr>
    </w:p>
    <w:p w14:paraId="198E41B4" w14:textId="77777777" w:rsidR="004A4518" w:rsidRDefault="004A4518">
      <w:pPr>
        <w:rPr>
          <w:rFonts w:ascii="Book Antiqua" w:eastAsia="Book Antiqua" w:hAnsi="Book Antiqua"/>
        </w:rPr>
      </w:pPr>
    </w:p>
    <w:p w14:paraId="017B5988" w14:textId="77777777" w:rsidR="004A4518" w:rsidRDefault="004A4518">
      <w:pPr>
        <w:rPr>
          <w:rFonts w:ascii="Book Antiqua" w:eastAsia="Book Antiqua" w:hAnsi="Book Antiqua"/>
        </w:rPr>
      </w:pPr>
    </w:p>
    <w:p w14:paraId="7426604A" w14:textId="77777777" w:rsidR="004A4518" w:rsidRDefault="004A4518">
      <w:pPr>
        <w:rPr>
          <w:rFonts w:ascii="Book Antiqua" w:eastAsia="Book Antiqua" w:hAnsi="Book Antiqua"/>
        </w:rPr>
      </w:pPr>
    </w:p>
    <w:p w14:paraId="7F48E553" w14:textId="77777777" w:rsidR="004A4518" w:rsidRDefault="00380487">
      <w:pPr>
        <w:pStyle w:val="Balk2"/>
        <w:numPr>
          <w:ilvl w:val="0"/>
          <w:numId w:val="0"/>
        </w:numPr>
        <w:spacing w:after="0"/>
      </w:pPr>
      <w:bookmarkStart w:id="150" w:name="_Toc536189373"/>
      <w:bookmarkStart w:id="151" w:name="_Toc529978987"/>
      <w:bookmarkStart w:id="152" w:name="_Toc532132482"/>
      <w:r>
        <w:t>Amaç, Hedef, Gösterge ve Stratejiler</w:t>
      </w:r>
      <w:bookmarkEnd w:id="150"/>
    </w:p>
    <w:p w14:paraId="2A92A2DB" w14:textId="77777777" w:rsidR="004A4518" w:rsidRDefault="00380487">
      <w:pPr>
        <w:pStyle w:val="Balk4"/>
        <w:spacing w:after="0"/>
        <w:rPr>
          <w:sz w:val="32"/>
          <w:szCs w:val="32"/>
        </w:rPr>
      </w:pPr>
      <w:r>
        <w:rPr>
          <w:sz w:val="32"/>
          <w:szCs w:val="32"/>
        </w:rPr>
        <w:t>Amaç 1</w:t>
      </w:r>
    </w:p>
    <w:p w14:paraId="567E6F38" w14:textId="77777777" w:rsidR="004A4518" w:rsidRDefault="004A4518"/>
    <w:p w14:paraId="4B7D9202" w14:textId="77777777" w:rsidR="004A4518" w:rsidRDefault="00380487">
      <w:pPr>
        <w:rPr>
          <w:rFonts w:ascii="Book Antiqua" w:hAnsi="Book Antiqua"/>
          <w:b/>
          <w:i/>
        </w:rPr>
      </w:pPr>
      <w:bookmarkStart w:id="153" w:name="_Toc532132456"/>
      <w:r>
        <w:rPr>
          <w:rFonts w:ascii="Book Antiqua" w:hAnsi="Book Antiqua"/>
          <w:b/>
          <w:i/>
        </w:rPr>
        <w:t>Bütün öğrencilerimize, medeniyetimizin ve insanlığın ortak değerleri ile çağın gereklerine uygun bilgi, beceri, tutum ve davranışların kazandırılmasını sağlamak.</w:t>
      </w:r>
    </w:p>
    <w:p w14:paraId="2B572853" w14:textId="77777777" w:rsidR="004A4518" w:rsidRDefault="00380487">
      <w:pPr>
        <w:rPr>
          <w:rFonts w:ascii="Book Antiqua" w:hAnsi="Book Antiqua"/>
          <w:b/>
        </w:rPr>
      </w:pPr>
      <w:r>
        <w:rPr>
          <w:rFonts w:ascii="Book Antiqua" w:hAnsi="Book Antiqua"/>
          <w:b/>
        </w:rPr>
        <w:t xml:space="preserve">Hedef </w:t>
      </w:r>
      <w:proofErr w:type="gramStart"/>
      <w:r>
        <w:rPr>
          <w:rFonts w:ascii="Book Antiqua" w:hAnsi="Book Antiqua"/>
          <w:b/>
        </w:rPr>
        <w:t xml:space="preserve">1.1. </w:t>
      </w:r>
      <w:bookmarkEnd w:id="153"/>
      <w:r>
        <w:rPr>
          <w:rFonts w:ascii="Book Antiqua" w:hAnsi="Book Antiqua"/>
          <w:b/>
        </w:rPr>
        <w:t xml:space="preserve"> Öğrencilerimizin</w:t>
      </w:r>
      <w:proofErr w:type="gramEnd"/>
      <w:r>
        <w:rPr>
          <w:rFonts w:ascii="Book Antiqua" w:hAnsi="Book Antiqua"/>
          <w:b/>
        </w:rPr>
        <w:t xml:space="preserve"> her düzeydeki yeterliliklerinin belirlenmesi, izlenmesi ve desteklenmesi için etkin bir ölçme ve değerlendirme sistemi hayata geçirilecektir.</w:t>
      </w:r>
    </w:p>
    <w:tbl>
      <w:tblPr>
        <w:tblStyle w:val="TabloKlavuzu5"/>
        <w:tblW w:w="5000" w:type="pct"/>
        <w:tblLook w:val="04A0" w:firstRow="1" w:lastRow="0" w:firstColumn="1" w:lastColumn="0" w:noHBand="0" w:noVBand="1"/>
      </w:tblPr>
      <w:tblGrid>
        <w:gridCol w:w="1539"/>
        <w:gridCol w:w="570"/>
        <w:gridCol w:w="274"/>
        <w:gridCol w:w="25"/>
        <w:gridCol w:w="1067"/>
        <w:gridCol w:w="967"/>
        <w:gridCol w:w="967"/>
        <w:gridCol w:w="771"/>
        <w:gridCol w:w="942"/>
        <w:gridCol w:w="1121"/>
        <w:gridCol w:w="1027"/>
        <w:gridCol w:w="1150"/>
      </w:tblGrid>
      <w:tr w:rsidR="004A4518" w14:paraId="358B0021" w14:textId="77777777">
        <w:trPr>
          <w:trHeight w:val="20"/>
        </w:trPr>
        <w:tc>
          <w:tcPr>
            <w:tcW w:w="1011" w:type="pct"/>
            <w:gridSpan w:val="2"/>
            <w:shd w:val="clear" w:color="auto" w:fill="FF8021" w:themeFill="accent5"/>
            <w:vAlign w:val="center"/>
          </w:tcPr>
          <w:p w14:paraId="49B2CA93" w14:textId="77777777" w:rsidR="004A4518" w:rsidRDefault="00380487">
            <w:pPr>
              <w:spacing w:after="0" w:line="240" w:lineRule="auto"/>
              <w:rPr>
                <w:rFonts w:ascii="Book Antiqua" w:hAnsi="Book Antiqua"/>
                <w:b/>
                <w:sz w:val="16"/>
                <w:szCs w:val="16"/>
              </w:rPr>
            </w:pPr>
            <w:r>
              <w:rPr>
                <w:rFonts w:ascii="Book Antiqua" w:hAnsi="Book Antiqua"/>
                <w:b/>
                <w:sz w:val="16"/>
                <w:szCs w:val="16"/>
              </w:rPr>
              <w:t>Amaç 1</w:t>
            </w:r>
          </w:p>
        </w:tc>
        <w:tc>
          <w:tcPr>
            <w:tcW w:w="3988" w:type="pct"/>
            <w:gridSpan w:val="10"/>
            <w:shd w:val="clear" w:color="auto" w:fill="FF8021" w:themeFill="accent5"/>
            <w:vAlign w:val="center"/>
          </w:tcPr>
          <w:p w14:paraId="6B123BBF" w14:textId="77777777" w:rsidR="004A4518" w:rsidRDefault="00380487">
            <w:pPr>
              <w:spacing w:after="0" w:line="240" w:lineRule="auto"/>
              <w:rPr>
                <w:rFonts w:ascii="Book Antiqua" w:hAnsi="Book Antiqua"/>
                <w:sz w:val="16"/>
                <w:szCs w:val="16"/>
              </w:rPr>
            </w:pPr>
            <w:r>
              <w:rPr>
                <w:rFonts w:ascii="Book Antiqua" w:hAnsi="Book Antiqua"/>
                <w:b/>
                <w:sz w:val="16"/>
                <w:szCs w:val="16"/>
              </w:rPr>
              <w:t>Bütün öğrencilerimize, medeniyetimizin ve insanlığın ortak değerleri ile çağın gereklerine uygun bilgi, beceri, tutum ve davranışların kazandırılması sağlanacaktır.</w:t>
            </w:r>
          </w:p>
        </w:tc>
      </w:tr>
      <w:tr w:rsidR="004A4518" w14:paraId="7FC3D931" w14:textId="77777777">
        <w:trPr>
          <w:trHeight w:val="20"/>
        </w:trPr>
        <w:tc>
          <w:tcPr>
            <w:tcW w:w="1011" w:type="pct"/>
            <w:gridSpan w:val="2"/>
            <w:shd w:val="clear" w:color="auto" w:fill="FF8021" w:themeFill="accent5"/>
            <w:vAlign w:val="center"/>
          </w:tcPr>
          <w:p w14:paraId="3090C1A3"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 1.1</w:t>
            </w:r>
          </w:p>
        </w:tc>
        <w:tc>
          <w:tcPr>
            <w:tcW w:w="3988" w:type="pct"/>
            <w:gridSpan w:val="10"/>
            <w:shd w:val="clear" w:color="auto" w:fill="FFCCA6" w:themeFill="accent5" w:themeFillTint="66"/>
            <w:vAlign w:val="center"/>
          </w:tcPr>
          <w:p w14:paraId="3C616747" w14:textId="77777777" w:rsidR="004A4518" w:rsidRDefault="00380487">
            <w:pPr>
              <w:spacing w:after="0" w:line="240" w:lineRule="auto"/>
              <w:rPr>
                <w:rFonts w:ascii="Book Antiqua" w:hAnsi="Book Antiqua"/>
                <w:sz w:val="16"/>
                <w:szCs w:val="16"/>
              </w:rPr>
            </w:pPr>
            <w:r>
              <w:rPr>
                <w:rFonts w:ascii="Book Antiqua" w:hAnsi="Book Antiqua"/>
                <w:b/>
                <w:sz w:val="16"/>
                <w:szCs w:val="16"/>
              </w:rPr>
              <w:t>Öğrencilerimizin yeterliliklerinin belirlenmesi, izlenmesi ve desteklenmesi için etkin bir ölçme ve değerlendirme sistemi hayata geçirilecektir.</w:t>
            </w:r>
          </w:p>
        </w:tc>
      </w:tr>
      <w:tr w:rsidR="004A4518" w14:paraId="4A0A9DAF" w14:textId="77777777">
        <w:trPr>
          <w:trHeight w:val="20"/>
        </w:trPr>
        <w:tc>
          <w:tcPr>
            <w:tcW w:w="1666" w:type="pct"/>
            <w:gridSpan w:val="5"/>
            <w:shd w:val="clear" w:color="auto" w:fill="FF8021" w:themeFill="accent5"/>
            <w:vAlign w:val="center"/>
          </w:tcPr>
          <w:p w14:paraId="17703B2B" w14:textId="77777777" w:rsidR="004A4518" w:rsidRDefault="00380487">
            <w:pPr>
              <w:spacing w:after="0" w:line="240" w:lineRule="auto"/>
              <w:rPr>
                <w:rFonts w:ascii="Book Antiqua" w:hAnsi="Book Antiqua"/>
                <w:b/>
                <w:sz w:val="16"/>
                <w:szCs w:val="16"/>
              </w:rPr>
            </w:pPr>
            <w:r>
              <w:rPr>
                <w:rFonts w:ascii="Book Antiqua" w:hAnsi="Book Antiqua"/>
                <w:b/>
                <w:sz w:val="16"/>
                <w:szCs w:val="16"/>
              </w:rPr>
              <w:t>Performans Göstergeleri</w:t>
            </w:r>
          </w:p>
        </w:tc>
        <w:tc>
          <w:tcPr>
            <w:tcW w:w="464" w:type="pct"/>
            <w:shd w:val="clear" w:color="auto" w:fill="FFCCA6" w:themeFill="accent5" w:themeFillTint="66"/>
            <w:vAlign w:val="center"/>
          </w:tcPr>
          <w:p w14:paraId="479A9898"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Hedefe Etkisi (%)</w:t>
            </w:r>
          </w:p>
        </w:tc>
        <w:tc>
          <w:tcPr>
            <w:tcW w:w="464" w:type="pct"/>
            <w:shd w:val="clear" w:color="auto" w:fill="FFE5D2" w:themeFill="accent5" w:themeFillTint="33"/>
            <w:vAlign w:val="center"/>
          </w:tcPr>
          <w:p w14:paraId="10DCCCFF" w14:textId="77777777" w:rsidR="004A4518" w:rsidRDefault="00380487">
            <w:pPr>
              <w:spacing w:after="0" w:line="240" w:lineRule="auto"/>
              <w:rPr>
                <w:rFonts w:ascii="Book Antiqua" w:hAnsi="Book Antiqua"/>
                <w:b/>
                <w:sz w:val="16"/>
                <w:szCs w:val="16"/>
              </w:rPr>
            </w:pPr>
            <w:r>
              <w:rPr>
                <w:rFonts w:ascii="Book Antiqua" w:hAnsi="Book Antiqua"/>
                <w:b/>
                <w:sz w:val="16"/>
                <w:szCs w:val="16"/>
              </w:rPr>
              <w:t>Başlangıç Değeri</w:t>
            </w:r>
          </w:p>
        </w:tc>
        <w:tc>
          <w:tcPr>
            <w:tcW w:w="370" w:type="pct"/>
            <w:shd w:val="clear" w:color="auto" w:fill="FFCCA6" w:themeFill="accent5" w:themeFillTint="66"/>
            <w:vAlign w:val="center"/>
          </w:tcPr>
          <w:p w14:paraId="01B11AF2"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2024</w:t>
            </w:r>
          </w:p>
        </w:tc>
        <w:tc>
          <w:tcPr>
            <w:tcW w:w="452" w:type="pct"/>
            <w:shd w:val="clear" w:color="auto" w:fill="FFE5D2" w:themeFill="accent5" w:themeFillTint="33"/>
            <w:vAlign w:val="center"/>
          </w:tcPr>
          <w:p w14:paraId="02637442"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2025</w:t>
            </w:r>
          </w:p>
        </w:tc>
        <w:tc>
          <w:tcPr>
            <w:tcW w:w="538" w:type="pct"/>
            <w:shd w:val="clear" w:color="auto" w:fill="FFCCA6" w:themeFill="accent5" w:themeFillTint="66"/>
            <w:vAlign w:val="center"/>
          </w:tcPr>
          <w:p w14:paraId="3C6FC040"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2026</w:t>
            </w:r>
          </w:p>
        </w:tc>
        <w:tc>
          <w:tcPr>
            <w:tcW w:w="493" w:type="pct"/>
            <w:shd w:val="clear" w:color="auto" w:fill="FFE5D2" w:themeFill="accent5" w:themeFillTint="33"/>
            <w:vAlign w:val="center"/>
          </w:tcPr>
          <w:p w14:paraId="262F3189"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2027</w:t>
            </w:r>
          </w:p>
        </w:tc>
        <w:tc>
          <w:tcPr>
            <w:tcW w:w="550" w:type="pct"/>
            <w:shd w:val="clear" w:color="auto" w:fill="FFCCA6" w:themeFill="accent5" w:themeFillTint="66"/>
            <w:vAlign w:val="center"/>
          </w:tcPr>
          <w:p w14:paraId="7B8C223E"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2028</w:t>
            </w:r>
          </w:p>
        </w:tc>
      </w:tr>
      <w:tr w:rsidR="004A4518" w14:paraId="4714F0EA" w14:textId="77777777">
        <w:trPr>
          <w:trHeight w:val="912"/>
        </w:trPr>
        <w:tc>
          <w:tcPr>
            <w:tcW w:w="1154" w:type="pct"/>
            <w:gridSpan w:val="4"/>
            <w:shd w:val="clear" w:color="auto" w:fill="FF8021" w:themeFill="accent5"/>
            <w:vAlign w:val="center"/>
          </w:tcPr>
          <w:p w14:paraId="1450117A" w14:textId="77777777" w:rsidR="004A4518" w:rsidRDefault="00380487">
            <w:pPr>
              <w:spacing w:after="0" w:line="240" w:lineRule="auto"/>
              <w:rPr>
                <w:rFonts w:ascii="Book Antiqua" w:hAnsi="Book Antiqua"/>
                <w:b/>
                <w:sz w:val="16"/>
                <w:szCs w:val="16"/>
              </w:rPr>
            </w:pPr>
            <w:r>
              <w:rPr>
                <w:rFonts w:ascii="Book Antiqua" w:hAnsi="Book Antiqua"/>
                <w:b/>
                <w:sz w:val="16"/>
                <w:szCs w:val="16"/>
              </w:rPr>
              <w:t xml:space="preserve">PG 1.1.1 Bir eğitim ve öğretim döneminde bilimsel, kültürel, sanatsal ve sportif alanlarda en az bir faaliyete katılan öğrenci oranı (%)  </w:t>
            </w:r>
          </w:p>
        </w:tc>
        <w:tc>
          <w:tcPr>
            <w:tcW w:w="511" w:type="pct"/>
            <w:shd w:val="clear" w:color="auto" w:fill="FFCCA6" w:themeFill="accent5" w:themeFillTint="66"/>
            <w:vAlign w:val="center"/>
          </w:tcPr>
          <w:p w14:paraId="5EBB330F"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4EA2BA10" w14:textId="77777777" w:rsidR="004A4518" w:rsidRDefault="00380487">
            <w:pPr>
              <w:spacing w:after="0" w:line="240" w:lineRule="auto"/>
              <w:rPr>
                <w:rFonts w:ascii="Book Antiqua" w:hAnsi="Book Antiqua"/>
                <w:sz w:val="16"/>
                <w:szCs w:val="16"/>
              </w:rPr>
            </w:pPr>
            <w:r>
              <w:rPr>
                <w:rFonts w:ascii="Book Antiqua" w:hAnsi="Book Antiqua"/>
                <w:sz w:val="16"/>
                <w:szCs w:val="16"/>
              </w:rPr>
              <w:t>50</w:t>
            </w:r>
          </w:p>
        </w:tc>
        <w:tc>
          <w:tcPr>
            <w:tcW w:w="464" w:type="pct"/>
            <w:shd w:val="clear" w:color="auto" w:fill="FFCCA6" w:themeFill="accent5" w:themeFillTint="66"/>
            <w:vAlign w:val="center"/>
          </w:tcPr>
          <w:p w14:paraId="53C8DC11" w14:textId="77777777" w:rsidR="004A4518" w:rsidRDefault="00380487">
            <w:pPr>
              <w:spacing w:after="0" w:line="240" w:lineRule="auto"/>
              <w:rPr>
                <w:rFonts w:ascii="Book Antiqua" w:hAnsi="Book Antiqua"/>
                <w:sz w:val="16"/>
                <w:szCs w:val="16"/>
              </w:rPr>
            </w:pPr>
            <w:r>
              <w:rPr>
                <w:rFonts w:ascii="Book Antiqua" w:hAnsi="Book Antiqua"/>
                <w:sz w:val="16"/>
                <w:szCs w:val="16"/>
              </w:rPr>
              <w:t>75</w:t>
            </w:r>
          </w:p>
        </w:tc>
        <w:tc>
          <w:tcPr>
            <w:tcW w:w="370" w:type="pct"/>
            <w:shd w:val="clear" w:color="auto" w:fill="FFCCA6" w:themeFill="accent5" w:themeFillTint="66"/>
            <w:vAlign w:val="center"/>
          </w:tcPr>
          <w:p w14:paraId="5BAF535D" w14:textId="77777777" w:rsidR="004A4518" w:rsidRDefault="00380487">
            <w:pPr>
              <w:spacing w:after="0" w:line="240" w:lineRule="auto"/>
              <w:rPr>
                <w:rFonts w:ascii="Book Antiqua" w:hAnsi="Book Antiqua"/>
                <w:sz w:val="16"/>
                <w:szCs w:val="16"/>
              </w:rPr>
            </w:pPr>
            <w:r>
              <w:rPr>
                <w:rFonts w:ascii="Book Antiqua" w:hAnsi="Book Antiqua"/>
                <w:sz w:val="16"/>
                <w:szCs w:val="16"/>
              </w:rPr>
              <w:t>80</w:t>
            </w:r>
          </w:p>
        </w:tc>
        <w:tc>
          <w:tcPr>
            <w:tcW w:w="452" w:type="pct"/>
            <w:shd w:val="clear" w:color="auto" w:fill="FFCCA6" w:themeFill="accent5" w:themeFillTint="66"/>
            <w:vAlign w:val="center"/>
          </w:tcPr>
          <w:p w14:paraId="701DF2CB" w14:textId="77777777" w:rsidR="004A4518" w:rsidRDefault="00380487">
            <w:pPr>
              <w:spacing w:after="0" w:line="240" w:lineRule="auto"/>
              <w:rPr>
                <w:rFonts w:ascii="Book Antiqua" w:hAnsi="Book Antiqua"/>
                <w:sz w:val="16"/>
                <w:szCs w:val="16"/>
              </w:rPr>
            </w:pPr>
            <w:r>
              <w:rPr>
                <w:rFonts w:ascii="Book Antiqua" w:hAnsi="Book Antiqua"/>
                <w:sz w:val="16"/>
                <w:szCs w:val="16"/>
              </w:rPr>
              <w:t>82</w:t>
            </w:r>
          </w:p>
        </w:tc>
        <w:tc>
          <w:tcPr>
            <w:tcW w:w="538" w:type="pct"/>
            <w:shd w:val="clear" w:color="auto" w:fill="FFCCA6" w:themeFill="accent5" w:themeFillTint="66"/>
            <w:vAlign w:val="center"/>
          </w:tcPr>
          <w:p w14:paraId="47F8580C" w14:textId="77777777" w:rsidR="004A4518" w:rsidRDefault="00380487">
            <w:pPr>
              <w:spacing w:after="0" w:line="240" w:lineRule="auto"/>
              <w:rPr>
                <w:rFonts w:ascii="Book Antiqua" w:hAnsi="Book Antiqua"/>
                <w:sz w:val="16"/>
                <w:szCs w:val="16"/>
              </w:rPr>
            </w:pPr>
            <w:r>
              <w:rPr>
                <w:rFonts w:ascii="Book Antiqua" w:hAnsi="Book Antiqua"/>
                <w:sz w:val="16"/>
                <w:szCs w:val="16"/>
              </w:rPr>
              <w:t>83</w:t>
            </w:r>
          </w:p>
        </w:tc>
        <w:tc>
          <w:tcPr>
            <w:tcW w:w="493" w:type="pct"/>
            <w:shd w:val="clear" w:color="auto" w:fill="FFCCA6" w:themeFill="accent5" w:themeFillTint="66"/>
            <w:vAlign w:val="center"/>
          </w:tcPr>
          <w:p w14:paraId="1D569968" w14:textId="77777777" w:rsidR="004A4518" w:rsidRDefault="00380487">
            <w:pPr>
              <w:spacing w:after="0" w:line="240" w:lineRule="auto"/>
              <w:rPr>
                <w:rFonts w:ascii="Book Antiqua" w:hAnsi="Book Antiqua"/>
                <w:sz w:val="16"/>
                <w:szCs w:val="16"/>
              </w:rPr>
            </w:pPr>
            <w:r>
              <w:rPr>
                <w:rFonts w:ascii="Book Antiqua" w:hAnsi="Book Antiqua"/>
                <w:sz w:val="16"/>
                <w:szCs w:val="16"/>
              </w:rPr>
              <w:t>85</w:t>
            </w:r>
          </w:p>
        </w:tc>
        <w:tc>
          <w:tcPr>
            <w:tcW w:w="550" w:type="pct"/>
            <w:shd w:val="clear" w:color="auto" w:fill="FFCCA6" w:themeFill="accent5" w:themeFillTint="66"/>
            <w:vAlign w:val="center"/>
          </w:tcPr>
          <w:p w14:paraId="1E47E47A" w14:textId="77777777" w:rsidR="004A4518" w:rsidRDefault="00380487">
            <w:pPr>
              <w:spacing w:after="0" w:line="240" w:lineRule="auto"/>
              <w:rPr>
                <w:rFonts w:ascii="Book Antiqua" w:hAnsi="Book Antiqua"/>
                <w:sz w:val="16"/>
                <w:szCs w:val="16"/>
              </w:rPr>
            </w:pPr>
            <w:r>
              <w:rPr>
                <w:rFonts w:ascii="Book Antiqua" w:hAnsi="Book Antiqua"/>
                <w:sz w:val="16"/>
                <w:szCs w:val="16"/>
              </w:rPr>
              <w:t>100</w:t>
            </w:r>
          </w:p>
        </w:tc>
      </w:tr>
      <w:tr w:rsidR="004A4518" w14:paraId="1C2BC476" w14:textId="77777777">
        <w:trPr>
          <w:trHeight w:val="564"/>
        </w:trPr>
        <w:tc>
          <w:tcPr>
            <w:tcW w:w="1154" w:type="pct"/>
            <w:gridSpan w:val="4"/>
            <w:shd w:val="clear" w:color="auto" w:fill="FF8021" w:themeFill="accent5"/>
            <w:vAlign w:val="center"/>
          </w:tcPr>
          <w:p w14:paraId="096B1D9F" w14:textId="77777777" w:rsidR="004A4518" w:rsidRDefault="00380487">
            <w:pPr>
              <w:spacing w:after="0" w:line="240" w:lineRule="auto"/>
              <w:rPr>
                <w:rFonts w:ascii="Book Antiqua" w:hAnsi="Book Antiqua"/>
                <w:b/>
                <w:sz w:val="16"/>
                <w:szCs w:val="16"/>
              </w:rPr>
            </w:pPr>
            <w:r>
              <w:rPr>
                <w:rFonts w:ascii="Book Antiqua" w:hAnsi="Book Antiqua"/>
                <w:b/>
                <w:sz w:val="16"/>
                <w:szCs w:val="16"/>
              </w:rPr>
              <w:t>PG 1.1.2 Öğrenci başına okunan kitap sayısı</w:t>
            </w:r>
          </w:p>
        </w:tc>
        <w:tc>
          <w:tcPr>
            <w:tcW w:w="511" w:type="pct"/>
            <w:shd w:val="clear" w:color="auto" w:fill="FFCCA6" w:themeFill="accent5" w:themeFillTint="66"/>
            <w:vAlign w:val="center"/>
          </w:tcPr>
          <w:p w14:paraId="6D5C23B7"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02D32436" w14:textId="77777777" w:rsidR="004A4518" w:rsidRDefault="00380487">
            <w:pPr>
              <w:spacing w:after="0" w:line="240" w:lineRule="auto"/>
              <w:rPr>
                <w:rFonts w:ascii="Book Antiqua" w:hAnsi="Book Antiqua"/>
                <w:sz w:val="16"/>
                <w:szCs w:val="16"/>
              </w:rPr>
            </w:pPr>
            <w:r>
              <w:rPr>
                <w:rFonts w:ascii="Book Antiqua" w:hAnsi="Book Antiqua"/>
                <w:sz w:val="16"/>
                <w:szCs w:val="16"/>
              </w:rPr>
              <w:t>25</w:t>
            </w:r>
          </w:p>
        </w:tc>
        <w:tc>
          <w:tcPr>
            <w:tcW w:w="464" w:type="pct"/>
            <w:shd w:val="clear" w:color="auto" w:fill="FFCCA6" w:themeFill="accent5" w:themeFillTint="66"/>
            <w:vAlign w:val="center"/>
          </w:tcPr>
          <w:p w14:paraId="7920E17D" w14:textId="77777777" w:rsidR="004A4518" w:rsidRDefault="00380487">
            <w:pPr>
              <w:spacing w:after="0" w:line="240" w:lineRule="auto"/>
              <w:rPr>
                <w:rFonts w:ascii="Book Antiqua" w:hAnsi="Book Antiqua"/>
                <w:sz w:val="16"/>
                <w:szCs w:val="16"/>
              </w:rPr>
            </w:pPr>
            <w:r>
              <w:rPr>
                <w:rFonts w:ascii="Book Antiqua" w:hAnsi="Book Antiqua"/>
                <w:sz w:val="16"/>
                <w:szCs w:val="16"/>
              </w:rPr>
              <w:t>9</w:t>
            </w:r>
          </w:p>
        </w:tc>
        <w:tc>
          <w:tcPr>
            <w:tcW w:w="370" w:type="pct"/>
            <w:shd w:val="clear" w:color="auto" w:fill="FFCCA6" w:themeFill="accent5" w:themeFillTint="66"/>
            <w:vAlign w:val="center"/>
          </w:tcPr>
          <w:p w14:paraId="7D776940" w14:textId="77777777" w:rsidR="004A4518" w:rsidRDefault="00380487">
            <w:pPr>
              <w:spacing w:after="0" w:line="240" w:lineRule="auto"/>
              <w:rPr>
                <w:rFonts w:ascii="Book Antiqua" w:hAnsi="Book Antiqua"/>
                <w:sz w:val="16"/>
                <w:szCs w:val="16"/>
              </w:rPr>
            </w:pPr>
            <w:r>
              <w:rPr>
                <w:rFonts w:ascii="Book Antiqua" w:hAnsi="Book Antiqua"/>
                <w:sz w:val="16"/>
                <w:szCs w:val="16"/>
              </w:rPr>
              <w:t>1</w:t>
            </w:r>
            <w:r w:rsidR="005947C6">
              <w:rPr>
                <w:rFonts w:ascii="Book Antiqua" w:hAnsi="Book Antiqua"/>
                <w:sz w:val="16"/>
                <w:szCs w:val="16"/>
              </w:rPr>
              <w:t>1</w:t>
            </w:r>
          </w:p>
        </w:tc>
        <w:tc>
          <w:tcPr>
            <w:tcW w:w="452" w:type="pct"/>
            <w:shd w:val="clear" w:color="auto" w:fill="FFCCA6" w:themeFill="accent5" w:themeFillTint="66"/>
            <w:vAlign w:val="center"/>
          </w:tcPr>
          <w:p w14:paraId="690DC24B" w14:textId="77777777" w:rsidR="004A4518" w:rsidRDefault="005947C6">
            <w:pPr>
              <w:spacing w:after="0" w:line="240" w:lineRule="auto"/>
              <w:rPr>
                <w:rFonts w:ascii="Book Antiqua" w:hAnsi="Book Antiqua"/>
                <w:sz w:val="16"/>
                <w:szCs w:val="16"/>
              </w:rPr>
            </w:pPr>
            <w:r>
              <w:rPr>
                <w:rFonts w:ascii="Book Antiqua" w:hAnsi="Book Antiqua"/>
                <w:sz w:val="16"/>
                <w:szCs w:val="16"/>
              </w:rPr>
              <w:t>13</w:t>
            </w:r>
          </w:p>
        </w:tc>
        <w:tc>
          <w:tcPr>
            <w:tcW w:w="538" w:type="pct"/>
            <w:shd w:val="clear" w:color="auto" w:fill="FFCCA6" w:themeFill="accent5" w:themeFillTint="66"/>
            <w:vAlign w:val="center"/>
          </w:tcPr>
          <w:p w14:paraId="4FE3B5CD" w14:textId="77777777" w:rsidR="004A4518" w:rsidRDefault="005947C6">
            <w:pPr>
              <w:spacing w:after="0" w:line="240" w:lineRule="auto"/>
              <w:rPr>
                <w:rFonts w:ascii="Book Antiqua" w:hAnsi="Book Antiqua"/>
                <w:sz w:val="16"/>
                <w:szCs w:val="16"/>
              </w:rPr>
            </w:pPr>
            <w:r>
              <w:rPr>
                <w:rFonts w:ascii="Book Antiqua" w:hAnsi="Book Antiqua"/>
                <w:sz w:val="16"/>
                <w:szCs w:val="16"/>
              </w:rPr>
              <w:t>15</w:t>
            </w:r>
          </w:p>
        </w:tc>
        <w:tc>
          <w:tcPr>
            <w:tcW w:w="493" w:type="pct"/>
            <w:shd w:val="clear" w:color="auto" w:fill="FFCCA6" w:themeFill="accent5" w:themeFillTint="66"/>
            <w:vAlign w:val="center"/>
          </w:tcPr>
          <w:p w14:paraId="6DC24B4B" w14:textId="77777777" w:rsidR="004A4518" w:rsidRDefault="005947C6">
            <w:pPr>
              <w:spacing w:after="0" w:line="240" w:lineRule="auto"/>
              <w:rPr>
                <w:rFonts w:ascii="Book Antiqua" w:hAnsi="Book Antiqua"/>
                <w:sz w:val="16"/>
                <w:szCs w:val="16"/>
              </w:rPr>
            </w:pPr>
            <w:r>
              <w:rPr>
                <w:rFonts w:ascii="Book Antiqua" w:hAnsi="Book Antiqua"/>
                <w:sz w:val="16"/>
                <w:szCs w:val="16"/>
              </w:rPr>
              <w:t>17</w:t>
            </w:r>
          </w:p>
        </w:tc>
        <w:tc>
          <w:tcPr>
            <w:tcW w:w="550" w:type="pct"/>
            <w:shd w:val="clear" w:color="auto" w:fill="FFCCA6" w:themeFill="accent5" w:themeFillTint="66"/>
            <w:vAlign w:val="center"/>
          </w:tcPr>
          <w:p w14:paraId="51CF6392" w14:textId="77777777" w:rsidR="004A4518" w:rsidRDefault="005947C6">
            <w:pPr>
              <w:spacing w:after="0" w:line="240" w:lineRule="auto"/>
              <w:rPr>
                <w:rFonts w:ascii="Book Antiqua" w:hAnsi="Book Antiqua"/>
                <w:sz w:val="16"/>
                <w:szCs w:val="16"/>
              </w:rPr>
            </w:pPr>
            <w:r>
              <w:rPr>
                <w:rFonts w:ascii="Book Antiqua" w:hAnsi="Book Antiqua"/>
                <w:sz w:val="16"/>
                <w:szCs w:val="16"/>
              </w:rPr>
              <w:t>19</w:t>
            </w:r>
          </w:p>
        </w:tc>
      </w:tr>
      <w:tr w:rsidR="004A4518" w14:paraId="5E9D5D86" w14:textId="77777777">
        <w:trPr>
          <w:trHeight w:val="20"/>
        </w:trPr>
        <w:tc>
          <w:tcPr>
            <w:tcW w:w="1142" w:type="pct"/>
            <w:gridSpan w:val="3"/>
            <w:shd w:val="clear" w:color="auto" w:fill="FF8021" w:themeFill="accent5"/>
            <w:vAlign w:val="center"/>
          </w:tcPr>
          <w:p w14:paraId="561CB656" w14:textId="77777777" w:rsidR="004A4518" w:rsidRDefault="00380487">
            <w:pPr>
              <w:spacing w:after="0" w:line="240" w:lineRule="auto"/>
              <w:rPr>
                <w:rFonts w:ascii="Book Antiqua" w:hAnsi="Book Antiqua"/>
                <w:b/>
                <w:sz w:val="16"/>
                <w:szCs w:val="16"/>
              </w:rPr>
            </w:pPr>
            <w:r>
              <w:rPr>
                <w:rFonts w:ascii="Book Antiqua" w:hAnsi="Book Antiqua"/>
                <w:b/>
                <w:sz w:val="16"/>
                <w:szCs w:val="16"/>
              </w:rPr>
              <w:t>Riskler</w:t>
            </w:r>
          </w:p>
        </w:tc>
        <w:tc>
          <w:tcPr>
            <w:tcW w:w="3857" w:type="pct"/>
            <w:gridSpan w:val="9"/>
            <w:shd w:val="clear" w:color="auto" w:fill="FFCCA6" w:themeFill="accent5" w:themeFillTint="66"/>
            <w:vAlign w:val="center"/>
          </w:tcPr>
          <w:p w14:paraId="268BE86C"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ve velilerin bilimsel, kültürel, sanatsal ve sportif faaliyetlere ilişkin farkındalık düzeyinin bölgeler arasında farklılık göstermesi,</w:t>
            </w:r>
          </w:p>
          <w:p w14:paraId="60602F47" w14:textId="77777777" w:rsidR="004A4518" w:rsidRDefault="00380487">
            <w:pPr>
              <w:spacing w:after="0" w:line="240" w:lineRule="auto"/>
              <w:rPr>
                <w:rFonts w:ascii="Book Antiqua" w:hAnsi="Book Antiqua"/>
                <w:sz w:val="16"/>
                <w:szCs w:val="16"/>
              </w:rPr>
            </w:pPr>
            <w:r>
              <w:rPr>
                <w:rFonts w:ascii="Book Antiqua" w:hAnsi="Book Antiqua"/>
                <w:sz w:val="16"/>
                <w:szCs w:val="16"/>
              </w:rPr>
              <w:t>- Ailelerin, çocuklarının sınavla öğrenci alan okullara devam etmelerine yönelik isteği,</w:t>
            </w:r>
          </w:p>
          <w:p w14:paraId="6502B1E6" w14:textId="77777777" w:rsidR="004A4518" w:rsidRDefault="00380487">
            <w:pPr>
              <w:spacing w:after="0" w:line="240" w:lineRule="auto"/>
              <w:rPr>
                <w:rFonts w:ascii="Book Antiqua" w:hAnsi="Book Antiqua"/>
                <w:sz w:val="16"/>
                <w:szCs w:val="16"/>
              </w:rPr>
            </w:pPr>
            <w:r>
              <w:rPr>
                <w:rFonts w:ascii="Book Antiqua" w:hAnsi="Book Antiqua"/>
                <w:sz w:val="16"/>
                <w:szCs w:val="16"/>
              </w:rPr>
              <w:t>- Sınavla öğrenci alan okul sayısının artırılmasına ilişkin çeşitli baskılar,</w:t>
            </w:r>
          </w:p>
          <w:p w14:paraId="336FAF1B"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ve öğretmenlerin mevcut durumda yeterlilik temelli ölçme uygulamalarına alışkın olmaması.</w:t>
            </w:r>
          </w:p>
        </w:tc>
      </w:tr>
      <w:tr w:rsidR="004A4518" w14:paraId="52BE0CA5" w14:textId="77777777">
        <w:trPr>
          <w:trHeight w:val="299"/>
        </w:trPr>
        <w:tc>
          <w:tcPr>
            <w:tcW w:w="738" w:type="pct"/>
            <w:vMerge w:val="restart"/>
            <w:shd w:val="clear" w:color="auto" w:fill="FF8021" w:themeFill="accent5"/>
            <w:vAlign w:val="center"/>
          </w:tcPr>
          <w:p w14:paraId="5619B8CB" w14:textId="77777777" w:rsidR="004A4518" w:rsidRDefault="00380487">
            <w:pPr>
              <w:spacing w:after="0" w:line="240" w:lineRule="auto"/>
              <w:rPr>
                <w:rFonts w:ascii="Book Antiqua" w:hAnsi="Book Antiqua"/>
                <w:b/>
                <w:sz w:val="16"/>
                <w:szCs w:val="16"/>
              </w:rPr>
            </w:pPr>
            <w:r>
              <w:rPr>
                <w:rFonts w:ascii="Book Antiqua" w:hAnsi="Book Antiqua"/>
                <w:b/>
                <w:sz w:val="16"/>
                <w:szCs w:val="16"/>
              </w:rPr>
              <w:t>Stratejiler</w:t>
            </w:r>
          </w:p>
        </w:tc>
        <w:tc>
          <w:tcPr>
            <w:tcW w:w="404" w:type="pct"/>
            <w:gridSpan w:val="2"/>
            <w:shd w:val="clear" w:color="auto" w:fill="FFCCA6" w:themeFill="accent5" w:themeFillTint="66"/>
            <w:vAlign w:val="center"/>
          </w:tcPr>
          <w:p w14:paraId="33D318CA"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1.1.1</w:t>
            </w:r>
          </w:p>
        </w:tc>
        <w:tc>
          <w:tcPr>
            <w:tcW w:w="3857" w:type="pct"/>
            <w:gridSpan w:val="9"/>
            <w:shd w:val="clear" w:color="auto" w:fill="FFCCA6" w:themeFill="accent5" w:themeFillTint="66"/>
            <w:vAlign w:val="center"/>
          </w:tcPr>
          <w:p w14:paraId="446ADD71" w14:textId="77777777" w:rsidR="004A4518" w:rsidRDefault="00380487">
            <w:pPr>
              <w:spacing w:after="0" w:line="240" w:lineRule="auto"/>
              <w:rPr>
                <w:rFonts w:ascii="Book Antiqua" w:hAnsi="Book Antiqua"/>
                <w:b/>
                <w:sz w:val="16"/>
                <w:szCs w:val="16"/>
              </w:rPr>
            </w:pPr>
            <w:r>
              <w:rPr>
                <w:rFonts w:ascii="Book Antiqua" w:hAnsi="Book Antiqua"/>
                <w:b/>
                <w:sz w:val="16"/>
                <w:szCs w:val="16"/>
              </w:rPr>
              <w:t>- Eğitim kalitesinin artırılması için ölçme ve değerlendirme yöntemleri etkinleştirilecek ve yeterlilik temelli ölçme değerlendirme yapılacaktır.</w:t>
            </w:r>
          </w:p>
        </w:tc>
      </w:tr>
      <w:tr w:rsidR="004A4518" w14:paraId="6538C202" w14:textId="77777777">
        <w:trPr>
          <w:trHeight w:val="607"/>
        </w:trPr>
        <w:tc>
          <w:tcPr>
            <w:tcW w:w="738" w:type="pct"/>
            <w:vMerge/>
            <w:shd w:val="clear" w:color="auto" w:fill="FF8021" w:themeFill="accent5"/>
            <w:vAlign w:val="center"/>
          </w:tcPr>
          <w:p w14:paraId="5FF7F28D" w14:textId="77777777" w:rsidR="004A4518" w:rsidRDefault="004A4518">
            <w:pPr>
              <w:spacing w:after="0" w:line="240" w:lineRule="auto"/>
              <w:rPr>
                <w:rFonts w:ascii="Book Antiqua" w:hAnsi="Book Antiqua"/>
                <w:b/>
                <w:sz w:val="16"/>
                <w:szCs w:val="16"/>
              </w:rPr>
            </w:pPr>
          </w:p>
        </w:tc>
        <w:tc>
          <w:tcPr>
            <w:tcW w:w="404" w:type="pct"/>
            <w:gridSpan w:val="2"/>
            <w:shd w:val="clear" w:color="auto" w:fill="FFCCA6" w:themeFill="accent5" w:themeFillTint="66"/>
            <w:vAlign w:val="center"/>
          </w:tcPr>
          <w:p w14:paraId="4620F88B"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1.1.2</w:t>
            </w:r>
          </w:p>
        </w:tc>
        <w:tc>
          <w:tcPr>
            <w:tcW w:w="3857" w:type="pct"/>
            <w:gridSpan w:val="9"/>
            <w:shd w:val="clear" w:color="auto" w:fill="FFCCA6" w:themeFill="accent5" w:themeFillTint="66"/>
            <w:vAlign w:val="center"/>
          </w:tcPr>
          <w:p w14:paraId="79EBC6DB" w14:textId="77777777" w:rsidR="004A4518" w:rsidRDefault="00380487">
            <w:pPr>
              <w:spacing w:after="0" w:line="240" w:lineRule="auto"/>
              <w:rPr>
                <w:rFonts w:ascii="Book Antiqua" w:hAnsi="Book Antiqua"/>
                <w:b/>
                <w:sz w:val="16"/>
                <w:szCs w:val="16"/>
              </w:rPr>
            </w:pPr>
            <w:r>
              <w:rPr>
                <w:rFonts w:ascii="Book Antiqua" w:hAnsi="Book Antiqua"/>
                <w:b/>
                <w:sz w:val="16"/>
                <w:szCs w:val="16"/>
              </w:rPr>
              <w:t>- Öğrencilerin bilimsel, kültürel, sanatsal, sportif ve toplum hizmeti alanlarında etkinliklere katılımı artırılacak ve izlenecektir.</w:t>
            </w:r>
          </w:p>
        </w:tc>
      </w:tr>
      <w:tr w:rsidR="004A4518" w14:paraId="1BDF761A" w14:textId="77777777">
        <w:trPr>
          <w:trHeight w:val="20"/>
        </w:trPr>
        <w:tc>
          <w:tcPr>
            <w:tcW w:w="1142" w:type="pct"/>
            <w:gridSpan w:val="3"/>
            <w:shd w:val="clear" w:color="auto" w:fill="FF8021" w:themeFill="accent5"/>
            <w:vAlign w:val="center"/>
          </w:tcPr>
          <w:p w14:paraId="4D77A9B5" w14:textId="77777777" w:rsidR="004A4518" w:rsidRDefault="00380487">
            <w:pPr>
              <w:spacing w:after="0" w:line="240" w:lineRule="auto"/>
              <w:rPr>
                <w:rFonts w:ascii="Book Antiqua" w:hAnsi="Book Antiqua"/>
                <w:b/>
                <w:sz w:val="16"/>
                <w:szCs w:val="16"/>
              </w:rPr>
            </w:pPr>
            <w:r>
              <w:rPr>
                <w:rFonts w:ascii="Book Antiqua" w:hAnsi="Book Antiqua"/>
                <w:b/>
                <w:sz w:val="16"/>
                <w:szCs w:val="16"/>
              </w:rPr>
              <w:t>Tespitler</w:t>
            </w:r>
          </w:p>
        </w:tc>
        <w:tc>
          <w:tcPr>
            <w:tcW w:w="3857" w:type="pct"/>
            <w:gridSpan w:val="9"/>
            <w:shd w:val="clear" w:color="auto" w:fill="FFCCA6" w:themeFill="accent5" w:themeFillTint="66"/>
            <w:vAlign w:val="center"/>
          </w:tcPr>
          <w:p w14:paraId="02B65C93"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bilimsel, kültürel, sanatsal ve sportif faaliyetlere katılımının düşük olması,</w:t>
            </w:r>
          </w:p>
          <w:p w14:paraId="290A2262" w14:textId="77777777" w:rsidR="004A4518" w:rsidRDefault="00380487">
            <w:pPr>
              <w:spacing w:after="0" w:line="240" w:lineRule="auto"/>
              <w:rPr>
                <w:rFonts w:ascii="Book Antiqua" w:hAnsi="Book Antiqua"/>
                <w:sz w:val="16"/>
                <w:szCs w:val="16"/>
              </w:rPr>
            </w:pPr>
            <w:r>
              <w:rPr>
                <w:rFonts w:ascii="Book Antiqua" w:hAnsi="Book Antiqua"/>
                <w:sz w:val="16"/>
                <w:szCs w:val="16"/>
              </w:rPr>
              <w:t>- Toplumda akademik başarıya yüksek değer atfedilmesi,</w:t>
            </w:r>
          </w:p>
          <w:p w14:paraId="04D5DF2D"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 ve öğretmenlerin yeterlilik temelli ölçme ve değerlendirme uygulamaları konusunda yeterli bilgi ve tecrübeye sahip olmaması.</w:t>
            </w:r>
          </w:p>
        </w:tc>
      </w:tr>
      <w:tr w:rsidR="004A4518" w14:paraId="7590A379" w14:textId="77777777">
        <w:trPr>
          <w:trHeight w:val="20"/>
        </w:trPr>
        <w:tc>
          <w:tcPr>
            <w:tcW w:w="1142" w:type="pct"/>
            <w:gridSpan w:val="3"/>
            <w:shd w:val="clear" w:color="auto" w:fill="FF8021" w:themeFill="accent5"/>
            <w:vAlign w:val="center"/>
          </w:tcPr>
          <w:p w14:paraId="66C27220" w14:textId="77777777" w:rsidR="004A4518" w:rsidRDefault="00380487">
            <w:pPr>
              <w:spacing w:after="0" w:line="240" w:lineRule="auto"/>
              <w:rPr>
                <w:rFonts w:ascii="Book Antiqua" w:hAnsi="Book Antiqua"/>
                <w:b/>
                <w:sz w:val="16"/>
                <w:szCs w:val="16"/>
              </w:rPr>
            </w:pPr>
            <w:r>
              <w:rPr>
                <w:rFonts w:ascii="Book Antiqua" w:hAnsi="Book Antiqua"/>
                <w:b/>
                <w:sz w:val="16"/>
                <w:szCs w:val="16"/>
              </w:rPr>
              <w:t>İhtiyaçlar</w:t>
            </w:r>
          </w:p>
        </w:tc>
        <w:tc>
          <w:tcPr>
            <w:tcW w:w="3857" w:type="pct"/>
            <w:gridSpan w:val="9"/>
            <w:shd w:val="clear" w:color="auto" w:fill="FFCCA6" w:themeFill="accent5" w:themeFillTint="66"/>
            <w:vAlign w:val="center"/>
          </w:tcPr>
          <w:p w14:paraId="4CA115AF" w14:textId="77777777" w:rsidR="004A4518" w:rsidRDefault="00380487">
            <w:pPr>
              <w:spacing w:after="0" w:line="240" w:lineRule="auto"/>
              <w:rPr>
                <w:rFonts w:ascii="Book Antiqua" w:hAnsi="Book Antiqua"/>
                <w:sz w:val="16"/>
                <w:szCs w:val="16"/>
              </w:rPr>
            </w:pPr>
            <w:r>
              <w:rPr>
                <w:rFonts w:ascii="Book Antiqua" w:hAnsi="Book Antiqua"/>
                <w:sz w:val="16"/>
                <w:szCs w:val="16"/>
              </w:rPr>
              <w:t>- Ölçme ve değerlendirme merkezlerinin tüm illere yaygınlaştırılması,</w:t>
            </w:r>
          </w:p>
          <w:p w14:paraId="5AC9AF2B" w14:textId="77777777" w:rsidR="004A4518" w:rsidRDefault="00380487">
            <w:pPr>
              <w:spacing w:after="0" w:line="240" w:lineRule="auto"/>
              <w:rPr>
                <w:rFonts w:ascii="Book Antiqua" w:hAnsi="Book Antiqua"/>
                <w:sz w:val="16"/>
                <w:szCs w:val="16"/>
              </w:rPr>
            </w:pPr>
            <w:r>
              <w:rPr>
                <w:rFonts w:ascii="Book Antiqua" w:hAnsi="Book Antiqua"/>
                <w:sz w:val="16"/>
                <w:szCs w:val="16"/>
              </w:rPr>
              <w:t>- Sınav kaygısına yönelik olarak aile hekimliği başta olmak üzere çeşitli kurumlarla iş birliği yapılması,</w:t>
            </w:r>
          </w:p>
          <w:p w14:paraId="0651E13C" w14:textId="77777777" w:rsidR="004A4518" w:rsidRDefault="00380487">
            <w:pPr>
              <w:spacing w:after="0" w:line="240" w:lineRule="auto"/>
              <w:rPr>
                <w:rFonts w:ascii="Book Antiqua" w:hAnsi="Book Antiqua"/>
                <w:sz w:val="16"/>
                <w:szCs w:val="16"/>
              </w:rPr>
            </w:pPr>
            <w:r>
              <w:rPr>
                <w:rFonts w:ascii="Book Antiqua" w:hAnsi="Book Antiqua"/>
                <w:sz w:val="16"/>
                <w:szCs w:val="16"/>
              </w:rPr>
              <w:t>- Veli ve öğretmenlere yönelik olarak öğrencilerin bilimsel, kültürel, sanatsal ve sportif faaliyetlere katılması yönünde farkındalık çalışmaları yürütülmesi</w:t>
            </w:r>
          </w:p>
          <w:p w14:paraId="0E3A81C2" w14:textId="77777777" w:rsidR="004A4518" w:rsidRDefault="00380487">
            <w:pPr>
              <w:spacing w:after="0" w:line="240" w:lineRule="auto"/>
              <w:rPr>
                <w:rFonts w:ascii="Book Antiqua" w:hAnsi="Book Antiqua"/>
                <w:sz w:val="16"/>
                <w:szCs w:val="16"/>
              </w:rPr>
            </w:pPr>
            <w:r>
              <w:rPr>
                <w:rFonts w:ascii="Book Antiqua" w:hAnsi="Book Antiqua"/>
                <w:sz w:val="16"/>
                <w:szCs w:val="16"/>
              </w:rPr>
              <w:t>- Öğretim programlarının konu alanları bazında yeterlilik temelli olarak tanımlanması...</w:t>
            </w:r>
          </w:p>
        </w:tc>
      </w:tr>
    </w:tbl>
    <w:p w14:paraId="48DC5B68" w14:textId="77777777" w:rsidR="004A4518" w:rsidRDefault="004A4518">
      <w:pPr>
        <w:rPr>
          <w:rFonts w:ascii="Book Antiqua" w:hAnsi="Book Antiqua" w:cs="Arial"/>
          <w:b/>
          <w:sz w:val="16"/>
          <w:szCs w:val="16"/>
        </w:rPr>
      </w:pPr>
    </w:p>
    <w:p w14:paraId="48AB87C3" w14:textId="77777777" w:rsidR="004A4518" w:rsidRDefault="00380487">
      <w:pPr>
        <w:rPr>
          <w:rFonts w:ascii="Book Antiqua" w:hAnsi="Book Antiqua" w:cs="Arial"/>
          <w:b/>
          <w:sz w:val="16"/>
          <w:szCs w:val="16"/>
        </w:rPr>
      </w:pPr>
      <w:r>
        <w:rPr>
          <w:rFonts w:ascii="Book Antiqua" w:hAnsi="Book Antiqua" w:cs="Arial"/>
          <w:b/>
          <w:sz w:val="16"/>
          <w:szCs w:val="16"/>
        </w:rPr>
        <w:t>UD: Uygulama Dönemi</w:t>
      </w:r>
      <w:bookmarkStart w:id="154" w:name="_Toc530059904"/>
      <w:bookmarkStart w:id="155" w:name="_Toc533002162"/>
      <w:bookmarkStart w:id="156" w:name="_Toc532132459"/>
    </w:p>
    <w:p w14:paraId="77841BA7" w14:textId="77777777" w:rsidR="004A4518" w:rsidRDefault="004A4518">
      <w:pPr>
        <w:rPr>
          <w:rFonts w:ascii="Book Antiqua" w:hAnsi="Book Antiqua" w:cs="Arial"/>
          <w:b/>
          <w:sz w:val="16"/>
          <w:szCs w:val="16"/>
        </w:rPr>
      </w:pPr>
    </w:p>
    <w:p w14:paraId="2225D160" w14:textId="77777777" w:rsidR="004A4518" w:rsidRDefault="004A4518">
      <w:pPr>
        <w:rPr>
          <w:rFonts w:ascii="Book Antiqua" w:hAnsi="Book Antiqua" w:cs="Arial"/>
          <w:b/>
          <w:sz w:val="16"/>
          <w:szCs w:val="16"/>
        </w:rPr>
      </w:pPr>
    </w:p>
    <w:p w14:paraId="1FDE2585" w14:textId="77777777" w:rsidR="004A4518" w:rsidRDefault="004A4518">
      <w:pPr>
        <w:rPr>
          <w:rFonts w:ascii="Book Antiqua" w:hAnsi="Book Antiqua" w:cs="Arial"/>
          <w:b/>
          <w:sz w:val="16"/>
          <w:szCs w:val="16"/>
        </w:rPr>
      </w:pPr>
    </w:p>
    <w:p w14:paraId="28522A65" w14:textId="77777777" w:rsidR="004A4518" w:rsidRDefault="004A4518">
      <w:pPr>
        <w:rPr>
          <w:rFonts w:ascii="Book Antiqua" w:hAnsi="Book Antiqua" w:cs="Arial"/>
          <w:b/>
          <w:sz w:val="16"/>
          <w:szCs w:val="16"/>
        </w:rPr>
      </w:pPr>
    </w:p>
    <w:p w14:paraId="73313EAD" w14:textId="77777777" w:rsidR="004A4518" w:rsidRDefault="004A4518">
      <w:pPr>
        <w:rPr>
          <w:rFonts w:ascii="Book Antiqua" w:hAnsi="Book Antiqua" w:cs="Arial"/>
          <w:b/>
          <w:sz w:val="16"/>
          <w:szCs w:val="16"/>
        </w:rPr>
      </w:pPr>
    </w:p>
    <w:p w14:paraId="433E78D2" w14:textId="77777777" w:rsidR="004A4518" w:rsidRDefault="004A4518">
      <w:pPr>
        <w:rPr>
          <w:rFonts w:ascii="Book Antiqua" w:hAnsi="Book Antiqua" w:cs="Arial"/>
          <w:b/>
          <w:sz w:val="16"/>
          <w:szCs w:val="16"/>
        </w:rPr>
      </w:pPr>
    </w:p>
    <w:p w14:paraId="4EADE170" w14:textId="77777777" w:rsidR="004A4518" w:rsidRDefault="004A4518">
      <w:pPr>
        <w:rPr>
          <w:rFonts w:ascii="Book Antiqua" w:hAnsi="Book Antiqua" w:cs="Arial"/>
          <w:b/>
          <w:sz w:val="16"/>
          <w:szCs w:val="16"/>
        </w:rPr>
      </w:pPr>
    </w:p>
    <w:p w14:paraId="7FAE54A9" w14:textId="77777777" w:rsidR="004A4518" w:rsidRDefault="004A4518">
      <w:pPr>
        <w:rPr>
          <w:rFonts w:ascii="Book Antiqua" w:hAnsi="Book Antiqua" w:cs="Arial"/>
          <w:b/>
          <w:sz w:val="16"/>
          <w:szCs w:val="16"/>
        </w:rPr>
      </w:pPr>
    </w:p>
    <w:p w14:paraId="5DF2C277" w14:textId="77777777" w:rsidR="004A4518" w:rsidRDefault="004A4518">
      <w:pPr>
        <w:rPr>
          <w:rFonts w:ascii="Book Antiqua" w:hAnsi="Book Antiqua" w:cs="Arial"/>
          <w:b/>
          <w:sz w:val="16"/>
          <w:szCs w:val="16"/>
        </w:rPr>
      </w:pPr>
    </w:p>
    <w:p w14:paraId="451B3ECC" w14:textId="77777777" w:rsidR="004A4518" w:rsidRDefault="004A4518">
      <w:pPr>
        <w:rPr>
          <w:rFonts w:ascii="Book Antiqua" w:hAnsi="Book Antiqua" w:cs="Arial"/>
          <w:b/>
          <w:sz w:val="16"/>
          <w:szCs w:val="16"/>
        </w:rPr>
      </w:pPr>
    </w:p>
    <w:p w14:paraId="414503B5" w14:textId="77777777" w:rsidR="004A4518" w:rsidRDefault="00380487">
      <w:pPr>
        <w:rPr>
          <w:rFonts w:ascii="Book Antiqua" w:hAnsi="Book Antiqua" w:cs="Arial"/>
          <w:b/>
        </w:rPr>
      </w:pPr>
      <w:r>
        <w:rPr>
          <w:rFonts w:ascii="Book Antiqua" w:hAnsi="Book Antiqua" w:cs="Arial"/>
          <w:b/>
        </w:rPr>
        <w:lastRenderedPageBreak/>
        <w:t>Hedef 1.2. Öğrencilerin gereksinimlerini dikkate alan beceri temelli yabancı dil yeterlilikleri sistemine geçilmesine ilişkin etkin çalışmalar yürütülecektir.</w:t>
      </w:r>
    </w:p>
    <w:tbl>
      <w:tblPr>
        <w:tblStyle w:val="TabloKlavuzu5"/>
        <w:tblW w:w="5000" w:type="pct"/>
        <w:tblLook w:val="04A0" w:firstRow="1" w:lastRow="0" w:firstColumn="1" w:lastColumn="0" w:noHBand="0" w:noVBand="1"/>
      </w:tblPr>
      <w:tblGrid>
        <w:gridCol w:w="1539"/>
        <w:gridCol w:w="570"/>
        <w:gridCol w:w="274"/>
        <w:gridCol w:w="25"/>
        <w:gridCol w:w="1067"/>
        <w:gridCol w:w="967"/>
        <w:gridCol w:w="967"/>
        <w:gridCol w:w="694"/>
        <w:gridCol w:w="850"/>
        <w:gridCol w:w="875"/>
        <w:gridCol w:w="1177"/>
        <w:gridCol w:w="1415"/>
      </w:tblGrid>
      <w:tr w:rsidR="004A4518" w14:paraId="567B0D67" w14:textId="77777777">
        <w:trPr>
          <w:trHeight w:val="20"/>
        </w:trPr>
        <w:tc>
          <w:tcPr>
            <w:tcW w:w="1011" w:type="pct"/>
            <w:gridSpan w:val="2"/>
            <w:shd w:val="clear" w:color="auto" w:fill="FF8021" w:themeFill="accent5"/>
            <w:vAlign w:val="center"/>
          </w:tcPr>
          <w:p w14:paraId="0FAC0A4D" w14:textId="77777777" w:rsidR="004A4518" w:rsidRDefault="00380487">
            <w:pPr>
              <w:spacing w:after="0" w:line="240" w:lineRule="auto"/>
              <w:rPr>
                <w:rFonts w:ascii="Book Antiqua" w:hAnsi="Book Antiqua"/>
                <w:b/>
                <w:sz w:val="16"/>
                <w:szCs w:val="16"/>
              </w:rPr>
            </w:pPr>
            <w:r>
              <w:rPr>
                <w:rFonts w:ascii="Book Antiqua" w:hAnsi="Book Antiqua"/>
                <w:b/>
                <w:sz w:val="16"/>
                <w:szCs w:val="16"/>
              </w:rPr>
              <w:t>Amaç 1</w:t>
            </w:r>
          </w:p>
        </w:tc>
        <w:tc>
          <w:tcPr>
            <w:tcW w:w="3988" w:type="pct"/>
            <w:gridSpan w:val="10"/>
            <w:shd w:val="clear" w:color="auto" w:fill="FF8021" w:themeFill="accent5"/>
            <w:vAlign w:val="center"/>
          </w:tcPr>
          <w:p w14:paraId="5613F3C1" w14:textId="77777777" w:rsidR="004A4518" w:rsidRDefault="00380487">
            <w:pPr>
              <w:spacing w:after="0" w:line="240" w:lineRule="auto"/>
              <w:rPr>
                <w:rFonts w:ascii="Book Antiqua" w:hAnsi="Book Antiqua"/>
                <w:sz w:val="16"/>
                <w:szCs w:val="16"/>
              </w:rPr>
            </w:pPr>
            <w:r>
              <w:rPr>
                <w:rFonts w:ascii="Book Antiqua" w:hAnsi="Book Antiqua"/>
                <w:b/>
                <w:sz w:val="16"/>
                <w:szCs w:val="16"/>
              </w:rPr>
              <w:t>Bütün öğrencilerimize, medeniyetimizin ve insanlığın ortak değerleri ile çağın gereklerine uygun bilgi, beceri, tutum ve davranışların kazandırılması sağlanacaktır.</w:t>
            </w:r>
          </w:p>
        </w:tc>
      </w:tr>
      <w:tr w:rsidR="004A4518" w14:paraId="5998FD95" w14:textId="77777777">
        <w:trPr>
          <w:trHeight w:val="20"/>
        </w:trPr>
        <w:tc>
          <w:tcPr>
            <w:tcW w:w="1011" w:type="pct"/>
            <w:gridSpan w:val="2"/>
            <w:shd w:val="clear" w:color="auto" w:fill="FF8021" w:themeFill="accent5"/>
            <w:vAlign w:val="center"/>
          </w:tcPr>
          <w:p w14:paraId="49BDFD89"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 1.2</w:t>
            </w:r>
          </w:p>
        </w:tc>
        <w:tc>
          <w:tcPr>
            <w:tcW w:w="3988" w:type="pct"/>
            <w:gridSpan w:val="10"/>
            <w:shd w:val="clear" w:color="auto" w:fill="FFCCA6" w:themeFill="accent5" w:themeFillTint="66"/>
            <w:vAlign w:val="center"/>
          </w:tcPr>
          <w:p w14:paraId="18B457CC" w14:textId="77777777" w:rsidR="004A4518" w:rsidRDefault="00380487">
            <w:pPr>
              <w:spacing w:after="0" w:line="240" w:lineRule="auto"/>
              <w:rPr>
                <w:rFonts w:ascii="Book Antiqua" w:hAnsi="Book Antiqua"/>
                <w:sz w:val="16"/>
                <w:szCs w:val="16"/>
              </w:rPr>
            </w:pPr>
            <w:r>
              <w:rPr>
                <w:rFonts w:ascii="Book Antiqua" w:hAnsi="Book Antiqua" w:cs="Arial"/>
                <w:b/>
                <w:sz w:val="16"/>
                <w:szCs w:val="16"/>
              </w:rPr>
              <w:t>Öğrencilerin gereksinimlerini dikkate alan beceri temelli yabancı dil yeterlilikleri sistemine geçilmesine ilişkin etkin çalışmalar yürütülecektir.</w:t>
            </w:r>
          </w:p>
        </w:tc>
      </w:tr>
      <w:tr w:rsidR="004A4518" w14:paraId="655529E6" w14:textId="77777777">
        <w:trPr>
          <w:trHeight w:val="364"/>
        </w:trPr>
        <w:tc>
          <w:tcPr>
            <w:tcW w:w="1666" w:type="pct"/>
            <w:gridSpan w:val="5"/>
            <w:shd w:val="clear" w:color="auto" w:fill="FF8021" w:themeFill="accent5"/>
            <w:vAlign w:val="center"/>
          </w:tcPr>
          <w:p w14:paraId="5D451A1D" w14:textId="77777777" w:rsidR="004A4518" w:rsidRDefault="00380487">
            <w:pPr>
              <w:spacing w:after="0" w:line="240" w:lineRule="auto"/>
              <w:rPr>
                <w:rFonts w:ascii="Book Antiqua" w:hAnsi="Book Antiqua"/>
                <w:b/>
                <w:sz w:val="16"/>
                <w:szCs w:val="16"/>
              </w:rPr>
            </w:pPr>
            <w:r>
              <w:rPr>
                <w:rFonts w:ascii="Book Antiqua" w:hAnsi="Book Antiqua"/>
                <w:b/>
                <w:sz w:val="16"/>
                <w:szCs w:val="16"/>
              </w:rPr>
              <w:t>Performans Göstergeleri</w:t>
            </w:r>
          </w:p>
        </w:tc>
        <w:tc>
          <w:tcPr>
            <w:tcW w:w="464" w:type="pct"/>
            <w:shd w:val="clear" w:color="auto" w:fill="FFCCA6" w:themeFill="accent5" w:themeFillTint="66"/>
            <w:vAlign w:val="center"/>
          </w:tcPr>
          <w:p w14:paraId="3F07B456"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Hedefe Etkisi (%)</w:t>
            </w:r>
          </w:p>
        </w:tc>
        <w:tc>
          <w:tcPr>
            <w:tcW w:w="464" w:type="pct"/>
            <w:shd w:val="clear" w:color="auto" w:fill="FFE5D2" w:themeFill="accent5" w:themeFillTint="33"/>
            <w:vAlign w:val="center"/>
          </w:tcPr>
          <w:p w14:paraId="259E0D01" w14:textId="77777777" w:rsidR="004A4518" w:rsidRDefault="00380487">
            <w:pPr>
              <w:spacing w:after="0" w:line="240" w:lineRule="auto"/>
              <w:rPr>
                <w:rFonts w:ascii="Book Antiqua" w:hAnsi="Book Antiqua"/>
                <w:b/>
                <w:sz w:val="16"/>
                <w:szCs w:val="16"/>
              </w:rPr>
            </w:pPr>
            <w:r>
              <w:rPr>
                <w:rFonts w:ascii="Book Antiqua" w:hAnsi="Book Antiqua"/>
                <w:b/>
                <w:sz w:val="16"/>
                <w:szCs w:val="16"/>
              </w:rPr>
              <w:t>Başlangıç Değeri</w:t>
            </w:r>
          </w:p>
        </w:tc>
        <w:tc>
          <w:tcPr>
            <w:tcW w:w="333" w:type="pct"/>
            <w:shd w:val="clear" w:color="auto" w:fill="FFCCA6" w:themeFill="accent5" w:themeFillTint="66"/>
            <w:vAlign w:val="center"/>
          </w:tcPr>
          <w:p w14:paraId="3B6596F6"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2024</w:t>
            </w:r>
          </w:p>
        </w:tc>
        <w:tc>
          <w:tcPr>
            <w:tcW w:w="408" w:type="pct"/>
            <w:shd w:val="clear" w:color="auto" w:fill="FFE5D2" w:themeFill="accent5" w:themeFillTint="33"/>
            <w:vAlign w:val="center"/>
          </w:tcPr>
          <w:p w14:paraId="435D2CAA"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2025</w:t>
            </w:r>
          </w:p>
        </w:tc>
        <w:tc>
          <w:tcPr>
            <w:tcW w:w="420" w:type="pct"/>
            <w:shd w:val="clear" w:color="auto" w:fill="FFCCA6" w:themeFill="accent5" w:themeFillTint="66"/>
            <w:vAlign w:val="center"/>
          </w:tcPr>
          <w:p w14:paraId="688752AB"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2026</w:t>
            </w:r>
          </w:p>
        </w:tc>
        <w:tc>
          <w:tcPr>
            <w:tcW w:w="565" w:type="pct"/>
            <w:shd w:val="clear" w:color="auto" w:fill="FFE5D2" w:themeFill="accent5" w:themeFillTint="33"/>
            <w:vAlign w:val="center"/>
          </w:tcPr>
          <w:p w14:paraId="2A7B4CF4"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2027</w:t>
            </w:r>
          </w:p>
        </w:tc>
        <w:tc>
          <w:tcPr>
            <w:tcW w:w="678" w:type="pct"/>
            <w:shd w:val="clear" w:color="auto" w:fill="FFCCA6" w:themeFill="accent5" w:themeFillTint="66"/>
            <w:vAlign w:val="center"/>
          </w:tcPr>
          <w:p w14:paraId="5743F685"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2028</w:t>
            </w:r>
          </w:p>
        </w:tc>
      </w:tr>
      <w:tr w:rsidR="004A4518" w14:paraId="150A44DF" w14:textId="77777777">
        <w:trPr>
          <w:trHeight w:val="912"/>
        </w:trPr>
        <w:tc>
          <w:tcPr>
            <w:tcW w:w="1154" w:type="pct"/>
            <w:gridSpan w:val="4"/>
            <w:shd w:val="clear" w:color="auto" w:fill="FF8021" w:themeFill="accent5"/>
            <w:vAlign w:val="center"/>
          </w:tcPr>
          <w:p w14:paraId="0F3557BD" w14:textId="77777777" w:rsidR="004A4518" w:rsidRDefault="00380487">
            <w:pPr>
              <w:spacing w:after="0" w:line="240" w:lineRule="auto"/>
              <w:rPr>
                <w:rFonts w:ascii="Book Antiqua" w:hAnsi="Book Antiqua"/>
                <w:b/>
                <w:sz w:val="16"/>
                <w:szCs w:val="16"/>
              </w:rPr>
            </w:pPr>
            <w:r>
              <w:rPr>
                <w:rFonts w:ascii="Book Antiqua" w:hAnsi="Book Antiqua"/>
                <w:b/>
                <w:sz w:val="16"/>
                <w:szCs w:val="16"/>
              </w:rPr>
              <w:t>PG 1.2.1 Öğrencilerin dağarcığındaki yabancı dil kelime sayıları</w:t>
            </w:r>
          </w:p>
        </w:tc>
        <w:tc>
          <w:tcPr>
            <w:tcW w:w="511" w:type="pct"/>
            <w:shd w:val="clear" w:color="auto" w:fill="FFCCA6" w:themeFill="accent5" w:themeFillTint="66"/>
            <w:vAlign w:val="center"/>
          </w:tcPr>
          <w:p w14:paraId="0C73B8D1"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4E85E485" w14:textId="77777777" w:rsidR="004A4518" w:rsidRDefault="00380487">
            <w:pPr>
              <w:spacing w:after="0" w:line="240" w:lineRule="auto"/>
              <w:rPr>
                <w:rFonts w:ascii="Book Antiqua" w:hAnsi="Book Antiqua"/>
                <w:sz w:val="16"/>
                <w:szCs w:val="16"/>
              </w:rPr>
            </w:pPr>
            <w:r>
              <w:rPr>
                <w:rFonts w:ascii="Book Antiqua" w:hAnsi="Book Antiqua"/>
                <w:sz w:val="16"/>
                <w:szCs w:val="16"/>
              </w:rPr>
              <w:t>50</w:t>
            </w:r>
          </w:p>
        </w:tc>
        <w:tc>
          <w:tcPr>
            <w:tcW w:w="464" w:type="pct"/>
            <w:shd w:val="clear" w:color="auto" w:fill="FFCCA6" w:themeFill="accent5" w:themeFillTint="66"/>
            <w:vAlign w:val="center"/>
          </w:tcPr>
          <w:p w14:paraId="019C9DCF" w14:textId="77777777" w:rsidR="004A4518" w:rsidRDefault="00380487">
            <w:pPr>
              <w:spacing w:after="0" w:line="240" w:lineRule="auto"/>
              <w:rPr>
                <w:rFonts w:ascii="Book Antiqua" w:hAnsi="Book Antiqua"/>
                <w:sz w:val="16"/>
                <w:szCs w:val="16"/>
              </w:rPr>
            </w:pPr>
            <w:r>
              <w:rPr>
                <w:rFonts w:ascii="Book Antiqua" w:hAnsi="Book Antiqua"/>
                <w:sz w:val="16"/>
                <w:szCs w:val="16"/>
              </w:rPr>
              <w:t>20</w:t>
            </w:r>
          </w:p>
        </w:tc>
        <w:tc>
          <w:tcPr>
            <w:tcW w:w="333" w:type="pct"/>
            <w:shd w:val="clear" w:color="auto" w:fill="FFCCA6" w:themeFill="accent5" w:themeFillTint="66"/>
            <w:vAlign w:val="center"/>
          </w:tcPr>
          <w:p w14:paraId="705EB95B" w14:textId="77777777" w:rsidR="004A4518" w:rsidRDefault="00380487">
            <w:pPr>
              <w:spacing w:after="0" w:line="240" w:lineRule="auto"/>
              <w:rPr>
                <w:rFonts w:ascii="Book Antiqua" w:hAnsi="Book Antiqua"/>
                <w:sz w:val="16"/>
                <w:szCs w:val="16"/>
              </w:rPr>
            </w:pPr>
            <w:r>
              <w:rPr>
                <w:rFonts w:ascii="Book Antiqua" w:hAnsi="Book Antiqua"/>
                <w:sz w:val="16"/>
                <w:szCs w:val="16"/>
              </w:rPr>
              <w:t>35</w:t>
            </w:r>
          </w:p>
        </w:tc>
        <w:tc>
          <w:tcPr>
            <w:tcW w:w="408" w:type="pct"/>
            <w:shd w:val="clear" w:color="auto" w:fill="FFCCA6" w:themeFill="accent5" w:themeFillTint="66"/>
            <w:vAlign w:val="center"/>
          </w:tcPr>
          <w:p w14:paraId="7CF9C9DF" w14:textId="77777777" w:rsidR="004A4518" w:rsidRDefault="00380487">
            <w:pPr>
              <w:spacing w:after="0" w:line="240" w:lineRule="auto"/>
              <w:rPr>
                <w:rFonts w:ascii="Book Antiqua" w:hAnsi="Book Antiqua"/>
                <w:sz w:val="16"/>
                <w:szCs w:val="16"/>
              </w:rPr>
            </w:pPr>
            <w:r>
              <w:rPr>
                <w:rFonts w:ascii="Book Antiqua" w:hAnsi="Book Antiqua"/>
                <w:sz w:val="16"/>
                <w:szCs w:val="16"/>
              </w:rPr>
              <w:t>55</w:t>
            </w:r>
          </w:p>
        </w:tc>
        <w:tc>
          <w:tcPr>
            <w:tcW w:w="420" w:type="pct"/>
            <w:shd w:val="clear" w:color="auto" w:fill="FFCCA6" w:themeFill="accent5" w:themeFillTint="66"/>
            <w:vAlign w:val="center"/>
          </w:tcPr>
          <w:p w14:paraId="15C27876" w14:textId="77777777" w:rsidR="004A4518" w:rsidRDefault="00380487">
            <w:pPr>
              <w:spacing w:after="0" w:line="240" w:lineRule="auto"/>
              <w:rPr>
                <w:rFonts w:ascii="Book Antiqua" w:hAnsi="Book Antiqua"/>
                <w:sz w:val="16"/>
                <w:szCs w:val="16"/>
              </w:rPr>
            </w:pPr>
            <w:r>
              <w:rPr>
                <w:rFonts w:ascii="Book Antiqua" w:hAnsi="Book Antiqua"/>
                <w:sz w:val="16"/>
                <w:szCs w:val="16"/>
              </w:rPr>
              <w:t>85</w:t>
            </w:r>
          </w:p>
        </w:tc>
        <w:tc>
          <w:tcPr>
            <w:tcW w:w="565" w:type="pct"/>
            <w:shd w:val="clear" w:color="auto" w:fill="FFCCA6" w:themeFill="accent5" w:themeFillTint="66"/>
            <w:vAlign w:val="center"/>
          </w:tcPr>
          <w:p w14:paraId="6093F180" w14:textId="77777777" w:rsidR="004A4518" w:rsidRDefault="00380487">
            <w:pPr>
              <w:spacing w:after="0" w:line="240" w:lineRule="auto"/>
              <w:rPr>
                <w:rFonts w:ascii="Book Antiqua" w:hAnsi="Book Antiqua"/>
                <w:sz w:val="16"/>
                <w:szCs w:val="16"/>
              </w:rPr>
            </w:pPr>
            <w:r>
              <w:rPr>
                <w:rFonts w:ascii="Book Antiqua" w:hAnsi="Book Antiqua"/>
                <w:sz w:val="16"/>
                <w:szCs w:val="16"/>
              </w:rPr>
              <w:t>95</w:t>
            </w:r>
          </w:p>
        </w:tc>
        <w:tc>
          <w:tcPr>
            <w:tcW w:w="678" w:type="pct"/>
            <w:shd w:val="clear" w:color="auto" w:fill="FFCCA6" w:themeFill="accent5" w:themeFillTint="66"/>
            <w:vAlign w:val="center"/>
          </w:tcPr>
          <w:p w14:paraId="26A4A2E7" w14:textId="77777777" w:rsidR="004A4518" w:rsidRDefault="00380487">
            <w:pPr>
              <w:spacing w:after="0" w:line="240" w:lineRule="auto"/>
              <w:rPr>
                <w:rFonts w:ascii="Book Antiqua" w:hAnsi="Book Antiqua"/>
                <w:sz w:val="16"/>
                <w:szCs w:val="16"/>
              </w:rPr>
            </w:pPr>
            <w:r>
              <w:rPr>
                <w:rFonts w:ascii="Book Antiqua" w:hAnsi="Book Antiqua"/>
                <w:sz w:val="16"/>
                <w:szCs w:val="16"/>
              </w:rPr>
              <w:t>100</w:t>
            </w:r>
          </w:p>
        </w:tc>
      </w:tr>
      <w:tr w:rsidR="004A4518" w14:paraId="2C2A2C5A" w14:textId="77777777">
        <w:trPr>
          <w:trHeight w:val="564"/>
        </w:trPr>
        <w:tc>
          <w:tcPr>
            <w:tcW w:w="1154" w:type="pct"/>
            <w:gridSpan w:val="4"/>
            <w:shd w:val="clear" w:color="auto" w:fill="FF8021" w:themeFill="accent5"/>
            <w:vAlign w:val="center"/>
          </w:tcPr>
          <w:p w14:paraId="4600E764" w14:textId="77777777" w:rsidR="004A4518" w:rsidRDefault="00380487">
            <w:pPr>
              <w:spacing w:after="0" w:line="240" w:lineRule="auto"/>
              <w:rPr>
                <w:rFonts w:ascii="Book Antiqua" w:hAnsi="Book Antiqua"/>
                <w:b/>
                <w:sz w:val="16"/>
                <w:szCs w:val="16"/>
              </w:rPr>
            </w:pPr>
            <w:r>
              <w:rPr>
                <w:rFonts w:ascii="Book Antiqua" w:hAnsi="Book Antiqua"/>
                <w:b/>
                <w:sz w:val="16"/>
                <w:szCs w:val="16"/>
              </w:rPr>
              <w:t>PG 1.2.2 Öğrenci başına İngilizce öğrenme seviyesi %</w:t>
            </w:r>
          </w:p>
        </w:tc>
        <w:tc>
          <w:tcPr>
            <w:tcW w:w="511" w:type="pct"/>
            <w:shd w:val="clear" w:color="auto" w:fill="FFCCA6" w:themeFill="accent5" w:themeFillTint="66"/>
            <w:vAlign w:val="center"/>
          </w:tcPr>
          <w:p w14:paraId="2BB9D300"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12E08184" w14:textId="77777777" w:rsidR="004A4518" w:rsidRDefault="00380487">
            <w:pPr>
              <w:spacing w:after="0" w:line="240" w:lineRule="auto"/>
              <w:rPr>
                <w:rFonts w:ascii="Book Antiqua" w:hAnsi="Book Antiqua"/>
                <w:sz w:val="16"/>
                <w:szCs w:val="16"/>
              </w:rPr>
            </w:pPr>
            <w:r>
              <w:rPr>
                <w:rFonts w:ascii="Book Antiqua" w:hAnsi="Book Antiqua"/>
                <w:sz w:val="16"/>
                <w:szCs w:val="16"/>
              </w:rPr>
              <w:t>25</w:t>
            </w:r>
          </w:p>
        </w:tc>
        <w:tc>
          <w:tcPr>
            <w:tcW w:w="464" w:type="pct"/>
            <w:shd w:val="clear" w:color="auto" w:fill="FFCCA6" w:themeFill="accent5" w:themeFillTint="66"/>
            <w:vAlign w:val="center"/>
          </w:tcPr>
          <w:p w14:paraId="49D5689D" w14:textId="77777777" w:rsidR="004A4518" w:rsidRDefault="005947C6">
            <w:pPr>
              <w:spacing w:after="0" w:line="240" w:lineRule="auto"/>
              <w:rPr>
                <w:rFonts w:ascii="Book Antiqua" w:hAnsi="Book Antiqua"/>
                <w:sz w:val="16"/>
                <w:szCs w:val="16"/>
              </w:rPr>
            </w:pPr>
            <w:r>
              <w:rPr>
                <w:rFonts w:ascii="Book Antiqua" w:hAnsi="Book Antiqua"/>
                <w:sz w:val="16"/>
                <w:szCs w:val="16"/>
              </w:rPr>
              <w:t>10</w:t>
            </w:r>
          </w:p>
        </w:tc>
        <w:tc>
          <w:tcPr>
            <w:tcW w:w="333" w:type="pct"/>
            <w:shd w:val="clear" w:color="auto" w:fill="FFCCA6" w:themeFill="accent5" w:themeFillTint="66"/>
            <w:vAlign w:val="center"/>
          </w:tcPr>
          <w:p w14:paraId="1B1B29B3" w14:textId="77777777" w:rsidR="004A4518" w:rsidRDefault="005947C6">
            <w:pPr>
              <w:spacing w:after="0" w:line="240" w:lineRule="auto"/>
              <w:rPr>
                <w:rFonts w:ascii="Book Antiqua" w:hAnsi="Book Antiqua"/>
                <w:sz w:val="16"/>
                <w:szCs w:val="16"/>
              </w:rPr>
            </w:pPr>
            <w:r>
              <w:rPr>
                <w:rFonts w:ascii="Book Antiqua" w:hAnsi="Book Antiqua"/>
                <w:sz w:val="16"/>
                <w:szCs w:val="16"/>
              </w:rPr>
              <w:t>25</w:t>
            </w:r>
          </w:p>
        </w:tc>
        <w:tc>
          <w:tcPr>
            <w:tcW w:w="408" w:type="pct"/>
            <w:shd w:val="clear" w:color="auto" w:fill="FFCCA6" w:themeFill="accent5" w:themeFillTint="66"/>
            <w:vAlign w:val="center"/>
          </w:tcPr>
          <w:p w14:paraId="7C1B899F" w14:textId="77777777" w:rsidR="004A4518" w:rsidRDefault="005947C6">
            <w:pPr>
              <w:spacing w:after="0" w:line="240" w:lineRule="auto"/>
              <w:rPr>
                <w:rFonts w:ascii="Book Antiqua" w:hAnsi="Book Antiqua"/>
                <w:sz w:val="16"/>
                <w:szCs w:val="16"/>
              </w:rPr>
            </w:pPr>
            <w:r>
              <w:rPr>
                <w:rFonts w:ascii="Book Antiqua" w:hAnsi="Book Antiqua"/>
                <w:sz w:val="16"/>
                <w:szCs w:val="16"/>
              </w:rPr>
              <w:t>35</w:t>
            </w:r>
          </w:p>
        </w:tc>
        <w:tc>
          <w:tcPr>
            <w:tcW w:w="420" w:type="pct"/>
            <w:shd w:val="clear" w:color="auto" w:fill="FFCCA6" w:themeFill="accent5" w:themeFillTint="66"/>
            <w:vAlign w:val="center"/>
          </w:tcPr>
          <w:p w14:paraId="477B918C" w14:textId="77777777" w:rsidR="004A4518" w:rsidRDefault="005947C6">
            <w:pPr>
              <w:spacing w:after="0" w:line="240" w:lineRule="auto"/>
              <w:rPr>
                <w:rFonts w:ascii="Book Antiqua" w:hAnsi="Book Antiqua"/>
                <w:sz w:val="16"/>
                <w:szCs w:val="16"/>
              </w:rPr>
            </w:pPr>
            <w:r>
              <w:rPr>
                <w:rFonts w:ascii="Book Antiqua" w:hAnsi="Book Antiqua"/>
                <w:sz w:val="16"/>
                <w:szCs w:val="16"/>
              </w:rPr>
              <w:t>45</w:t>
            </w:r>
          </w:p>
        </w:tc>
        <w:tc>
          <w:tcPr>
            <w:tcW w:w="565" w:type="pct"/>
            <w:shd w:val="clear" w:color="auto" w:fill="FFCCA6" w:themeFill="accent5" w:themeFillTint="66"/>
            <w:vAlign w:val="center"/>
          </w:tcPr>
          <w:p w14:paraId="6A8B7A34" w14:textId="77777777" w:rsidR="004A4518" w:rsidRDefault="005947C6">
            <w:pPr>
              <w:spacing w:after="0" w:line="240" w:lineRule="auto"/>
              <w:rPr>
                <w:rFonts w:ascii="Book Antiqua" w:hAnsi="Book Antiqua"/>
                <w:sz w:val="16"/>
                <w:szCs w:val="16"/>
              </w:rPr>
            </w:pPr>
            <w:r>
              <w:rPr>
                <w:rFonts w:ascii="Book Antiqua" w:hAnsi="Book Antiqua"/>
                <w:sz w:val="16"/>
                <w:szCs w:val="16"/>
              </w:rPr>
              <w:t>55</w:t>
            </w:r>
          </w:p>
        </w:tc>
        <w:tc>
          <w:tcPr>
            <w:tcW w:w="678" w:type="pct"/>
            <w:shd w:val="clear" w:color="auto" w:fill="FFCCA6" w:themeFill="accent5" w:themeFillTint="66"/>
            <w:vAlign w:val="center"/>
          </w:tcPr>
          <w:p w14:paraId="03DC0EA3" w14:textId="77777777" w:rsidR="004A4518" w:rsidRDefault="005947C6">
            <w:pPr>
              <w:spacing w:after="0" w:line="240" w:lineRule="auto"/>
              <w:rPr>
                <w:rFonts w:ascii="Book Antiqua" w:hAnsi="Book Antiqua"/>
                <w:sz w:val="16"/>
                <w:szCs w:val="16"/>
              </w:rPr>
            </w:pPr>
            <w:r>
              <w:rPr>
                <w:rFonts w:ascii="Book Antiqua" w:hAnsi="Book Antiqua"/>
                <w:sz w:val="16"/>
                <w:szCs w:val="16"/>
              </w:rPr>
              <w:t>70</w:t>
            </w:r>
          </w:p>
        </w:tc>
      </w:tr>
      <w:tr w:rsidR="004A4518" w14:paraId="56CE4185" w14:textId="77777777">
        <w:trPr>
          <w:trHeight w:val="20"/>
        </w:trPr>
        <w:tc>
          <w:tcPr>
            <w:tcW w:w="1142" w:type="pct"/>
            <w:gridSpan w:val="3"/>
            <w:shd w:val="clear" w:color="auto" w:fill="FF8021" w:themeFill="accent5"/>
            <w:vAlign w:val="center"/>
          </w:tcPr>
          <w:p w14:paraId="68F447D1" w14:textId="77777777" w:rsidR="004A4518" w:rsidRDefault="00380487">
            <w:pPr>
              <w:spacing w:after="0" w:line="240" w:lineRule="auto"/>
              <w:rPr>
                <w:rFonts w:ascii="Book Antiqua" w:hAnsi="Book Antiqua"/>
                <w:b/>
                <w:sz w:val="16"/>
                <w:szCs w:val="16"/>
              </w:rPr>
            </w:pPr>
            <w:r>
              <w:rPr>
                <w:rFonts w:ascii="Book Antiqua" w:hAnsi="Book Antiqua"/>
                <w:b/>
                <w:sz w:val="16"/>
                <w:szCs w:val="16"/>
              </w:rPr>
              <w:t>Riskler</w:t>
            </w:r>
          </w:p>
        </w:tc>
        <w:tc>
          <w:tcPr>
            <w:tcW w:w="3857" w:type="pct"/>
            <w:gridSpan w:val="9"/>
            <w:shd w:val="clear" w:color="auto" w:fill="FFCCA6" w:themeFill="accent5" w:themeFillTint="66"/>
            <w:vAlign w:val="center"/>
          </w:tcPr>
          <w:p w14:paraId="7E7415EE"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ve velilerin yabancı dilin önemine ilişkin farkındalık düzeyinin bölgeler arasında farklılık göstermesi,</w:t>
            </w:r>
          </w:p>
          <w:p w14:paraId="467A5913" w14:textId="77777777" w:rsidR="004A4518" w:rsidRDefault="00380487">
            <w:pPr>
              <w:spacing w:after="0" w:line="240" w:lineRule="auto"/>
              <w:rPr>
                <w:rFonts w:ascii="Book Antiqua" w:hAnsi="Book Antiqua"/>
                <w:sz w:val="16"/>
                <w:szCs w:val="16"/>
              </w:rPr>
            </w:pPr>
            <w:r>
              <w:rPr>
                <w:rFonts w:ascii="Book Antiqua" w:hAnsi="Book Antiqua"/>
                <w:sz w:val="16"/>
                <w:szCs w:val="16"/>
              </w:rPr>
              <w:t>- Ailelerin, çocuklarının sınavla öğrenci alan okullara devam etmelerine yönelik isteği,</w:t>
            </w:r>
          </w:p>
          <w:p w14:paraId="5EB8136E" w14:textId="77777777" w:rsidR="004A4518" w:rsidRDefault="00380487">
            <w:pPr>
              <w:spacing w:after="0" w:line="240" w:lineRule="auto"/>
              <w:rPr>
                <w:rFonts w:ascii="Book Antiqua" w:hAnsi="Book Antiqua"/>
                <w:sz w:val="16"/>
                <w:szCs w:val="16"/>
              </w:rPr>
            </w:pPr>
            <w:r>
              <w:rPr>
                <w:rFonts w:ascii="Book Antiqua" w:hAnsi="Book Antiqua"/>
                <w:sz w:val="16"/>
                <w:szCs w:val="16"/>
              </w:rPr>
              <w:t>- Her okulda İngilizce branş öğretmeninin bulunmaması.</w:t>
            </w:r>
          </w:p>
        </w:tc>
      </w:tr>
      <w:tr w:rsidR="004A4518" w14:paraId="52DF6D4F" w14:textId="77777777">
        <w:trPr>
          <w:trHeight w:val="299"/>
        </w:trPr>
        <w:tc>
          <w:tcPr>
            <w:tcW w:w="738" w:type="pct"/>
            <w:vMerge w:val="restart"/>
            <w:shd w:val="clear" w:color="auto" w:fill="FF8021" w:themeFill="accent5"/>
            <w:vAlign w:val="center"/>
          </w:tcPr>
          <w:p w14:paraId="41B46DFF" w14:textId="77777777" w:rsidR="004A4518" w:rsidRDefault="00380487">
            <w:pPr>
              <w:spacing w:after="0" w:line="240" w:lineRule="auto"/>
              <w:rPr>
                <w:rFonts w:ascii="Book Antiqua" w:hAnsi="Book Antiqua"/>
                <w:b/>
                <w:sz w:val="16"/>
                <w:szCs w:val="16"/>
              </w:rPr>
            </w:pPr>
            <w:r>
              <w:rPr>
                <w:rFonts w:ascii="Book Antiqua" w:hAnsi="Book Antiqua"/>
                <w:b/>
                <w:sz w:val="16"/>
                <w:szCs w:val="16"/>
              </w:rPr>
              <w:t>Stratejiler</w:t>
            </w:r>
          </w:p>
        </w:tc>
        <w:tc>
          <w:tcPr>
            <w:tcW w:w="404" w:type="pct"/>
            <w:gridSpan w:val="2"/>
            <w:shd w:val="clear" w:color="auto" w:fill="FFCCA6" w:themeFill="accent5" w:themeFillTint="66"/>
            <w:vAlign w:val="center"/>
          </w:tcPr>
          <w:p w14:paraId="41ECB1F1"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1.1.1</w:t>
            </w:r>
          </w:p>
        </w:tc>
        <w:tc>
          <w:tcPr>
            <w:tcW w:w="3857" w:type="pct"/>
            <w:gridSpan w:val="9"/>
            <w:shd w:val="clear" w:color="auto" w:fill="FFCCA6" w:themeFill="accent5" w:themeFillTint="66"/>
            <w:vAlign w:val="center"/>
          </w:tcPr>
          <w:p w14:paraId="30735061" w14:textId="77777777" w:rsidR="004A4518" w:rsidRDefault="00380487">
            <w:pPr>
              <w:spacing w:after="0" w:line="240" w:lineRule="auto"/>
              <w:rPr>
                <w:rFonts w:ascii="Book Antiqua" w:hAnsi="Book Antiqua"/>
                <w:b/>
                <w:sz w:val="16"/>
                <w:szCs w:val="16"/>
              </w:rPr>
            </w:pPr>
            <w:r>
              <w:rPr>
                <w:rFonts w:ascii="Book Antiqua" w:hAnsi="Book Antiqua"/>
                <w:b/>
                <w:sz w:val="16"/>
                <w:szCs w:val="16"/>
              </w:rPr>
              <w:t>- Eğitim kalitesinin artırılması için ölçme ve değerlendirme yöntemleri etkinleştirilecek ve yeterlilik temelli ölçme değerlendirme yapılacaktır.</w:t>
            </w:r>
          </w:p>
        </w:tc>
      </w:tr>
      <w:tr w:rsidR="004A4518" w14:paraId="7E2D86AF" w14:textId="77777777">
        <w:trPr>
          <w:trHeight w:val="678"/>
        </w:trPr>
        <w:tc>
          <w:tcPr>
            <w:tcW w:w="738" w:type="pct"/>
            <w:vMerge/>
            <w:shd w:val="clear" w:color="auto" w:fill="FF8021" w:themeFill="accent5"/>
            <w:vAlign w:val="center"/>
          </w:tcPr>
          <w:p w14:paraId="607141E5" w14:textId="77777777" w:rsidR="004A4518" w:rsidRDefault="004A4518">
            <w:pPr>
              <w:spacing w:after="0" w:line="240" w:lineRule="auto"/>
              <w:rPr>
                <w:rFonts w:ascii="Book Antiqua" w:hAnsi="Book Antiqua"/>
                <w:b/>
                <w:sz w:val="16"/>
                <w:szCs w:val="16"/>
              </w:rPr>
            </w:pPr>
          </w:p>
        </w:tc>
        <w:tc>
          <w:tcPr>
            <w:tcW w:w="404" w:type="pct"/>
            <w:gridSpan w:val="2"/>
            <w:shd w:val="clear" w:color="auto" w:fill="FFCCA6" w:themeFill="accent5" w:themeFillTint="66"/>
            <w:vAlign w:val="center"/>
          </w:tcPr>
          <w:p w14:paraId="73F9D1FE"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1.1.2</w:t>
            </w:r>
          </w:p>
        </w:tc>
        <w:tc>
          <w:tcPr>
            <w:tcW w:w="3857" w:type="pct"/>
            <w:gridSpan w:val="9"/>
            <w:shd w:val="clear" w:color="auto" w:fill="FFCCA6" w:themeFill="accent5" w:themeFillTint="66"/>
            <w:vAlign w:val="center"/>
          </w:tcPr>
          <w:p w14:paraId="51F9FB61" w14:textId="77777777" w:rsidR="004A4518" w:rsidRDefault="00380487">
            <w:pPr>
              <w:spacing w:after="0" w:line="240" w:lineRule="auto"/>
              <w:rPr>
                <w:rFonts w:ascii="Book Antiqua" w:hAnsi="Book Antiqua"/>
                <w:b/>
                <w:sz w:val="16"/>
                <w:szCs w:val="16"/>
              </w:rPr>
            </w:pPr>
            <w:r>
              <w:rPr>
                <w:rFonts w:ascii="Book Antiqua" w:hAnsi="Book Antiqua"/>
                <w:b/>
                <w:sz w:val="16"/>
                <w:szCs w:val="16"/>
              </w:rPr>
              <w:t>- Öğrencilerin İngilizce ders verimliliği arttırılacak, öğrenci seviyeleri takibi yapılacaktır.</w:t>
            </w:r>
          </w:p>
        </w:tc>
      </w:tr>
      <w:tr w:rsidR="004A4518" w14:paraId="0C5187E4" w14:textId="77777777">
        <w:trPr>
          <w:trHeight w:val="20"/>
        </w:trPr>
        <w:tc>
          <w:tcPr>
            <w:tcW w:w="1142" w:type="pct"/>
            <w:gridSpan w:val="3"/>
            <w:shd w:val="clear" w:color="auto" w:fill="FF8021" w:themeFill="accent5"/>
            <w:vAlign w:val="center"/>
          </w:tcPr>
          <w:p w14:paraId="3394EE99" w14:textId="77777777" w:rsidR="004A4518" w:rsidRDefault="00380487">
            <w:pPr>
              <w:spacing w:after="0" w:line="240" w:lineRule="auto"/>
              <w:rPr>
                <w:rFonts w:ascii="Book Antiqua" w:hAnsi="Book Antiqua"/>
                <w:b/>
                <w:sz w:val="16"/>
                <w:szCs w:val="16"/>
              </w:rPr>
            </w:pPr>
            <w:r>
              <w:rPr>
                <w:rFonts w:ascii="Book Antiqua" w:hAnsi="Book Antiqua"/>
                <w:b/>
                <w:sz w:val="16"/>
                <w:szCs w:val="16"/>
              </w:rPr>
              <w:t>Tespitler</w:t>
            </w:r>
          </w:p>
        </w:tc>
        <w:tc>
          <w:tcPr>
            <w:tcW w:w="3857" w:type="pct"/>
            <w:gridSpan w:val="9"/>
            <w:shd w:val="clear" w:color="auto" w:fill="FFCCA6" w:themeFill="accent5" w:themeFillTint="66"/>
            <w:vAlign w:val="center"/>
          </w:tcPr>
          <w:p w14:paraId="73922358"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bilimsel, kültürel, sanatsal ve sportif faaliyetlere katılımının düşük olması,</w:t>
            </w:r>
          </w:p>
          <w:p w14:paraId="4862D6E9" w14:textId="77777777" w:rsidR="004A4518" w:rsidRDefault="00380487">
            <w:pPr>
              <w:spacing w:after="0" w:line="240" w:lineRule="auto"/>
              <w:rPr>
                <w:rFonts w:ascii="Book Antiqua" w:hAnsi="Book Antiqua"/>
                <w:sz w:val="16"/>
                <w:szCs w:val="16"/>
              </w:rPr>
            </w:pPr>
            <w:r>
              <w:rPr>
                <w:rFonts w:ascii="Book Antiqua" w:hAnsi="Book Antiqua"/>
                <w:sz w:val="16"/>
                <w:szCs w:val="16"/>
              </w:rPr>
              <w:t>- Toplumda akademik başarıya yüksek değer atfedilmesi,</w:t>
            </w:r>
          </w:p>
          <w:p w14:paraId="12DB90DF"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yeterlilik temelli ölçme ve değerlendirme uygulamaları konusunda yeterli bilgi ve tecrübeye sahip olmaması.</w:t>
            </w:r>
          </w:p>
        </w:tc>
      </w:tr>
      <w:tr w:rsidR="004A4518" w14:paraId="08FD96A2" w14:textId="77777777">
        <w:trPr>
          <w:trHeight w:val="20"/>
        </w:trPr>
        <w:tc>
          <w:tcPr>
            <w:tcW w:w="1142" w:type="pct"/>
            <w:gridSpan w:val="3"/>
            <w:shd w:val="clear" w:color="auto" w:fill="FF8021" w:themeFill="accent5"/>
            <w:vAlign w:val="center"/>
          </w:tcPr>
          <w:p w14:paraId="2ED6F73E" w14:textId="77777777" w:rsidR="004A4518" w:rsidRDefault="00380487">
            <w:pPr>
              <w:spacing w:after="0" w:line="240" w:lineRule="auto"/>
              <w:rPr>
                <w:rFonts w:ascii="Book Antiqua" w:hAnsi="Book Antiqua"/>
                <w:b/>
                <w:sz w:val="16"/>
                <w:szCs w:val="16"/>
              </w:rPr>
            </w:pPr>
            <w:r>
              <w:rPr>
                <w:rFonts w:ascii="Book Antiqua" w:hAnsi="Book Antiqua"/>
                <w:b/>
                <w:sz w:val="16"/>
                <w:szCs w:val="16"/>
              </w:rPr>
              <w:t>İhtiyaçlar</w:t>
            </w:r>
          </w:p>
        </w:tc>
        <w:tc>
          <w:tcPr>
            <w:tcW w:w="3857" w:type="pct"/>
            <w:gridSpan w:val="9"/>
            <w:shd w:val="clear" w:color="auto" w:fill="FFCCA6" w:themeFill="accent5" w:themeFillTint="66"/>
            <w:vAlign w:val="center"/>
          </w:tcPr>
          <w:p w14:paraId="07D7CEF5" w14:textId="77777777" w:rsidR="004A4518" w:rsidRDefault="00380487">
            <w:pPr>
              <w:spacing w:after="0" w:line="240" w:lineRule="auto"/>
              <w:rPr>
                <w:rFonts w:ascii="Book Antiqua" w:hAnsi="Book Antiqua"/>
                <w:sz w:val="16"/>
                <w:szCs w:val="16"/>
              </w:rPr>
            </w:pPr>
            <w:r>
              <w:rPr>
                <w:rFonts w:ascii="Book Antiqua" w:hAnsi="Book Antiqua"/>
                <w:sz w:val="16"/>
                <w:szCs w:val="16"/>
              </w:rPr>
              <w:t>- Her okula İngilizce branş öğretmeni görevlendirilmesi,</w:t>
            </w:r>
          </w:p>
          <w:p w14:paraId="7D2B40C7" w14:textId="77777777" w:rsidR="004A4518" w:rsidRDefault="00380487">
            <w:pPr>
              <w:spacing w:after="0" w:line="240" w:lineRule="auto"/>
              <w:rPr>
                <w:rFonts w:ascii="Book Antiqua" w:hAnsi="Book Antiqua"/>
                <w:sz w:val="16"/>
                <w:szCs w:val="16"/>
              </w:rPr>
            </w:pPr>
            <w:r>
              <w:rPr>
                <w:rFonts w:ascii="Book Antiqua" w:hAnsi="Book Antiqua"/>
                <w:sz w:val="16"/>
                <w:szCs w:val="16"/>
              </w:rPr>
              <w:t>- Ölçme ve değerlendirme merkezlerinin tüm illere yaygınlaştırılması,</w:t>
            </w:r>
          </w:p>
          <w:p w14:paraId="7F60FFD6" w14:textId="77777777" w:rsidR="004A4518" w:rsidRDefault="00380487">
            <w:pPr>
              <w:spacing w:after="0" w:line="240" w:lineRule="auto"/>
              <w:rPr>
                <w:rFonts w:ascii="Book Antiqua" w:hAnsi="Book Antiqua"/>
                <w:sz w:val="16"/>
                <w:szCs w:val="16"/>
              </w:rPr>
            </w:pPr>
            <w:r>
              <w:rPr>
                <w:rFonts w:ascii="Book Antiqua" w:hAnsi="Book Antiqua"/>
                <w:sz w:val="16"/>
                <w:szCs w:val="16"/>
              </w:rPr>
              <w:t>- Veli ve öğretmenlere yönelik olarak öğrencilerin bilimsel, kültürel, sanatsal ve sportif faaliyetlere katılması yönünde farkındalık çalışmaları yürütülmesi,</w:t>
            </w:r>
          </w:p>
          <w:p w14:paraId="4743A429" w14:textId="77777777" w:rsidR="004A4518" w:rsidRDefault="00380487">
            <w:pPr>
              <w:spacing w:after="0" w:line="240" w:lineRule="auto"/>
              <w:rPr>
                <w:rFonts w:ascii="Book Antiqua" w:hAnsi="Book Antiqua"/>
                <w:sz w:val="16"/>
                <w:szCs w:val="16"/>
              </w:rPr>
            </w:pPr>
            <w:r>
              <w:rPr>
                <w:rFonts w:ascii="Book Antiqua" w:hAnsi="Book Antiqua"/>
                <w:sz w:val="16"/>
                <w:szCs w:val="16"/>
              </w:rPr>
              <w:t>- Öğretim programlarının konu alanları bazında yeterlilik temelli olarak tanımlanması...</w:t>
            </w:r>
          </w:p>
        </w:tc>
      </w:tr>
    </w:tbl>
    <w:p w14:paraId="0388813F" w14:textId="77777777" w:rsidR="004A4518" w:rsidRDefault="00380487">
      <w:pPr>
        <w:rPr>
          <w:rFonts w:ascii="Book Antiqua" w:hAnsi="Book Antiqua" w:cs="Arial"/>
          <w:b/>
        </w:rPr>
      </w:pPr>
      <w:bookmarkStart w:id="157" w:name="_Toc532132458"/>
      <w:r>
        <w:rPr>
          <w:rFonts w:ascii="Book Antiqua" w:hAnsi="Book Antiqua" w:cs="Arial"/>
          <w:b/>
        </w:rPr>
        <w:t xml:space="preserve">Hedef 1.3. </w:t>
      </w:r>
      <w:r>
        <w:rPr>
          <w:rFonts w:ascii="Book Antiqua" w:eastAsia="Book Antiqua" w:hAnsi="Book Antiqua"/>
        </w:rPr>
        <w:t>Öğrenme süreçlerini destekleyen dijital içerik ve beceri destekli dönüşüm ile öğrenci ve öğretmenlerimizin eşit öğrenme ve öğretme fırsatlarını yakalamaları ve öğrenmenin sınıf duvarlarını aşması sağlanacaktır</w:t>
      </w:r>
      <w:r>
        <w:rPr>
          <w:rFonts w:ascii="Book Antiqua" w:hAnsi="Book Antiqua" w:cs="Arial"/>
          <w:b/>
        </w:rPr>
        <w:t>.</w:t>
      </w:r>
      <w:bookmarkEnd w:id="157"/>
    </w:p>
    <w:tbl>
      <w:tblPr>
        <w:tblStyle w:val="TabloKlavuzu5"/>
        <w:tblW w:w="5000" w:type="pct"/>
        <w:tblLook w:val="04A0" w:firstRow="1" w:lastRow="0" w:firstColumn="1" w:lastColumn="0" w:noHBand="0" w:noVBand="1"/>
      </w:tblPr>
      <w:tblGrid>
        <w:gridCol w:w="1539"/>
        <w:gridCol w:w="570"/>
        <w:gridCol w:w="273"/>
        <w:gridCol w:w="25"/>
        <w:gridCol w:w="1067"/>
        <w:gridCol w:w="967"/>
        <w:gridCol w:w="967"/>
        <w:gridCol w:w="694"/>
        <w:gridCol w:w="888"/>
        <w:gridCol w:w="1177"/>
        <w:gridCol w:w="1057"/>
        <w:gridCol w:w="1196"/>
      </w:tblGrid>
      <w:tr w:rsidR="004A4518" w14:paraId="2B8E7D5F" w14:textId="77777777">
        <w:trPr>
          <w:trHeight w:val="20"/>
        </w:trPr>
        <w:tc>
          <w:tcPr>
            <w:tcW w:w="1011" w:type="pct"/>
            <w:gridSpan w:val="2"/>
            <w:shd w:val="clear" w:color="auto" w:fill="FF8021" w:themeFill="accent5"/>
            <w:vAlign w:val="center"/>
          </w:tcPr>
          <w:p w14:paraId="26D310CD" w14:textId="77777777" w:rsidR="004A4518" w:rsidRDefault="00380487">
            <w:pPr>
              <w:spacing w:after="0" w:line="240" w:lineRule="auto"/>
              <w:rPr>
                <w:rFonts w:ascii="Book Antiqua" w:hAnsi="Book Antiqua"/>
                <w:b/>
                <w:sz w:val="16"/>
                <w:szCs w:val="16"/>
              </w:rPr>
            </w:pPr>
            <w:r>
              <w:rPr>
                <w:rFonts w:ascii="Book Antiqua" w:hAnsi="Book Antiqua"/>
                <w:b/>
                <w:sz w:val="16"/>
                <w:szCs w:val="16"/>
              </w:rPr>
              <w:t>Amaç 1</w:t>
            </w:r>
          </w:p>
        </w:tc>
        <w:tc>
          <w:tcPr>
            <w:tcW w:w="3988" w:type="pct"/>
            <w:gridSpan w:val="10"/>
            <w:shd w:val="clear" w:color="auto" w:fill="FF8021" w:themeFill="accent5"/>
            <w:vAlign w:val="center"/>
          </w:tcPr>
          <w:p w14:paraId="0A3843D2" w14:textId="77777777" w:rsidR="004A4518" w:rsidRDefault="00380487">
            <w:pPr>
              <w:spacing w:after="0" w:line="240" w:lineRule="auto"/>
              <w:rPr>
                <w:rFonts w:ascii="Book Antiqua" w:hAnsi="Book Antiqua"/>
                <w:sz w:val="16"/>
                <w:szCs w:val="16"/>
              </w:rPr>
            </w:pPr>
            <w:r>
              <w:rPr>
                <w:rFonts w:ascii="Book Antiqua" w:hAnsi="Book Antiqua"/>
                <w:b/>
                <w:sz w:val="16"/>
                <w:szCs w:val="16"/>
              </w:rPr>
              <w:t>Bütün öğrencilerimize, medeniyetimizin ve insanlığın ortak değerleri ile çağın gereklerine uygun bilgi, beceri, tutum ve davranışların kazandırılması sağlanacaktır.</w:t>
            </w:r>
          </w:p>
        </w:tc>
      </w:tr>
      <w:tr w:rsidR="004A4518" w14:paraId="10345AD5" w14:textId="77777777">
        <w:trPr>
          <w:trHeight w:val="20"/>
        </w:trPr>
        <w:tc>
          <w:tcPr>
            <w:tcW w:w="1011" w:type="pct"/>
            <w:gridSpan w:val="2"/>
            <w:shd w:val="clear" w:color="auto" w:fill="FF8021" w:themeFill="accent5"/>
            <w:vAlign w:val="center"/>
          </w:tcPr>
          <w:p w14:paraId="146C7430"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 1.3</w:t>
            </w:r>
          </w:p>
        </w:tc>
        <w:tc>
          <w:tcPr>
            <w:tcW w:w="3988" w:type="pct"/>
            <w:gridSpan w:val="10"/>
            <w:shd w:val="clear" w:color="auto" w:fill="FFCCA6" w:themeFill="accent5" w:themeFillTint="66"/>
            <w:vAlign w:val="center"/>
          </w:tcPr>
          <w:p w14:paraId="1FB224A4" w14:textId="77777777" w:rsidR="004A4518" w:rsidRDefault="00380487">
            <w:pPr>
              <w:spacing w:after="0" w:line="240" w:lineRule="auto"/>
              <w:rPr>
                <w:rFonts w:ascii="Book Antiqua" w:hAnsi="Book Antiqua"/>
                <w:sz w:val="16"/>
                <w:szCs w:val="16"/>
              </w:rPr>
            </w:pPr>
            <w:r>
              <w:rPr>
                <w:rFonts w:ascii="Book Antiqua" w:eastAsia="Book Antiqua" w:hAnsi="Book Antiqua"/>
                <w:sz w:val="16"/>
                <w:szCs w:val="16"/>
              </w:rPr>
              <w:t>Öğrenme süreçlerini destekleyen dijital içerik ve beceri destekli dönüşüm ile öğrenci ve öğretmenlerimizin eşit öğrenme ve öğretme fırsatlarını yakalamaları ve öğrenmenin sınıf duvarlarını aşması sağlanacaktır</w:t>
            </w:r>
            <w:r>
              <w:rPr>
                <w:rFonts w:ascii="Book Antiqua" w:hAnsi="Book Antiqua" w:cs="Arial"/>
                <w:b/>
                <w:sz w:val="16"/>
                <w:szCs w:val="16"/>
              </w:rPr>
              <w:t>.</w:t>
            </w:r>
          </w:p>
        </w:tc>
      </w:tr>
      <w:tr w:rsidR="004A4518" w14:paraId="1445B517" w14:textId="77777777">
        <w:trPr>
          <w:trHeight w:val="20"/>
        </w:trPr>
        <w:tc>
          <w:tcPr>
            <w:tcW w:w="1666" w:type="pct"/>
            <w:gridSpan w:val="5"/>
            <w:shd w:val="clear" w:color="auto" w:fill="FF8021" w:themeFill="accent5"/>
            <w:vAlign w:val="center"/>
          </w:tcPr>
          <w:p w14:paraId="438D5A25" w14:textId="77777777" w:rsidR="004A4518" w:rsidRDefault="00380487">
            <w:pPr>
              <w:spacing w:after="0" w:line="240" w:lineRule="auto"/>
              <w:rPr>
                <w:rFonts w:ascii="Book Antiqua" w:hAnsi="Book Antiqua"/>
                <w:b/>
                <w:sz w:val="16"/>
                <w:szCs w:val="16"/>
              </w:rPr>
            </w:pPr>
            <w:r>
              <w:rPr>
                <w:rFonts w:ascii="Book Antiqua" w:hAnsi="Book Antiqua"/>
                <w:b/>
                <w:sz w:val="16"/>
                <w:szCs w:val="16"/>
              </w:rPr>
              <w:t>Performans Göstergeleri</w:t>
            </w:r>
          </w:p>
        </w:tc>
        <w:tc>
          <w:tcPr>
            <w:tcW w:w="464" w:type="pct"/>
            <w:shd w:val="clear" w:color="auto" w:fill="FFCCA6" w:themeFill="accent5" w:themeFillTint="66"/>
            <w:vAlign w:val="center"/>
          </w:tcPr>
          <w:p w14:paraId="20C82332" w14:textId="77777777" w:rsidR="004A4518" w:rsidRDefault="00380487">
            <w:pPr>
              <w:spacing w:after="0" w:line="240" w:lineRule="auto"/>
              <w:rPr>
                <w:rFonts w:ascii="Book Antiqua" w:hAnsi="Book Antiqua"/>
                <w:b/>
                <w:sz w:val="16"/>
                <w:szCs w:val="16"/>
              </w:rPr>
            </w:pPr>
            <w:r>
              <w:rPr>
                <w:rFonts w:ascii="Book Antiqua" w:hAnsi="Book Antiqua"/>
                <w:b/>
                <w:sz w:val="16"/>
                <w:szCs w:val="16"/>
              </w:rPr>
              <w:t>Hedefe Etkisi (%)</w:t>
            </w:r>
          </w:p>
        </w:tc>
        <w:tc>
          <w:tcPr>
            <w:tcW w:w="464" w:type="pct"/>
            <w:shd w:val="clear" w:color="auto" w:fill="FFE5D2" w:themeFill="accent5" w:themeFillTint="33"/>
            <w:vAlign w:val="center"/>
          </w:tcPr>
          <w:p w14:paraId="38FB0244" w14:textId="77777777" w:rsidR="004A4518" w:rsidRDefault="00380487">
            <w:pPr>
              <w:spacing w:after="0" w:line="240" w:lineRule="auto"/>
              <w:rPr>
                <w:rFonts w:ascii="Book Antiqua" w:hAnsi="Book Antiqua"/>
                <w:b/>
                <w:sz w:val="16"/>
                <w:szCs w:val="16"/>
              </w:rPr>
            </w:pPr>
            <w:r>
              <w:rPr>
                <w:rFonts w:ascii="Book Antiqua" w:hAnsi="Book Antiqua"/>
                <w:b/>
                <w:sz w:val="16"/>
                <w:szCs w:val="16"/>
              </w:rPr>
              <w:t>Başlangıç Değeri</w:t>
            </w:r>
          </w:p>
        </w:tc>
        <w:tc>
          <w:tcPr>
            <w:tcW w:w="333" w:type="pct"/>
            <w:shd w:val="clear" w:color="auto" w:fill="FFCCA6" w:themeFill="accent5" w:themeFillTint="66"/>
            <w:vAlign w:val="center"/>
          </w:tcPr>
          <w:p w14:paraId="1092C106"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2024</w:t>
            </w:r>
          </w:p>
        </w:tc>
        <w:tc>
          <w:tcPr>
            <w:tcW w:w="426" w:type="pct"/>
            <w:shd w:val="clear" w:color="auto" w:fill="FFE5D2" w:themeFill="accent5" w:themeFillTint="33"/>
            <w:vAlign w:val="center"/>
          </w:tcPr>
          <w:p w14:paraId="6903C03E"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2025</w:t>
            </w:r>
          </w:p>
        </w:tc>
        <w:tc>
          <w:tcPr>
            <w:tcW w:w="565" w:type="pct"/>
            <w:shd w:val="clear" w:color="auto" w:fill="FFCCA6" w:themeFill="accent5" w:themeFillTint="66"/>
            <w:vAlign w:val="center"/>
          </w:tcPr>
          <w:p w14:paraId="4FF30C26"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2026</w:t>
            </w:r>
          </w:p>
        </w:tc>
        <w:tc>
          <w:tcPr>
            <w:tcW w:w="507" w:type="pct"/>
            <w:shd w:val="clear" w:color="auto" w:fill="FFE5D2" w:themeFill="accent5" w:themeFillTint="33"/>
            <w:vAlign w:val="center"/>
          </w:tcPr>
          <w:p w14:paraId="3A25F0C9"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2027</w:t>
            </w:r>
          </w:p>
        </w:tc>
        <w:tc>
          <w:tcPr>
            <w:tcW w:w="573" w:type="pct"/>
            <w:shd w:val="clear" w:color="auto" w:fill="FFCCA6" w:themeFill="accent5" w:themeFillTint="66"/>
            <w:vAlign w:val="center"/>
          </w:tcPr>
          <w:p w14:paraId="5C9326D6" w14:textId="77777777" w:rsidR="004A4518" w:rsidRDefault="00380487">
            <w:pPr>
              <w:spacing w:after="0" w:line="240" w:lineRule="auto"/>
              <w:rPr>
                <w:rFonts w:ascii="Book Antiqua" w:hAnsi="Book Antiqua"/>
                <w:b/>
                <w:sz w:val="16"/>
                <w:szCs w:val="16"/>
              </w:rPr>
            </w:pPr>
            <w:r>
              <w:rPr>
                <w:rFonts w:ascii="Book Antiqua" w:hAnsi="Book Antiqua"/>
                <w:b/>
                <w:sz w:val="16"/>
                <w:szCs w:val="16"/>
              </w:rPr>
              <w:t>2028</w:t>
            </w:r>
          </w:p>
        </w:tc>
      </w:tr>
      <w:tr w:rsidR="004A4518" w14:paraId="5FD3FB94" w14:textId="77777777">
        <w:trPr>
          <w:trHeight w:val="912"/>
        </w:trPr>
        <w:tc>
          <w:tcPr>
            <w:tcW w:w="1154" w:type="pct"/>
            <w:gridSpan w:val="4"/>
            <w:shd w:val="clear" w:color="auto" w:fill="FF8021" w:themeFill="accent5"/>
            <w:vAlign w:val="center"/>
          </w:tcPr>
          <w:p w14:paraId="5140E28F" w14:textId="77777777" w:rsidR="004A4518" w:rsidRDefault="00380487">
            <w:pPr>
              <w:spacing w:after="0" w:line="240" w:lineRule="auto"/>
              <w:rPr>
                <w:rFonts w:ascii="Book Antiqua" w:hAnsi="Book Antiqua"/>
                <w:b/>
                <w:sz w:val="16"/>
                <w:szCs w:val="16"/>
              </w:rPr>
            </w:pPr>
            <w:r>
              <w:rPr>
                <w:rFonts w:ascii="Book Antiqua" w:hAnsi="Book Antiqua"/>
                <w:b/>
                <w:sz w:val="16"/>
                <w:szCs w:val="16"/>
              </w:rPr>
              <w:t>PG 1.1.1 Öğrencilerin dijital içeriklere ulaşabilme oranı %</w:t>
            </w:r>
          </w:p>
        </w:tc>
        <w:tc>
          <w:tcPr>
            <w:tcW w:w="511" w:type="pct"/>
            <w:shd w:val="clear" w:color="auto" w:fill="FFCCA6" w:themeFill="accent5" w:themeFillTint="66"/>
            <w:vAlign w:val="center"/>
          </w:tcPr>
          <w:p w14:paraId="4140726C"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60727758" w14:textId="77777777" w:rsidR="004A4518" w:rsidRDefault="00380487">
            <w:pPr>
              <w:spacing w:after="0" w:line="240" w:lineRule="auto"/>
              <w:rPr>
                <w:rFonts w:ascii="Book Antiqua" w:hAnsi="Book Antiqua"/>
                <w:sz w:val="16"/>
                <w:szCs w:val="16"/>
              </w:rPr>
            </w:pPr>
            <w:r>
              <w:rPr>
                <w:rFonts w:ascii="Book Antiqua" w:hAnsi="Book Antiqua"/>
                <w:sz w:val="16"/>
                <w:szCs w:val="16"/>
              </w:rPr>
              <w:t>50</w:t>
            </w:r>
          </w:p>
        </w:tc>
        <w:tc>
          <w:tcPr>
            <w:tcW w:w="464" w:type="pct"/>
            <w:shd w:val="clear" w:color="auto" w:fill="FFCCA6" w:themeFill="accent5" w:themeFillTint="66"/>
            <w:vAlign w:val="center"/>
          </w:tcPr>
          <w:p w14:paraId="22594A34" w14:textId="77777777" w:rsidR="004A4518" w:rsidRDefault="00380487">
            <w:pPr>
              <w:spacing w:after="0" w:line="240" w:lineRule="auto"/>
              <w:rPr>
                <w:rFonts w:ascii="Book Antiqua" w:hAnsi="Book Antiqua"/>
                <w:sz w:val="16"/>
                <w:szCs w:val="16"/>
              </w:rPr>
            </w:pPr>
            <w:r>
              <w:rPr>
                <w:rFonts w:ascii="Book Antiqua" w:hAnsi="Book Antiqua"/>
                <w:sz w:val="16"/>
                <w:szCs w:val="16"/>
              </w:rPr>
              <w:t>75</w:t>
            </w:r>
          </w:p>
        </w:tc>
        <w:tc>
          <w:tcPr>
            <w:tcW w:w="333" w:type="pct"/>
            <w:shd w:val="clear" w:color="auto" w:fill="FFCCA6" w:themeFill="accent5" w:themeFillTint="66"/>
            <w:vAlign w:val="center"/>
          </w:tcPr>
          <w:p w14:paraId="5680818F" w14:textId="77777777" w:rsidR="004A4518" w:rsidRDefault="00380487">
            <w:pPr>
              <w:spacing w:after="0" w:line="240" w:lineRule="auto"/>
              <w:rPr>
                <w:rFonts w:ascii="Book Antiqua" w:hAnsi="Book Antiqua"/>
                <w:sz w:val="16"/>
                <w:szCs w:val="16"/>
              </w:rPr>
            </w:pPr>
            <w:r>
              <w:rPr>
                <w:rFonts w:ascii="Book Antiqua" w:hAnsi="Book Antiqua"/>
                <w:sz w:val="16"/>
                <w:szCs w:val="16"/>
              </w:rPr>
              <w:t>80</w:t>
            </w:r>
          </w:p>
        </w:tc>
        <w:tc>
          <w:tcPr>
            <w:tcW w:w="426" w:type="pct"/>
            <w:shd w:val="clear" w:color="auto" w:fill="FFCCA6" w:themeFill="accent5" w:themeFillTint="66"/>
            <w:vAlign w:val="center"/>
          </w:tcPr>
          <w:p w14:paraId="1AF72E88" w14:textId="77777777" w:rsidR="004A4518" w:rsidRDefault="00380487">
            <w:pPr>
              <w:spacing w:after="0" w:line="240" w:lineRule="auto"/>
              <w:rPr>
                <w:rFonts w:ascii="Book Antiqua" w:hAnsi="Book Antiqua"/>
                <w:sz w:val="16"/>
                <w:szCs w:val="16"/>
              </w:rPr>
            </w:pPr>
            <w:r>
              <w:rPr>
                <w:rFonts w:ascii="Book Antiqua" w:hAnsi="Book Antiqua"/>
                <w:sz w:val="16"/>
                <w:szCs w:val="16"/>
              </w:rPr>
              <w:t>82</w:t>
            </w:r>
          </w:p>
        </w:tc>
        <w:tc>
          <w:tcPr>
            <w:tcW w:w="565" w:type="pct"/>
            <w:shd w:val="clear" w:color="auto" w:fill="FFCCA6" w:themeFill="accent5" w:themeFillTint="66"/>
            <w:vAlign w:val="center"/>
          </w:tcPr>
          <w:p w14:paraId="17C0DA3F" w14:textId="77777777" w:rsidR="004A4518" w:rsidRDefault="00380487">
            <w:pPr>
              <w:spacing w:after="0" w:line="240" w:lineRule="auto"/>
              <w:rPr>
                <w:rFonts w:ascii="Book Antiqua" w:hAnsi="Book Antiqua"/>
                <w:sz w:val="16"/>
                <w:szCs w:val="16"/>
              </w:rPr>
            </w:pPr>
            <w:r>
              <w:rPr>
                <w:rFonts w:ascii="Book Antiqua" w:hAnsi="Book Antiqua"/>
                <w:sz w:val="16"/>
                <w:szCs w:val="16"/>
              </w:rPr>
              <w:t>83</w:t>
            </w:r>
          </w:p>
        </w:tc>
        <w:tc>
          <w:tcPr>
            <w:tcW w:w="507" w:type="pct"/>
            <w:shd w:val="clear" w:color="auto" w:fill="FFCCA6" w:themeFill="accent5" w:themeFillTint="66"/>
            <w:vAlign w:val="center"/>
          </w:tcPr>
          <w:p w14:paraId="5C815743" w14:textId="77777777" w:rsidR="004A4518" w:rsidRDefault="00380487">
            <w:pPr>
              <w:spacing w:after="0" w:line="240" w:lineRule="auto"/>
              <w:rPr>
                <w:rFonts w:ascii="Book Antiqua" w:hAnsi="Book Antiqua"/>
                <w:sz w:val="16"/>
                <w:szCs w:val="16"/>
              </w:rPr>
            </w:pPr>
            <w:r>
              <w:rPr>
                <w:rFonts w:ascii="Book Antiqua" w:hAnsi="Book Antiqua"/>
                <w:sz w:val="16"/>
                <w:szCs w:val="16"/>
              </w:rPr>
              <w:t>85</w:t>
            </w:r>
          </w:p>
        </w:tc>
        <w:tc>
          <w:tcPr>
            <w:tcW w:w="573" w:type="pct"/>
            <w:shd w:val="clear" w:color="auto" w:fill="FFCCA6" w:themeFill="accent5" w:themeFillTint="66"/>
            <w:vAlign w:val="center"/>
          </w:tcPr>
          <w:p w14:paraId="68FD7DE7" w14:textId="77777777" w:rsidR="004A4518" w:rsidRDefault="00380487">
            <w:pPr>
              <w:spacing w:after="0" w:line="240" w:lineRule="auto"/>
              <w:rPr>
                <w:rFonts w:ascii="Book Antiqua" w:hAnsi="Book Antiqua"/>
                <w:sz w:val="16"/>
                <w:szCs w:val="16"/>
              </w:rPr>
            </w:pPr>
            <w:r>
              <w:rPr>
                <w:rFonts w:ascii="Book Antiqua" w:hAnsi="Book Antiqua"/>
                <w:sz w:val="16"/>
                <w:szCs w:val="16"/>
              </w:rPr>
              <w:t>100</w:t>
            </w:r>
          </w:p>
        </w:tc>
      </w:tr>
      <w:tr w:rsidR="004A4518" w14:paraId="3F2D68CF" w14:textId="77777777">
        <w:trPr>
          <w:trHeight w:val="564"/>
        </w:trPr>
        <w:tc>
          <w:tcPr>
            <w:tcW w:w="1154" w:type="pct"/>
            <w:gridSpan w:val="4"/>
            <w:shd w:val="clear" w:color="auto" w:fill="FF8021" w:themeFill="accent5"/>
            <w:vAlign w:val="center"/>
          </w:tcPr>
          <w:p w14:paraId="626755D9" w14:textId="77777777" w:rsidR="004A4518" w:rsidRDefault="00380487">
            <w:pPr>
              <w:spacing w:after="0" w:line="240" w:lineRule="auto"/>
              <w:rPr>
                <w:rFonts w:ascii="Book Antiqua" w:hAnsi="Book Antiqua"/>
                <w:b/>
                <w:sz w:val="16"/>
                <w:szCs w:val="16"/>
              </w:rPr>
            </w:pPr>
            <w:r>
              <w:rPr>
                <w:rFonts w:ascii="Book Antiqua" w:hAnsi="Book Antiqua"/>
                <w:b/>
                <w:sz w:val="16"/>
                <w:szCs w:val="16"/>
              </w:rPr>
              <w:t>PG 1.1.2 Öğrencilerin eğitsel içerikli dijital içeriklerde harcadığı süre dk.</w:t>
            </w:r>
          </w:p>
        </w:tc>
        <w:tc>
          <w:tcPr>
            <w:tcW w:w="511" w:type="pct"/>
            <w:shd w:val="clear" w:color="auto" w:fill="FFCCA6" w:themeFill="accent5" w:themeFillTint="66"/>
            <w:vAlign w:val="center"/>
          </w:tcPr>
          <w:p w14:paraId="3155540E" w14:textId="77777777" w:rsidR="004A4518" w:rsidRDefault="00380487">
            <w:pPr>
              <w:spacing w:after="0" w:line="240" w:lineRule="auto"/>
              <w:rPr>
                <w:rFonts w:ascii="Book Antiqua" w:hAnsi="Book Antiqua"/>
                <w:sz w:val="16"/>
                <w:szCs w:val="16"/>
              </w:rPr>
            </w:pPr>
            <w:r>
              <w:rPr>
                <w:rFonts w:ascii="Book Antiqua" w:hAnsi="Book Antiqua"/>
                <w:sz w:val="16"/>
                <w:szCs w:val="16"/>
              </w:rPr>
              <w:t>İlkokul</w:t>
            </w:r>
          </w:p>
        </w:tc>
        <w:tc>
          <w:tcPr>
            <w:tcW w:w="464" w:type="pct"/>
            <w:shd w:val="clear" w:color="auto" w:fill="FFCCA6" w:themeFill="accent5" w:themeFillTint="66"/>
            <w:vAlign w:val="center"/>
          </w:tcPr>
          <w:p w14:paraId="318657FB" w14:textId="77777777" w:rsidR="004A4518" w:rsidRDefault="00380487">
            <w:pPr>
              <w:spacing w:after="0" w:line="240" w:lineRule="auto"/>
              <w:rPr>
                <w:rFonts w:ascii="Book Antiqua" w:hAnsi="Book Antiqua"/>
                <w:sz w:val="16"/>
                <w:szCs w:val="16"/>
              </w:rPr>
            </w:pPr>
            <w:r>
              <w:rPr>
                <w:rFonts w:ascii="Book Antiqua" w:hAnsi="Book Antiqua"/>
                <w:sz w:val="16"/>
                <w:szCs w:val="16"/>
              </w:rPr>
              <w:t>25</w:t>
            </w:r>
          </w:p>
        </w:tc>
        <w:tc>
          <w:tcPr>
            <w:tcW w:w="464" w:type="pct"/>
            <w:shd w:val="clear" w:color="auto" w:fill="FFCCA6" w:themeFill="accent5" w:themeFillTint="66"/>
            <w:vAlign w:val="center"/>
          </w:tcPr>
          <w:p w14:paraId="09EA092F" w14:textId="77777777" w:rsidR="004A4518" w:rsidRDefault="005947C6">
            <w:pPr>
              <w:spacing w:after="0" w:line="240" w:lineRule="auto"/>
              <w:rPr>
                <w:rFonts w:ascii="Book Antiqua" w:hAnsi="Book Antiqua"/>
                <w:sz w:val="16"/>
                <w:szCs w:val="16"/>
              </w:rPr>
            </w:pPr>
            <w:r>
              <w:rPr>
                <w:rFonts w:ascii="Book Antiqua" w:hAnsi="Book Antiqua"/>
                <w:sz w:val="16"/>
                <w:szCs w:val="16"/>
              </w:rPr>
              <w:t>20</w:t>
            </w:r>
          </w:p>
        </w:tc>
        <w:tc>
          <w:tcPr>
            <w:tcW w:w="333" w:type="pct"/>
            <w:shd w:val="clear" w:color="auto" w:fill="FFCCA6" w:themeFill="accent5" w:themeFillTint="66"/>
            <w:vAlign w:val="center"/>
          </w:tcPr>
          <w:p w14:paraId="726F111C" w14:textId="77777777" w:rsidR="004A4518" w:rsidRDefault="005947C6">
            <w:pPr>
              <w:spacing w:after="0" w:line="240" w:lineRule="auto"/>
              <w:rPr>
                <w:rFonts w:ascii="Book Antiqua" w:hAnsi="Book Antiqua"/>
                <w:sz w:val="16"/>
                <w:szCs w:val="16"/>
              </w:rPr>
            </w:pPr>
            <w:r>
              <w:rPr>
                <w:rFonts w:ascii="Book Antiqua" w:hAnsi="Book Antiqua"/>
                <w:sz w:val="16"/>
                <w:szCs w:val="16"/>
              </w:rPr>
              <w:t>30</w:t>
            </w:r>
          </w:p>
        </w:tc>
        <w:tc>
          <w:tcPr>
            <w:tcW w:w="426" w:type="pct"/>
            <w:shd w:val="clear" w:color="auto" w:fill="FFCCA6" w:themeFill="accent5" w:themeFillTint="66"/>
            <w:vAlign w:val="center"/>
          </w:tcPr>
          <w:p w14:paraId="29F0527D" w14:textId="77777777" w:rsidR="004A4518" w:rsidRDefault="00380487">
            <w:pPr>
              <w:spacing w:after="0" w:line="240" w:lineRule="auto"/>
              <w:rPr>
                <w:rFonts w:ascii="Book Antiqua" w:hAnsi="Book Antiqua"/>
                <w:sz w:val="16"/>
                <w:szCs w:val="16"/>
              </w:rPr>
            </w:pPr>
            <w:r>
              <w:rPr>
                <w:rFonts w:ascii="Book Antiqua" w:hAnsi="Book Antiqua"/>
                <w:sz w:val="16"/>
                <w:szCs w:val="16"/>
              </w:rPr>
              <w:t>40</w:t>
            </w:r>
          </w:p>
        </w:tc>
        <w:tc>
          <w:tcPr>
            <w:tcW w:w="565" w:type="pct"/>
            <w:shd w:val="clear" w:color="auto" w:fill="FFCCA6" w:themeFill="accent5" w:themeFillTint="66"/>
            <w:vAlign w:val="center"/>
          </w:tcPr>
          <w:p w14:paraId="03994DDF" w14:textId="77777777" w:rsidR="004A4518" w:rsidRDefault="00380487">
            <w:pPr>
              <w:spacing w:after="0" w:line="240" w:lineRule="auto"/>
              <w:rPr>
                <w:rFonts w:ascii="Book Antiqua" w:hAnsi="Book Antiqua"/>
                <w:sz w:val="16"/>
                <w:szCs w:val="16"/>
              </w:rPr>
            </w:pPr>
            <w:r>
              <w:rPr>
                <w:rFonts w:ascii="Book Antiqua" w:hAnsi="Book Antiqua"/>
                <w:sz w:val="16"/>
                <w:szCs w:val="16"/>
              </w:rPr>
              <w:t>55</w:t>
            </w:r>
          </w:p>
        </w:tc>
        <w:tc>
          <w:tcPr>
            <w:tcW w:w="507" w:type="pct"/>
            <w:shd w:val="clear" w:color="auto" w:fill="FFCCA6" w:themeFill="accent5" w:themeFillTint="66"/>
            <w:vAlign w:val="center"/>
          </w:tcPr>
          <w:p w14:paraId="2B4D09ED" w14:textId="77777777" w:rsidR="004A4518" w:rsidRDefault="005947C6">
            <w:pPr>
              <w:spacing w:after="0" w:line="240" w:lineRule="auto"/>
              <w:rPr>
                <w:rFonts w:ascii="Book Antiqua" w:hAnsi="Book Antiqua"/>
                <w:sz w:val="16"/>
                <w:szCs w:val="16"/>
              </w:rPr>
            </w:pPr>
            <w:r>
              <w:rPr>
                <w:rFonts w:ascii="Book Antiqua" w:hAnsi="Book Antiqua"/>
                <w:sz w:val="16"/>
                <w:szCs w:val="16"/>
              </w:rPr>
              <w:t>70</w:t>
            </w:r>
          </w:p>
        </w:tc>
        <w:tc>
          <w:tcPr>
            <w:tcW w:w="573" w:type="pct"/>
            <w:shd w:val="clear" w:color="auto" w:fill="FFCCA6" w:themeFill="accent5" w:themeFillTint="66"/>
            <w:vAlign w:val="center"/>
          </w:tcPr>
          <w:p w14:paraId="45829F7D" w14:textId="77777777" w:rsidR="004A4518" w:rsidRDefault="00380487">
            <w:pPr>
              <w:spacing w:after="0" w:line="240" w:lineRule="auto"/>
              <w:rPr>
                <w:rFonts w:ascii="Book Antiqua" w:hAnsi="Book Antiqua"/>
                <w:sz w:val="16"/>
                <w:szCs w:val="16"/>
              </w:rPr>
            </w:pPr>
            <w:r>
              <w:rPr>
                <w:rFonts w:ascii="Book Antiqua" w:hAnsi="Book Antiqua"/>
                <w:sz w:val="16"/>
                <w:szCs w:val="16"/>
              </w:rPr>
              <w:t>80</w:t>
            </w:r>
          </w:p>
        </w:tc>
      </w:tr>
      <w:tr w:rsidR="004A4518" w14:paraId="491E88A1" w14:textId="77777777">
        <w:trPr>
          <w:trHeight w:val="20"/>
        </w:trPr>
        <w:tc>
          <w:tcPr>
            <w:tcW w:w="1142" w:type="pct"/>
            <w:gridSpan w:val="3"/>
            <w:shd w:val="clear" w:color="auto" w:fill="FF8021" w:themeFill="accent5"/>
            <w:vAlign w:val="center"/>
          </w:tcPr>
          <w:p w14:paraId="4C1AA457" w14:textId="77777777" w:rsidR="004A4518" w:rsidRDefault="00380487">
            <w:pPr>
              <w:spacing w:after="0" w:line="240" w:lineRule="auto"/>
              <w:rPr>
                <w:rFonts w:ascii="Book Antiqua" w:hAnsi="Book Antiqua"/>
                <w:b/>
                <w:sz w:val="16"/>
                <w:szCs w:val="16"/>
              </w:rPr>
            </w:pPr>
            <w:r>
              <w:rPr>
                <w:rFonts w:ascii="Book Antiqua" w:hAnsi="Book Antiqua"/>
                <w:b/>
                <w:sz w:val="16"/>
                <w:szCs w:val="16"/>
              </w:rPr>
              <w:t>Riskler</w:t>
            </w:r>
          </w:p>
        </w:tc>
        <w:tc>
          <w:tcPr>
            <w:tcW w:w="3857" w:type="pct"/>
            <w:gridSpan w:val="9"/>
            <w:shd w:val="clear" w:color="auto" w:fill="FFCCA6" w:themeFill="accent5" w:themeFillTint="66"/>
            <w:vAlign w:val="center"/>
          </w:tcPr>
          <w:p w14:paraId="351F80F6"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ve velilerin dijital içeriklere ilişkin farkındalık düzeyinin bölgeler arasında farklılık göstermesi,</w:t>
            </w:r>
          </w:p>
          <w:p w14:paraId="14A331AA" w14:textId="77777777" w:rsidR="004A4518" w:rsidRDefault="00380487">
            <w:pPr>
              <w:spacing w:after="0" w:line="240" w:lineRule="auto"/>
              <w:rPr>
                <w:rFonts w:ascii="Book Antiqua" w:hAnsi="Book Antiqua"/>
                <w:sz w:val="16"/>
                <w:szCs w:val="16"/>
              </w:rPr>
            </w:pPr>
            <w:r>
              <w:rPr>
                <w:rFonts w:ascii="Book Antiqua" w:hAnsi="Book Antiqua"/>
                <w:sz w:val="16"/>
                <w:szCs w:val="16"/>
              </w:rPr>
              <w:t>- Ailelerin, çocuklarının sınavla öğrenci alan okullara devam etmelerine yönelik isteği,</w:t>
            </w:r>
          </w:p>
          <w:p w14:paraId="53B5077F" w14:textId="77777777" w:rsidR="004A4518" w:rsidRDefault="00380487">
            <w:pPr>
              <w:spacing w:after="0" w:line="240" w:lineRule="auto"/>
              <w:rPr>
                <w:rFonts w:ascii="Book Antiqua" w:hAnsi="Book Antiqua"/>
                <w:sz w:val="16"/>
                <w:szCs w:val="16"/>
              </w:rPr>
            </w:pPr>
            <w:r>
              <w:rPr>
                <w:rFonts w:ascii="Book Antiqua" w:hAnsi="Book Antiqua"/>
                <w:sz w:val="16"/>
                <w:szCs w:val="16"/>
              </w:rPr>
              <w:t>- Sınavla öğrenci alan okul sayısının artırılmasına ilişkin çeşitli baskılar,</w:t>
            </w:r>
          </w:p>
          <w:p w14:paraId="62ED6A94"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ve öğretmenlerin mevcut durumda dijital içeriğe sahip olmaması.</w:t>
            </w:r>
          </w:p>
        </w:tc>
      </w:tr>
      <w:tr w:rsidR="004A4518" w14:paraId="4E551371" w14:textId="77777777">
        <w:trPr>
          <w:trHeight w:val="299"/>
        </w:trPr>
        <w:tc>
          <w:tcPr>
            <w:tcW w:w="738" w:type="pct"/>
            <w:vMerge w:val="restart"/>
            <w:shd w:val="clear" w:color="auto" w:fill="FF8021" w:themeFill="accent5"/>
            <w:vAlign w:val="center"/>
          </w:tcPr>
          <w:p w14:paraId="336C72AA" w14:textId="77777777" w:rsidR="004A4518" w:rsidRDefault="00380487">
            <w:pPr>
              <w:spacing w:after="0" w:line="240" w:lineRule="auto"/>
              <w:rPr>
                <w:rFonts w:ascii="Book Antiqua" w:hAnsi="Book Antiqua"/>
                <w:b/>
                <w:sz w:val="16"/>
                <w:szCs w:val="16"/>
              </w:rPr>
            </w:pPr>
            <w:r>
              <w:rPr>
                <w:rFonts w:ascii="Book Antiqua" w:hAnsi="Book Antiqua"/>
                <w:b/>
                <w:sz w:val="16"/>
                <w:szCs w:val="16"/>
              </w:rPr>
              <w:t>Stratejiler</w:t>
            </w:r>
          </w:p>
        </w:tc>
        <w:tc>
          <w:tcPr>
            <w:tcW w:w="404" w:type="pct"/>
            <w:gridSpan w:val="2"/>
            <w:shd w:val="clear" w:color="auto" w:fill="FFCCA6" w:themeFill="accent5" w:themeFillTint="66"/>
            <w:vAlign w:val="center"/>
          </w:tcPr>
          <w:p w14:paraId="6277A5FE"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1.1.1</w:t>
            </w:r>
          </w:p>
        </w:tc>
        <w:tc>
          <w:tcPr>
            <w:tcW w:w="3857" w:type="pct"/>
            <w:gridSpan w:val="9"/>
            <w:shd w:val="clear" w:color="auto" w:fill="FFCCA6" w:themeFill="accent5" w:themeFillTint="66"/>
            <w:vAlign w:val="center"/>
          </w:tcPr>
          <w:p w14:paraId="2327F0FE" w14:textId="77777777" w:rsidR="004A4518" w:rsidRDefault="00380487">
            <w:pPr>
              <w:spacing w:after="0" w:line="240" w:lineRule="auto"/>
              <w:rPr>
                <w:rFonts w:ascii="Book Antiqua" w:hAnsi="Book Antiqua"/>
                <w:b/>
                <w:sz w:val="16"/>
                <w:szCs w:val="16"/>
              </w:rPr>
            </w:pPr>
            <w:r>
              <w:rPr>
                <w:rFonts w:ascii="Book Antiqua" w:hAnsi="Book Antiqua"/>
                <w:b/>
                <w:sz w:val="16"/>
                <w:szCs w:val="16"/>
              </w:rPr>
              <w:t>- Eğitim kalitesinin artırılması için ölçme ve değerlendirme yöntemleri etkinleştirilecek ve yeterlilik temelli ölçme değerlendirme yapılacaktır.</w:t>
            </w:r>
          </w:p>
        </w:tc>
      </w:tr>
      <w:tr w:rsidR="004A4518" w14:paraId="0D856B89" w14:textId="77777777">
        <w:trPr>
          <w:trHeight w:val="593"/>
        </w:trPr>
        <w:tc>
          <w:tcPr>
            <w:tcW w:w="738" w:type="pct"/>
            <w:vMerge/>
            <w:shd w:val="clear" w:color="auto" w:fill="FF8021" w:themeFill="accent5"/>
            <w:vAlign w:val="center"/>
          </w:tcPr>
          <w:p w14:paraId="30D7C7B8" w14:textId="77777777" w:rsidR="004A4518" w:rsidRDefault="004A4518">
            <w:pPr>
              <w:spacing w:after="0" w:line="240" w:lineRule="auto"/>
              <w:rPr>
                <w:rFonts w:ascii="Book Antiqua" w:hAnsi="Book Antiqua"/>
                <w:b/>
                <w:sz w:val="16"/>
                <w:szCs w:val="16"/>
              </w:rPr>
            </w:pPr>
          </w:p>
        </w:tc>
        <w:tc>
          <w:tcPr>
            <w:tcW w:w="404" w:type="pct"/>
            <w:gridSpan w:val="2"/>
            <w:shd w:val="clear" w:color="auto" w:fill="FFCCA6" w:themeFill="accent5" w:themeFillTint="66"/>
            <w:vAlign w:val="center"/>
          </w:tcPr>
          <w:p w14:paraId="6115A65F" w14:textId="77777777" w:rsidR="004A4518" w:rsidRDefault="00380487">
            <w:pPr>
              <w:spacing w:after="0" w:line="240" w:lineRule="auto"/>
              <w:rPr>
                <w:rFonts w:ascii="Book Antiqua" w:hAnsi="Book Antiqua"/>
                <w:b/>
                <w:sz w:val="16"/>
                <w:szCs w:val="16"/>
              </w:rPr>
            </w:pPr>
            <w:r>
              <w:rPr>
                <w:rFonts w:ascii="Book Antiqua" w:hAnsi="Book Antiqua"/>
                <w:b/>
                <w:sz w:val="16"/>
                <w:szCs w:val="16"/>
              </w:rPr>
              <w:t>S 1.1.2</w:t>
            </w:r>
          </w:p>
        </w:tc>
        <w:tc>
          <w:tcPr>
            <w:tcW w:w="3857" w:type="pct"/>
            <w:gridSpan w:val="9"/>
            <w:shd w:val="clear" w:color="auto" w:fill="FFCCA6" w:themeFill="accent5" w:themeFillTint="66"/>
            <w:vAlign w:val="center"/>
          </w:tcPr>
          <w:p w14:paraId="169C8420" w14:textId="77777777" w:rsidR="004A4518" w:rsidRDefault="00380487">
            <w:pPr>
              <w:spacing w:after="0" w:line="240" w:lineRule="auto"/>
              <w:rPr>
                <w:rFonts w:ascii="Book Antiqua" w:hAnsi="Book Antiqua"/>
                <w:b/>
                <w:sz w:val="16"/>
                <w:szCs w:val="16"/>
              </w:rPr>
            </w:pPr>
            <w:r>
              <w:rPr>
                <w:rFonts w:ascii="Book Antiqua" w:hAnsi="Book Antiqua"/>
                <w:b/>
                <w:sz w:val="16"/>
                <w:szCs w:val="16"/>
              </w:rPr>
              <w:t>- Öğrencilerin bilimsel, kültürel, sanatsal, sportif ve toplum hizmeti alanlarında etkinliklere katılımı artırılacak ve izlenecektir.</w:t>
            </w:r>
          </w:p>
        </w:tc>
      </w:tr>
      <w:tr w:rsidR="004A4518" w14:paraId="27C23687" w14:textId="77777777">
        <w:trPr>
          <w:trHeight w:val="20"/>
        </w:trPr>
        <w:tc>
          <w:tcPr>
            <w:tcW w:w="1142" w:type="pct"/>
            <w:gridSpan w:val="3"/>
            <w:shd w:val="clear" w:color="auto" w:fill="FF8021" w:themeFill="accent5"/>
            <w:vAlign w:val="center"/>
          </w:tcPr>
          <w:p w14:paraId="527B2B2E" w14:textId="77777777" w:rsidR="004A4518" w:rsidRDefault="00380487">
            <w:pPr>
              <w:spacing w:after="0" w:line="240" w:lineRule="auto"/>
              <w:rPr>
                <w:rFonts w:ascii="Book Antiqua" w:hAnsi="Book Antiqua"/>
                <w:b/>
                <w:sz w:val="16"/>
                <w:szCs w:val="16"/>
              </w:rPr>
            </w:pPr>
            <w:r>
              <w:rPr>
                <w:rFonts w:ascii="Book Antiqua" w:hAnsi="Book Antiqua"/>
                <w:b/>
                <w:sz w:val="16"/>
                <w:szCs w:val="16"/>
              </w:rPr>
              <w:t>Tespitler</w:t>
            </w:r>
          </w:p>
        </w:tc>
        <w:tc>
          <w:tcPr>
            <w:tcW w:w="3857" w:type="pct"/>
            <w:gridSpan w:val="9"/>
            <w:shd w:val="clear" w:color="auto" w:fill="FFCCA6" w:themeFill="accent5" w:themeFillTint="66"/>
            <w:vAlign w:val="center"/>
          </w:tcPr>
          <w:p w14:paraId="5A345754"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Öğrencilerin dijital içeriklere katılımının düşük olması,</w:t>
            </w:r>
          </w:p>
          <w:p w14:paraId="250726A1" w14:textId="77777777" w:rsidR="004A4518" w:rsidRDefault="00380487">
            <w:pPr>
              <w:spacing w:after="0" w:line="240" w:lineRule="auto"/>
              <w:rPr>
                <w:rFonts w:ascii="Book Antiqua" w:hAnsi="Book Antiqua"/>
                <w:sz w:val="16"/>
                <w:szCs w:val="16"/>
              </w:rPr>
            </w:pPr>
            <w:r>
              <w:rPr>
                <w:rFonts w:ascii="Book Antiqua" w:hAnsi="Book Antiqua"/>
                <w:sz w:val="16"/>
                <w:szCs w:val="16"/>
              </w:rPr>
              <w:t>- Toplumda akademik başarıya yüksek değer atfedilmesi,</w:t>
            </w:r>
          </w:p>
          <w:p w14:paraId="1E61C4A8" w14:textId="77777777" w:rsidR="004A4518" w:rsidRDefault="00380487">
            <w:pPr>
              <w:spacing w:after="0" w:line="240" w:lineRule="auto"/>
              <w:rPr>
                <w:rFonts w:ascii="Book Antiqua" w:hAnsi="Book Antiqua"/>
                <w:sz w:val="16"/>
                <w:szCs w:val="16"/>
              </w:rPr>
            </w:pPr>
            <w:r>
              <w:rPr>
                <w:rFonts w:ascii="Book Antiqua" w:hAnsi="Book Antiqua"/>
                <w:sz w:val="16"/>
                <w:szCs w:val="16"/>
              </w:rPr>
              <w:t>- Öğrenciler ve öğretmenlerin yeterlilik temelli ölçme ve değerlendirme uygulamaları konusunda yeterli bilgi ve tecrübeye sahip olmaması.</w:t>
            </w:r>
          </w:p>
        </w:tc>
      </w:tr>
      <w:tr w:rsidR="004A4518" w14:paraId="44C76F10" w14:textId="77777777">
        <w:trPr>
          <w:trHeight w:val="20"/>
        </w:trPr>
        <w:tc>
          <w:tcPr>
            <w:tcW w:w="1142" w:type="pct"/>
            <w:gridSpan w:val="3"/>
            <w:shd w:val="clear" w:color="auto" w:fill="FF8021" w:themeFill="accent5"/>
            <w:vAlign w:val="center"/>
          </w:tcPr>
          <w:p w14:paraId="60B2962F" w14:textId="77777777" w:rsidR="004A4518" w:rsidRDefault="00380487">
            <w:pPr>
              <w:spacing w:after="0" w:line="240" w:lineRule="auto"/>
              <w:rPr>
                <w:rFonts w:ascii="Book Antiqua" w:hAnsi="Book Antiqua"/>
                <w:b/>
                <w:sz w:val="16"/>
                <w:szCs w:val="16"/>
              </w:rPr>
            </w:pPr>
            <w:r>
              <w:rPr>
                <w:rFonts w:ascii="Book Antiqua" w:hAnsi="Book Antiqua"/>
                <w:b/>
                <w:sz w:val="16"/>
                <w:szCs w:val="16"/>
              </w:rPr>
              <w:t>İhtiyaçlar</w:t>
            </w:r>
          </w:p>
        </w:tc>
        <w:tc>
          <w:tcPr>
            <w:tcW w:w="3857" w:type="pct"/>
            <w:gridSpan w:val="9"/>
            <w:shd w:val="clear" w:color="auto" w:fill="FFCCA6" w:themeFill="accent5" w:themeFillTint="66"/>
            <w:vAlign w:val="center"/>
          </w:tcPr>
          <w:p w14:paraId="3E386B4E" w14:textId="77777777" w:rsidR="004A4518" w:rsidRDefault="00380487">
            <w:pPr>
              <w:spacing w:after="0" w:line="240" w:lineRule="auto"/>
              <w:rPr>
                <w:rFonts w:ascii="Book Antiqua" w:hAnsi="Book Antiqua"/>
                <w:sz w:val="16"/>
                <w:szCs w:val="16"/>
              </w:rPr>
            </w:pPr>
            <w:r>
              <w:rPr>
                <w:rFonts w:ascii="Book Antiqua" w:hAnsi="Book Antiqua"/>
                <w:sz w:val="16"/>
                <w:szCs w:val="16"/>
              </w:rPr>
              <w:t>- Öğretmenlerin dijital içerik konusunda eğitime alınmaları,</w:t>
            </w:r>
          </w:p>
          <w:p w14:paraId="15796E33" w14:textId="77777777" w:rsidR="004A4518" w:rsidRDefault="00380487">
            <w:pPr>
              <w:spacing w:after="0" w:line="240" w:lineRule="auto"/>
              <w:rPr>
                <w:rFonts w:ascii="Book Antiqua" w:hAnsi="Book Antiqua"/>
                <w:sz w:val="16"/>
                <w:szCs w:val="16"/>
              </w:rPr>
            </w:pPr>
            <w:r>
              <w:rPr>
                <w:rFonts w:ascii="Book Antiqua" w:hAnsi="Book Antiqua"/>
                <w:sz w:val="16"/>
                <w:szCs w:val="16"/>
              </w:rPr>
              <w:t>- Etkili ve kolay erişebilir dijital içeriklerin artması,</w:t>
            </w:r>
          </w:p>
          <w:p w14:paraId="6E854C5A" w14:textId="77777777" w:rsidR="004A4518" w:rsidRDefault="00380487">
            <w:pPr>
              <w:spacing w:after="0" w:line="240" w:lineRule="auto"/>
              <w:rPr>
                <w:rFonts w:ascii="Book Antiqua" w:hAnsi="Book Antiqua"/>
                <w:sz w:val="16"/>
                <w:szCs w:val="16"/>
              </w:rPr>
            </w:pPr>
            <w:r>
              <w:rPr>
                <w:rFonts w:ascii="Book Antiqua" w:hAnsi="Book Antiqua"/>
                <w:sz w:val="16"/>
                <w:szCs w:val="16"/>
              </w:rPr>
              <w:t>- Veli ve öğretmenle</w:t>
            </w:r>
            <w:r w:rsidR="005947C6">
              <w:rPr>
                <w:rFonts w:ascii="Book Antiqua" w:hAnsi="Book Antiqua"/>
                <w:sz w:val="16"/>
                <w:szCs w:val="16"/>
              </w:rPr>
              <w:t xml:space="preserve">re yönelik olarak öğrencilerin </w:t>
            </w:r>
            <w:r>
              <w:rPr>
                <w:rFonts w:ascii="Book Antiqua" w:hAnsi="Book Antiqua"/>
                <w:sz w:val="16"/>
                <w:szCs w:val="16"/>
              </w:rPr>
              <w:t>dijital içeriklere katılması yönünde farkındalık çalışmaları yürütülmesi,</w:t>
            </w:r>
          </w:p>
          <w:p w14:paraId="0ACF10E2" w14:textId="77777777" w:rsidR="004A4518" w:rsidRDefault="00380487">
            <w:pPr>
              <w:spacing w:after="0" w:line="240" w:lineRule="auto"/>
              <w:rPr>
                <w:rFonts w:ascii="Book Antiqua" w:hAnsi="Book Antiqua"/>
                <w:sz w:val="16"/>
                <w:szCs w:val="16"/>
              </w:rPr>
            </w:pPr>
            <w:r>
              <w:rPr>
                <w:rFonts w:ascii="Book Antiqua" w:hAnsi="Book Antiqua"/>
                <w:sz w:val="16"/>
                <w:szCs w:val="16"/>
              </w:rPr>
              <w:t>- Öğretim programlarının konu alanları bazında yeterlilik temelli olarak tanımlanması...</w:t>
            </w:r>
          </w:p>
        </w:tc>
      </w:tr>
    </w:tbl>
    <w:p w14:paraId="31FCA529" w14:textId="77777777" w:rsidR="004A4518" w:rsidRDefault="00380487">
      <w:pPr>
        <w:pStyle w:val="Balk4"/>
        <w:rPr>
          <w:sz w:val="32"/>
          <w:szCs w:val="32"/>
        </w:rPr>
      </w:pPr>
      <w:r>
        <w:rPr>
          <w:sz w:val="32"/>
          <w:szCs w:val="32"/>
        </w:rPr>
        <w:lastRenderedPageBreak/>
        <w:t xml:space="preserve">Amaç </w:t>
      </w:r>
      <w:bookmarkEnd w:id="154"/>
      <w:r>
        <w:rPr>
          <w:sz w:val="32"/>
          <w:szCs w:val="32"/>
        </w:rPr>
        <w:t>2</w:t>
      </w:r>
      <w:bookmarkEnd w:id="155"/>
    </w:p>
    <w:bookmarkEnd w:id="156"/>
    <w:p w14:paraId="4458E265" w14:textId="77777777" w:rsidR="004A4518" w:rsidRDefault="00380487">
      <w:pPr>
        <w:spacing w:after="0" w:line="360" w:lineRule="auto"/>
        <w:rPr>
          <w:rFonts w:ascii="Book Antiqua" w:hAnsi="Book Antiqua"/>
          <w:b/>
          <w:color w:val="0070C0"/>
        </w:rPr>
      </w:pPr>
      <w:r>
        <w:rPr>
          <w:rFonts w:ascii="Book Antiqua" w:hAnsi="Book Antiqua"/>
          <w:b/>
        </w:rPr>
        <w:t>Çağdaş normlara uygun, etkili, verimli yönetim ve organizasyon yapısı ve süreçleri hâkim kılınacaktır.</w:t>
      </w:r>
    </w:p>
    <w:p w14:paraId="20F227FE" w14:textId="77777777" w:rsidR="004A4518" w:rsidRDefault="00380487">
      <w:pPr>
        <w:rPr>
          <w:rFonts w:ascii="Book Antiqua" w:hAnsi="Book Antiqua" w:cs="Arial"/>
          <w:b/>
        </w:rPr>
      </w:pPr>
      <w:r>
        <w:rPr>
          <w:rFonts w:ascii="Book Antiqua" w:hAnsi="Book Antiqua"/>
          <w:b/>
        </w:rPr>
        <w:t>Hedef 2.1.</w:t>
      </w:r>
      <w:r>
        <w:rPr>
          <w:rFonts w:ascii="Book Antiqua" w:hAnsi="Book Antiqua"/>
        </w:rPr>
        <w:t xml:space="preserve"> Yönetim ve öğrenme etkinliklerinin izlenmesi, değerlendirilmesi ve geliştirilmesi amacıyla veriye dayalı yönetim yapısına ilçe düzeyinde işlerlik kazandırılacak </w:t>
      </w:r>
      <w:r w:rsidR="005947C6">
        <w:rPr>
          <w:rFonts w:ascii="Book Antiqua" w:hAnsi="Book Antiqua"/>
        </w:rPr>
        <w:t xml:space="preserve">çalışmalara okul olarak </w:t>
      </w:r>
      <w:proofErr w:type="spellStart"/>
      <w:r w:rsidR="005947C6">
        <w:rPr>
          <w:rFonts w:ascii="Book Antiqua" w:hAnsi="Book Antiqua"/>
        </w:rPr>
        <w:t>katılına</w:t>
      </w:r>
      <w:r>
        <w:rPr>
          <w:rFonts w:ascii="Book Antiqua" w:hAnsi="Book Antiqua"/>
        </w:rPr>
        <w:t>caktır</w:t>
      </w:r>
      <w:proofErr w:type="spellEnd"/>
      <w:r>
        <w:rPr>
          <w:rFonts w:ascii="Book Antiqua" w:hAnsi="Book Antiqua"/>
        </w:rPr>
        <w:t>.</w:t>
      </w:r>
    </w:p>
    <w:p w14:paraId="04F4F2F3" w14:textId="77777777" w:rsidR="004A4518" w:rsidRDefault="004A4518">
      <w:pPr>
        <w:rPr>
          <w:sz w:val="20"/>
          <w:szCs w:val="20"/>
        </w:rPr>
      </w:pPr>
    </w:p>
    <w:p w14:paraId="4419062E" w14:textId="77777777" w:rsidR="004A4518" w:rsidRDefault="00380487">
      <w:pPr>
        <w:rPr>
          <w:rFonts w:ascii="Book Antiqua" w:hAnsi="Book Antiqua" w:cs="Arial"/>
          <w:b/>
        </w:rPr>
      </w:pPr>
      <w:bookmarkStart w:id="158" w:name="_Toc532132461"/>
      <w:r>
        <w:rPr>
          <w:rFonts w:ascii="Book Antiqua" w:hAnsi="Book Antiqua"/>
          <w:b/>
        </w:rPr>
        <w:t>Hedef 2.2.</w:t>
      </w:r>
      <w:bookmarkEnd w:id="158"/>
      <w:r>
        <w:rPr>
          <w:rFonts w:ascii="Book Antiqua" w:hAnsi="Book Antiqua"/>
        </w:rPr>
        <w:t xml:space="preserve">Bakanlıkça oluşturulacak yeni mesleki gelişim modeli doğrultusunda öğretmen ve okul yöneticilerinin gelişimleri çalışmalarına </w:t>
      </w:r>
      <w:proofErr w:type="spellStart"/>
      <w:r>
        <w:rPr>
          <w:rFonts w:ascii="Book Antiqua" w:hAnsi="Book Antiqua"/>
        </w:rPr>
        <w:t>katılınacaktır</w:t>
      </w:r>
      <w:proofErr w:type="spellEnd"/>
      <w:r>
        <w:rPr>
          <w:rFonts w:ascii="Book Antiqua" w:hAnsi="Book Antiqua" w:cs="Arial"/>
          <w:b/>
        </w:rPr>
        <w:t>.</w:t>
      </w:r>
    </w:p>
    <w:p w14:paraId="0F0EEB81" w14:textId="77777777" w:rsidR="004A4518" w:rsidRDefault="004A4518">
      <w:pPr>
        <w:rPr>
          <w:rFonts w:ascii="Book Antiqua" w:hAnsi="Book Antiqua" w:cs="Arial"/>
          <w:sz w:val="16"/>
          <w:szCs w:val="16"/>
        </w:rPr>
      </w:pPr>
    </w:p>
    <w:p w14:paraId="4A6D70B4" w14:textId="77777777" w:rsidR="004A4518" w:rsidRDefault="00380487">
      <w:pPr>
        <w:pStyle w:val="Balk4"/>
        <w:rPr>
          <w:sz w:val="32"/>
          <w:szCs w:val="32"/>
        </w:rPr>
      </w:pPr>
      <w:bookmarkStart w:id="159" w:name="_Toc529978981"/>
      <w:bookmarkStart w:id="160" w:name="_Toc533002163"/>
      <w:bookmarkStart w:id="161" w:name="_Toc532132464"/>
      <w:r>
        <w:rPr>
          <w:sz w:val="32"/>
          <w:szCs w:val="32"/>
        </w:rPr>
        <w:t>Amaç</w:t>
      </w:r>
      <w:bookmarkEnd w:id="159"/>
      <w:r>
        <w:rPr>
          <w:sz w:val="32"/>
          <w:szCs w:val="32"/>
        </w:rPr>
        <w:t xml:space="preserve"> 3</w:t>
      </w:r>
      <w:bookmarkEnd w:id="160"/>
    </w:p>
    <w:p w14:paraId="6389961C" w14:textId="77777777" w:rsidR="004A4518" w:rsidRDefault="00380487">
      <w:pPr>
        <w:rPr>
          <w:i/>
        </w:rPr>
      </w:pPr>
      <w:r>
        <w:rPr>
          <w:i/>
        </w:rPr>
        <w:t>Okul öncesi eğitim ve temel eğitimde öğrencilerimizin bilişsel, duygusal ve fiziksel olarak çok boyutlu gelişimleri sağlanacaktır.</w:t>
      </w:r>
    </w:p>
    <w:p w14:paraId="30509F84" w14:textId="77777777" w:rsidR="004A4518" w:rsidRDefault="00380487">
      <w:pPr>
        <w:rPr>
          <w:rFonts w:ascii="Book Antiqua" w:hAnsi="Book Antiqua"/>
        </w:rPr>
      </w:pPr>
      <w:bookmarkStart w:id="162" w:name="_Toc532132465"/>
      <w:bookmarkEnd w:id="161"/>
      <w:r>
        <w:rPr>
          <w:rFonts w:ascii="Book Antiqua" w:hAnsi="Book Antiqua"/>
          <w:b/>
        </w:rPr>
        <w:t>Hedef 3.1.</w:t>
      </w:r>
      <w:bookmarkEnd w:id="162"/>
      <w:r>
        <w:rPr>
          <w:rFonts w:ascii="Book Antiqua" w:hAnsi="Book Antiqua"/>
        </w:rPr>
        <w:t>Erken çocukluk eğitiminin niteliği ve artır</w:t>
      </w:r>
      <w:bookmarkStart w:id="163" w:name="_Toc532132466"/>
      <w:r>
        <w:rPr>
          <w:rFonts w:ascii="Book Antiqua" w:hAnsi="Book Antiqua"/>
        </w:rPr>
        <w:t>ılacaktır.</w:t>
      </w:r>
    </w:p>
    <w:tbl>
      <w:tblPr>
        <w:tblStyle w:val="KlavuzTablo5Koyu-Vurgu312"/>
        <w:tblW w:w="5000" w:type="pct"/>
        <w:tblLayout w:type="fixed"/>
        <w:tblLook w:val="04A0" w:firstRow="1" w:lastRow="0" w:firstColumn="1" w:lastColumn="0" w:noHBand="0" w:noVBand="1"/>
      </w:tblPr>
      <w:tblGrid>
        <w:gridCol w:w="1464"/>
        <w:gridCol w:w="1282"/>
        <w:gridCol w:w="1040"/>
        <w:gridCol w:w="1138"/>
        <w:gridCol w:w="794"/>
        <w:gridCol w:w="813"/>
        <w:gridCol w:w="1136"/>
        <w:gridCol w:w="1423"/>
        <w:gridCol w:w="1330"/>
      </w:tblGrid>
      <w:tr w:rsidR="004A4518" w14:paraId="4A992FDA" w14:textId="77777777" w:rsidTr="004A451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200461A6" w14:textId="77777777" w:rsidR="004A4518" w:rsidRDefault="00380487">
            <w:pPr>
              <w:spacing w:after="0" w:line="240" w:lineRule="auto"/>
              <w:jc w:val="left"/>
              <w:rPr>
                <w:rFonts w:ascii="Calibri" w:hAnsi="Calibri"/>
                <w:b w:val="0"/>
                <w:bCs w:val="0"/>
                <w:szCs w:val="20"/>
              </w:rPr>
            </w:pPr>
            <w:r>
              <w:rPr>
                <w:rFonts w:ascii="Calibri" w:hAnsi="Calibri"/>
                <w:color w:val="000000"/>
                <w:szCs w:val="20"/>
              </w:rPr>
              <w:t>Amaç 3</w:t>
            </w:r>
          </w:p>
        </w:tc>
        <w:tc>
          <w:tcPr>
            <w:tcW w:w="3682" w:type="pct"/>
            <w:gridSpan w:val="7"/>
            <w:vAlign w:val="center"/>
          </w:tcPr>
          <w:p w14:paraId="6322D6D9" w14:textId="77777777" w:rsidR="004A4518" w:rsidRDefault="00380487">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20"/>
              </w:rPr>
            </w:pPr>
            <w:r>
              <w:rPr>
                <w:rFonts w:ascii="Calibri" w:hAnsi="Calibri"/>
                <w:color w:val="000000"/>
                <w:sz w:val="18"/>
                <w:szCs w:val="20"/>
              </w:rPr>
              <w:t>Okul öncesi eğitim ve temel eğitimde öğrencilerimizin bilişsel, duygusal ve fiziksel olarak çok boyutlu gelişimleri sağlanacaktır.</w:t>
            </w:r>
          </w:p>
        </w:tc>
      </w:tr>
      <w:tr w:rsidR="004A4518" w14:paraId="67A55EF1" w14:textId="77777777" w:rsidTr="004A4518">
        <w:trPr>
          <w:trHeight w:val="642"/>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71CDA30C" w14:textId="77777777" w:rsidR="004A4518" w:rsidRDefault="00380487">
            <w:pPr>
              <w:spacing w:after="0" w:line="240" w:lineRule="auto"/>
              <w:rPr>
                <w:rFonts w:ascii="Calibri" w:hAnsi="Calibri"/>
                <w:b w:val="0"/>
                <w:bCs w:val="0"/>
                <w:szCs w:val="20"/>
              </w:rPr>
            </w:pPr>
            <w:r>
              <w:rPr>
                <w:rFonts w:ascii="Calibri" w:hAnsi="Calibri"/>
                <w:color w:val="000000"/>
                <w:szCs w:val="20"/>
              </w:rPr>
              <w:t>Hedef 3.1</w:t>
            </w:r>
          </w:p>
        </w:tc>
        <w:tc>
          <w:tcPr>
            <w:tcW w:w="3682" w:type="pct"/>
            <w:gridSpan w:val="7"/>
            <w:shd w:val="clear" w:color="auto" w:fill="DBF6B9"/>
            <w:vAlign w:val="center"/>
          </w:tcPr>
          <w:p w14:paraId="78F4EFED"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Erken çocukluk eğitiminin niteliği ve yaygınlığı artırılacak, toplum temelli erken çocukluk çeşitlendirilerek yaygınlaştırılacaktır.</w:t>
            </w:r>
          </w:p>
        </w:tc>
      </w:tr>
      <w:tr w:rsidR="004A4518" w14:paraId="292ADE88" w14:textId="77777777" w:rsidTr="004A4518">
        <w:trPr>
          <w:trHeight w:val="638"/>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4E382987" w14:textId="77777777" w:rsidR="004A4518" w:rsidRDefault="00380487">
            <w:pPr>
              <w:spacing w:after="0" w:line="240" w:lineRule="auto"/>
              <w:rPr>
                <w:rFonts w:ascii="Calibri" w:hAnsi="Calibri"/>
                <w:b w:val="0"/>
                <w:bCs w:val="0"/>
                <w:sz w:val="18"/>
                <w:szCs w:val="20"/>
              </w:rPr>
            </w:pPr>
            <w:r>
              <w:rPr>
                <w:rFonts w:ascii="Calibri" w:hAnsi="Calibri"/>
                <w:color w:val="000000"/>
                <w:sz w:val="18"/>
                <w:szCs w:val="20"/>
              </w:rPr>
              <w:t>Performans Göstergeleri</w:t>
            </w:r>
          </w:p>
        </w:tc>
        <w:tc>
          <w:tcPr>
            <w:tcW w:w="499" w:type="pct"/>
            <w:vAlign w:val="center"/>
          </w:tcPr>
          <w:p w14:paraId="5B9E020C"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 xml:space="preserve">Hedefe </w:t>
            </w:r>
            <w:proofErr w:type="gramStart"/>
            <w:r>
              <w:rPr>
                <w:rFonts w:ascii="Calibri" w:hAnsi="Calibri"/>
                <w:b/>
                <w:color w:val="000000"/>
                <w:sz w:val="18"/>
                <w:szCs w:val="20"/>
              </w:rPr>
              <w:t>Etkisi(</w:t>
            </w:r>
            <w:proofErr w:type="gramEnd"/>
            <w:r>
              <w:rPr>
                <w:rFonts w:ascii="Calibri" w:hAnsi="Calibri"/>
                <w:b/>
                <w:color w:val="000000"/>
                <w:sz w:val="18"/>
                <w:szCs w:val="20"/>
              </w:rPr>
              <w:t>%)</w:t>
            </w:r>
          </w:p>
        </w:tc>
        <w:tc>
          <w:tcPr>
            <w:tcW w:w="546" w:type="pct"/>
            <w:vAlign w:val="center"/>
          </w:tcPr>
          <w:p w14:paraId="57C176AD"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Başlangıç</w:t>
            </w:r>
          </w:p>
          <w:p w14:paraId="33F2AF67"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Değeri</w:t>
            </w:r>
          </w:p>
        </w:tc>
        <w:tc>
          <w:tcPr>
            <w:tcW w:w="381" w:type="pct"/>
            <w:vAlign w:val="center"/>
          </w:tcPr>
          <w:p w14:paraId="003FD31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2024</w:t>
            </w:r>
          </w:p>
        </w:tc>
        <w:tc>
          <w:tcPr>
            <w:tcW w:w="390" w:type="pct"/>
            <w:vAlign w:val="center"/>
          </w:tcPr>
          <w:p w14:paraId="2B92F16D"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2025</w:t>
            </w:r>
          </w:p>
        </w:tc>
        <w:tc>
          <w:tcPr>
            <w:tcW w:w="545" w:type="pct"/>
            <w:vAlign w:val="center"/>
          </w:tcPr>
          <w:p w14:paraId="3F44C009"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2026</w:t>
            </w:r>
          </w:p>
        </w:tc>
        <w:tc>
          <w:tcPr>
            <w:tcW w:w="683" w:type="pct"/>
            <w:vAlign w:val="center"/>
          </w:tcPr>
          <w:p w14:paraId="4B87EE8A"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2027</w:t>
            </w:r>
          </w:p>
        </w:tc>
        <w:tc>
          <w:tcPr>
            <w:tcW w:w="636" w:type="pct"/>
            <w:vAlign w:val="center"/>
          </w:tcPr>
          <w:p w14:paraId="38D6F2BC"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2028</w:t>
            </w:r>
          </w:p>
        </w:tc>
      </w:tr>
      <w:tr w:rsidR="004A4518" w14:paraId="51366D42"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6CA7BEC7" w14:textId="77777777" w:rsidR="004A4518" w:rsidRDefault="00380487">
            <w:pPr>
              <w:spacing w:after="0" w:line="240" w:lineRule="auto"/>
              <w:rPr>
                <w:rFonts w:ascii="Calibri" w:hAnsi="Calibri"/>
                <w:b w:val="0"/>
                <w:bCs w:val="0"/>
                <w:color w:val="000000"/>
                <w:sz w:val="18"/>
                <w:szCs w:val="20"/>
              </w:rPr>
            </w:pPr>
            <w:r>
              <w:rPr>
                <w:rFonts w:ascii="Calibri" w:hAnsi="Calibri"/>
                <w:color w:val="000000"/>
                <w:sz w:val="18"/>
                <w:szCs w:val="20"/>
              </w:rPr>
              <w:t>PG 3.1.13-5 yaş grubu okullaşma oranı (%)</w:t>
            </w:r>
          </w:p>
        </w:tc>
        <w:tc>
          <w:tcPr>
            <w:tcW w:w="499" w:type="pct"/>
            <w:shd w:val="clear" w:color="auto" w:fill="DBF6B9"/>
            <w:vAlign w:val="center"/>
          </w:tcPr>
          <w:p w14:paraId="7A4EBB0C"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40</w:t>
            </w:r>
          </w:p>
        </w:tc>
        <w:tc>
          <w:tcPr>
            <w:tcW w:w="546" w:type="pct"/>
            <w:shd w:val="clear" w:color="auto" w:fill="DBF6B9"/>
            <w:vAlign w:val="center"/>
          </w:tcPr>
          <w:p w14:paraId="396AA4C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75</w:t>
            </w:r>
          </w:p>
        </w:tc>
        <w:tc>
          <w:tcPr>
            <w:tcW w:w="381" w:type="pct"/>
            <w:shd w:val="clear" w:color="auto" w:fill="DBF6B9"/>
            <w:vAlign w:val="center"/>
          </w:tcPr>
          <w:p w14:paraId="4B407C6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80</w:t>
            </w:r>
          </w:p>
        </w:tc>
        <w:tc>
          <w:tcPr>
            <w:tcW w:w="390" w:type="pct"/>
            <w:shd w:val="clear" w:color="auto" w:fill="DBF6B9"/>
            <w:vAlign w:val="center"/>
          </w:tcPr>
          <w:p w14:paraId="03F0420D"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85</w:t>
            </w:r>
          </w:p>
        </w:tc>
        <w:tc>
          <w:tcPr>
            <w:tcW w:w="545" w:type="pct"/>
            <w:shd w:val="clear" w:color="auto" w:fill="DBF6B9"/>
            <w:vAlign w:val="center"/>
          </w:tcPr>
          <w:p w14:paraId="332291A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90</w:t>
            </w:r>
          </w:p>
        </w:tc>
        <w:tc>
          <w:tcPr>
            <w:tcW w:w="683" w:type="pct"/>
            <w:shd w:val="clear" w:color="auto" w:fill="DBF6B9"/>
            <w:vAlign w:val="center"/>
          </w:tcPr>
          <w:p w14:paraId="503AEF4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95</w:t>
            </w:r>
          </w:p>
        </w:tc>
        <w:tc>
          <w:tcPr>
            <w:tcW w:w="636" w:type="pct"/>
            <w:shd w:val="clear" w:color="auto" w:fill="DBF6B9"/>
            <w:vAlign w:val="center"/>
          </w:tcPr>
          <w:p w14:paraId="7FFABD2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color w:val="000000"/>
                <w:sz w:val="18"/>
                <w:szCs w:val="20"/>
              </w:rPr>
              <w:t>100</w:t>
            </w:r>
          </w:p>
        </w:tc>
      </w:tr>
      <w:tr w:rsidR="004A4518" w14:paraId="0E343FA5"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300A67E7" w14:textId="77777777" w:rsidR="004A4518" w:rsidRDefault="00380487">
            <w:pPr>
              <w:spacing w:after="0" w:line="240" w:lineRule="auto"/>
              <w:jc w:val="left"/>
              <w:rPr>
                <w:rFonts w:ascii="Calibri" w:hAnsi="Calibri"/>
                <w:b w:val="0"/>
                <w:bCs w:val="0"/>
                <w:color w:val="000000"/>
                <w:sz w:val="18"/>
                <w:szCs w:val="20"/>
              </w:rPr>
            </w:pPr>
            <w:r>
              <w:rPr>
                <w:rFonts w:ascii="Calibri" w:hAnsi="Calibri"/>
                <w:color w:val="000000"/>
                <w:sz w:val="18"/>
                <w:szCs w:val="20"/>
              </w:rPr>
              <w:t>PG    3.1.2İlkokul birinci sınıf öğrencilerinden en az bir yıl okul öncesi eğitim almış olanların oranı (%)</w:t>
            </w:r>
          </w:p>
        </w:tc>
        <w:tc>
          <w:tcPr>
            <w:tcW w:w="499" w:type="pct"/>
            <w:vAlign w:val="center"/>
          </w:tcPr>
          <w:p w14:paraId="1A40C41D"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30</w:t>
            </w:r>
          </w:p>
        </w:tc>
        <w:tc>
          <w:tcPr>
            <w:tcW w:w="546" w:type="pct"/>
            <w:vAlign w:val="center"/>
          </w:tcPr>
          <w:p w14:paraId="41B0530B"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75</w:t>
            </w:r>
          </w:p>
        </w:tc>
        <w:tc>
          <w:tcPr>
            <w:tcW w:w="381" w:type="pct"/>
            <w:vAlign w:val="center"/>
          </w:tcPr>
          <w:p w14:paraId="246EA3E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80</w:t>
            </w:r>
          </w:p>
        </w:tc>
        <w:tc>
          <w:tcPr>
            <w:tcW w:w="390" w:type="pct"/>
            <w:vAlign w:val="center"/>
          </w:tcPr>
          <w:p w14:paraId="43931675"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85</w:t>
            </w:r>
          </w:p>
        </w:tc>
        <w:tc>
          <w:tcPr>
            <w:tcW w:w="545" w:type="pct"/>
            <w:vAlign w:val="center"/>
          </w:tcPr>
          <w:p w14:paraId="7CD16728"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90</w:t>
            </w:r>
          </w:p>
        </w:tc>
        <w:tc>
          <w:tcPr>
            <w:tcW w:w="683" w:type="pct"/>
            <w:vAlign w:val="center"/>
          </w:tcPr>
          <w:p w14:paraId="086F75E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95</w:t>
            </w:r>
          </w:p>
        </w:tc>
        <w:tc>
          <w:tcPr>
            <w:tcW w:w="636" w:type="pct"/>
            <w:vAlign w:val="center"/>
          </w:tcPr>
          <w:p w14:paraId="3709CE18"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color w:val="000000"/>
                <w:sz w:val="18"/>
                <w:szCs w:val="20"/>
              </w:rPr>
              <w:t>100</w:t>
            </w:r>
          </w:p>
        </w:tc>
      </w:tr>
      <w:tr w:rsidR="004A4518" w14:paraId="61B50B86" w14:textId="77777777" w:rsidTr="004A4518">
        <w:trPr>
          <w:trHeight w:val="1787"/>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057A5704" w14:textId="77777777" w:rsidR="004A4518" w:rsidRDefault="00380487">
            <w:pPr>
              <w:spacing w:after="0" w:line="240" w:lineRule="auto"/>
              <w:rPr>
                <w:rFonts w:ascii="Calibri" w:hAnsi="Calibri"/>
                <w:b w:val="0"/>
                <w:bCs w:val="0"/>
                <w:color w:val="000000"/>
                <w:sz w:val="18"/>
                <w:szCs w:val="20"/>
              </w:rPr>
            </w:pPr>
            <w:r>
              <w:rPr>
                <w:rFonts w:ascii="Calibri" w:hAnsi="Calibri"/>
                <w:color w:val="000000"/>
                <w:sz w:val="18"/>
                <w:szCs w:val="20"/>
              </w:rPr>
              <w:t>Riskler</w:t>
            </w:r>
          </w:p>
        </w:tc>
        <w:tc>
          <w:tcPr>
            <w:tcW w:w="3682" w:type="pct"/>
            <w:gridSpan w:val="7"/>
            <w:shd w:val="clear" w:color="auto" w:fill="DBF6B9"/>
            <w:vAlign w:val="center"/>
          </w:tcPr>
          <w:p w14:paraId="4168DF2A"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Ailelerin erken çocukluk eğitiminin faydası konusunda yeterince bilinçli olmaması ve eğitim maliyetinden kaçınması,</w:t>
            </w:r>
          </w:p>
          <w:p w14:paraId="6F461643"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Erken çocukluk eğitim hizmetinin sunumunda rol alan aktörlerin çeşitli olması,</w:t>
            </w:r>
          </w:p>
          <w:p w14:paraId="6ED0F788" w14:textId="77777777" w:rsidR="004A4518" w:rsidRDefault="004A45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p>
        </w:tc>
      </w:tr>
      <w:tr w:rsidR="004A4518" w14:paraId="6145ADF2" w14:textId="77777777" w:rsidTr="004A4518">
        <w:trPr>
          <w:trHeight w:val="357"/>
        </w:trPr>
        <w:tc>
          <w:tcPr>
            <w:cnfStyle w:val="001000000000" w:firstRow="0" w:lastRow="0" w:firstColumn="1" w:lastColumn="0" w:oddVBand="0" w:evenVBand="0" w:oddHBand="0" w:evenHBand="0" w:firstRowFirstColumn="0" w:firstRowLastColumn="0" w:lastRowFirstColumn="0" w:lastRowLastColumn="0"/>
            <w:tcW w:w="702" w:type="pct"/>
            <w:vMerge w:val="restart"/>
            <w:vAlign w:val="center"/>
          </w:tcPr>
          <w:p w14:paraId="7987FBE7" w14:textId="77777777" w:rsidR="004A4518" w:rsidRDefault="00380487">
            <w:pPr>
              <w:spacing w:after="0" w:line="240" w:lineRule="auto"/>
              <w:rPr>
                <w:rFonts w:ascii="Calibri" w:hAnsi="Calibri"/>
                <w:b w:val="0"/>
                <w:bCs w:val="0"/>
                <w:sz w:val="18"/>
                <w:szCs w:val="20"/>
              </w:rPr>
            </w:pPr>
            <w:r>
              <w:rPr>
                <w:rFonts w:ascii="Calibri" w:hAnsi="Calibri"/>
                <w:color w:val="000000"/>
                <w:sz w:val="18"/>
                <w:szCs w:val="20"/>
              </w:rPr>
              <w:t>Stratejiler</w:t>
            </w:r>
          </w:p>
        </w:tc>
        <w:tc>
          <w:tcPr>
            <w:tcW w:w="614" w:type="pct"/>
            <w:vAlign w:val="center"/>
          </w:tcPr>
          <w:p w14:paraId="70D7C028"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S 3.1.1</w:t>
            </w:r>
          </w:p>
        </w:tc>
        <w:tc>
          <w:tcPr>
            <w:tcW w:w="3682" w:type="pct"/>
            <w:gridSpan w:val="7"/>
            <w:vAlign w:val="center"/>
          </w:tcPr>
          <w:p w14:paraId="1FF3A676"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 Erken çocukluk eğitim hizmeti yaygınlaştırılacaktır.</w:t>
            </w:r>
          </w:p>
        </w:tc>
      </w:tr>
      <w:tr w:rsidR="004A4518" w14:paraId="3711C2BC" w14:textId="77777777" w:rsidTr="004A4518">
        <w:trPr>
          <w:trHeight w:val="629"/>
        </w:trPr>
        <w:tc>
          <w:tcPr>
            <w:cnfStyle w:val="001000000000" w:firstRow="0" w:lastRow="0" w:firstColumn="1" w:lastColumn="0" w:oddVBand="0" w:evenVBand="0" w:oddHBand="0" w:evenHBand="0" w:firstRowFirstColumn="0" w:firstRowLastColumn="0" w:lastRowFirstColumn="0" w:lastRowLastColumn="0"/>
            <w:tcW w:w="702" w:type="pct"/>
            <w:vMerge/>
            <w:vAlign w:val="center"/>
          </w:tcPr>
          <w:p w14:paraId="492EF5C7" w14:textId="77777777" w:rsidR="004A4518" w:rsidRDefault="004A4518">
            <w:pPr>
              <w:spacing w:after="0" w:line="240" w:lineRule="auto"/>
              <w:rPr>
                <w:rFonts w:ascii="Calibri" w:hAnsi="Calibri"/>
                <w:b w:val="0"/>
                <w:bCs w:val="0"/>
                <w:sz w:val="18"/>
                <w:szCs w:val="20"/>
              </w:rPr>
            </w:pPr>
          </w:p>
        </w:tc>
        <w:tc>
          <w:tcPr>
            <w:tcW w:w="614" w:type="pct"/>
            <w:shd w:val="clear" w:color="auto" w:fill="DBF6B9"/>
            <w:vAlign w:val="center"/>
          </w:tcPr>
          <w:p w14:paraId="2997BD78"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S 3.1.2</w:t>
            </w:r>
          </w:p>
        </w:tc>
        <w:tc>
          <w:tcPr>
            <w:tcW w:w="3682" w:type="pct"/>
            <w:gridSpan w:val="7"/>
            <w:shd w:val="clear" w:color="auto" w:fill="DBF6B9"/>
            <w:vAlign w:val="center"/>
          </w:tcPr>
          <w:p w14:paraId="3D4C66D5" w14:textId="77777777" w:rsidR="004A4518" w:rsidRDefault="00380487">
            <w:p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 Erken çocukluk eğitim hizmetlerine yönelik oluşturulan bütünleşik sistemin uygulanması sağlanacaktır.</w:t>
            </w:r>
          </w:p>
        </w:tc>
      </w:tr>
      <w:tr w:rsidR="004A4518" w14:paraId="52A4323D" w14:textId="77777777" w:rsidTr="004A4518">
        <w:trPr>
          <w:trHeight w:val="355"/>
        </w:trPr>
        <w:tc>
          <w:tcPr>
            <w:cnfStyle w:val="001000000000" w:firstRow="0" w:lastRow="0" w:firstColumn="1" w:lastColumn="0" w:oddVBand="0" w:evenVBand="0" w:oddHBand="0" w:evenHBand="0" w:firstRowFirstColumn="0" w:firstRowLastColumn="0" w:lastRowFirstColumn="0" w:lastRowLastColumn="0"/>
            <w:tcW w:w="702" w:type="pct"/>
            <w:vMerge/>
            <w:vAlign w:val="center"/>
          </w:tcPr>
          <w:p w14:paraId="3F687978" w14:textId="77777777" w:rsidR="004A4518" w:rsidRDefault="004A4518">
            <w:pPr>
              <w:spacing w:after="0" w:line="240" w:lineRule="auto"/>
              <w:rPr>
                <w:rFonts w:ascii="Calibri" w:hAnsi="Calibri"/>
                <w:b w:val="0"/>
                <w:bCs w:val="0"/>
                <w:sz w:val="18"/>
                <w:szCs w:val="20"/>
              </w:rPr>
            </w:pPr>
          </w:p>
        </w:tc>
        <w:tc>
          <w:tcPr>
            <w:tcW w:w="614" w:type="pct"/>
            <w:vAlign w:val="center"/>
          </w:tcPr>
          <w:p w14:paraId="2608BBE6"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S 3.1.3</w:t>
            </w:r>
          </w:p>
        </w:tc>
        <w:tc>
          <w:tcPr>
            <w:tcW w:w="3682" w:type="pct"/>
            <w:gridSpan w:val="7"/>
            <w:vAlign w:val="center"/>
          </w:tcPr>
          <w:p w14:paraId="381D2F16"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20"/>
              </w:rPr>
            </w:pPr>
            <w:r>
              <w:rPr>
                <w:rFonts w:ascii="Calibri" w:hAnsi="Calibri"/>
                <w:b/>
                <w:color w:val="000000"/>
                <w:sz w:val="18"/>
                <w:szCs w:val="20"/>
              </w:rPr>
              <w:t>- Erken çocukluk eğitiminde şartları elverişsiz gruplarda eğitimin niteliği artırılacaktır.</w:t>
            </w:r>
          </w:p>
        </w:tc>
      </w:tr>
      <w:tr w:rsidR="004A4518" w14:paraId="5462E255"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00282070" w14:textId="77777777" w:rsidR="004A4518" w:rsidRDefault="00380487">
            <w:pPr>
              <w:spacing w:after="0" w:line="240" w:lineRule="auto"/>
              <w:rPr>
                <w:rFonts w:ascii="Calibri" w:hAnsi="Calibri"/>
                <w:b w:val="0"/>
                <w:bCs w:val="0"/>
                <w:color w:val="000000"/>
                <w:sz w:val="18"/>
                <w:szCs w:val="20"/>
              </w:rPr>
            </w:pPr>
            <w:r>
              <w:rPr>
                <w:rFonts w:ascii="Calibri" w:hAnsi="Calibri"/>
                <w:color w:val="000000"/>
                <w:sz w:val="18"/>
                <w:szCs w:val="20"/>
              </w:rPr>
              <w:t>Tespitler</w:t>
            </w:r>
          </w:p>
        </w:tc>
        <w:tc>
          <w:tcPr>
            <w:tcW w:w="3682" w:type="pct"/>
            <w:gridSpan w:val="7"/>
            <w:vAlign w:val="center"/>
          </w:tcPr>
          <w:p w14:paraId="1E7106BC"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Erken çocukluk eğitim imkânlarının her çocuğun okullaşmasını sağlayacak kadar yaygın ve esnek zamanlı olmaması,</w:t>
            </w:r>
          </w:p>
          <w:p w14:paraId="711C2DEA"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Erken çocukluk eğitiminin ailelere belli ölçüde maliyet oluşturması,</w:t>
            </w:r>
          </w:p>
          <w:p w14:paraId="611A6D81"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Ailelerin ve öğretmenlerin özel eğitime ihtiyaç duyan çocuklar konusunda yeterli düzeyde bilgi ve farkındalığa sahip olmaması,</w:t>
            </w:r>
          </w:p>
          <w:p w14:paraId="4DE7E5AC"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Yurdun bazı kesimlerinde şartları elverişsiz bazı ailelerin özellikle geçici koruma altında olanlar ile mevsimlik tarım işçisi ailelerin erken çocukluk eğitimine erişimde sorunlar yaşaması.</w:t>
            </w:r>
          </w:p>
        </w:tc>
      </w:tr>
      <w:tr w:rsidR="004A4518" w14:paraId="43B89139"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317" w:type="pct"/>
            <w:gridSpan w:val="2"/>
            <w:vAlign w:val="center"/>
          </w:tcPr>
          <w:p w14:paraId="7091B177" w14:textId="77777777" w:rsidR="004A4518" w:rsidRDefault="00380487">
            <w:pPr>
              <w:spacing w:after="0" w:line="240" w:lineRule="auto"/>
              <w:rPr>
                <w:rFonts w:ascii="Calibri" w:hAnsi="Calibri"/>
                <w:b w:val="0"/>
                <w:bCs w:val="0"/>
                <w:color w:val="000000"/>
                <w:sz w:val="18"/>
                <w:szCs w:val="20"/>
              </w:rPr>
            </w:pPr>
            <w:r>
              <w:rPr>
                <w:rFonts w:ascii="Calibri" w:hAnsi="Calibri"/>
                <w:color w:val="000000"/>
                <w:sz w:val="18"/>
                <w:szCs w:val="20"/>
              </w:rPr>
              <w:t>İhtiyaçlar</w:t>
            </w:r>
          </w:p>
        </w:tc>
        <w:tc>
          <w:tcPr>
            <w:tcW w:w="3682" w:type="pct"/>
            <w:gridSpan w:val="7"/>
            <w:shd w:val="clear" w:color="auto" w:fill="DBF6B9"/>
            <w:vAlign w:val="center"/>
          </w:tcPr>
          <w:p w14:paraId="20521339"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Öğretmen ataması ve öğretmenlerin erken çocukluk eğitimi konusundaki deneyimlerini artırmak için hizmet içi eğitim faaliyetleri,</w:t>
            </w:r>
          </w:p>
          <w:p w14:paraId="07B84841"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Pr>
                <w:rFonts w:ascii="Calibri" w:hAnsi="Calibri"/>
                <w:color w:val="000000"/>
                <w:sz w:val="18"/>
                <w:szCs w:val="20"/>
              </w:rPr>
              <w:t>- Erken çocukluk eğitimi konusunda ailelere ve topluma yönelik farkındalık çalışmaları,</w:t>
            </w:r>
          </w:p>
        </w:tc>
      </w:tr>
    </w:tbl>
    <w:p w14:paraId="1AA8069C" w14:textId="77777777" w:rsidR="004A4518" w:rsidRDefault="004A4518">
      <w:pPr>
        <w:spacing w:after="0" w:line="360" w:lineRule="auto"/>
        <w:rPr>
          <w:sz w:val="20"/>
          <w:szCs w:val="20"/>
        </w:rPr>
      </w:pPr>
    </w:p>
    <w:bookmarkEnd w:id="163"/>
    <w:p w14:paraId="3B124C6A" w14:textId="77777777" w:rsidR="004A4518" w:rsidRDefault="00380487">
      <w:pPr>
        <w:rPr>
          <w:rFonts w:ascii="Book Antiqua" w:hAnsi="Book Antiqua"/>
          <w:color w:val="000000" w:themeColor="text1"/>
        </w:rPr>
      </w:pPr>
      <w:r>
        <w:rPr>
          <w:rFonts w:ascii="Book Antiqua" w:hAnsi="Book Antiqua"/>
          <w:b/>
        </w:rPr>
        <w:lastRenderedPageBreak/>
        <w:t>Hedef 3.2.</w:t>
      </w:r>
      <w:r>
        <w:rPr>
          <w:rFonts w:ascii="Book Antiqua" w:hAnsi="Book Antiqua"/>
          <w:color w:val="000000" w:themeColor="text1"/>
        </w:rPr>
        <w:t>Öğrencilerimizin bilişsel, duygusal ve fiziksel olarak çok boyutlu gelişimini önemseyen, bilimsel düşünme, tutum ve değerleri içselleştirebilecekleri bir temel eğitim yapısına geçilerek okullaşma oranını artırılacaktır.</w:t>
      </w:r>
    </w:p>
    <w:p w14:paraId="480A4BC2" w14:textId="77777777" w:rsidR="004A4518" w:rsidRDefault="004A4518">
      <w:pPr>
        <w:rPr>
          <w:rFonts w:ascii="Book Antiqua" w:hAnsi="Book Antiqua"/>
          <w:color w:val="000000" w:themeColor="text1"/>
        </w:rPr>
      </w:pPr>
    </w:p>
    <w:p w14:paraId="4E0935BB" w14:textId="77777777" w:rsidR="004A4518" w:rsidRDefault="004A4518">
      <w:pPr>
        <w:rPr>
          <w:rFonts w:ascii="Book Antiqua" w:hAnsi="Book Antiqua"/>
          <w:color w:val="000000" w:themeColor="text1"/>
        </w:rPr>
      </w:pPr>
    </w:p>
    <w:p w14:paraId="525F221F" w14:textId="77777777" w:rsidR="004A4518" w:rsidRDefault="004A4518">
      <w:pPr>
        <w:rPr>
          <w:rFonts w:ascii="Book Antiqua" w:hAnsi="Book Antiqua"/>
          <w:color w:val="000000" w:themeColor="text1"/>
        </w:rPr>
      </w:pPr>
    </w:p>
    <w:p w14:paraId="26ACDB47" w14:textId="77777777" w:rsidR="004A4518" w:rsidRDefault="004A4518">
      <w:pPr>
        <w:rPr>
          <w:rFonts w:ascii="Book Antiqua" w:hAnsi="Book Antiqua"/>
          <w:color w:val="000000" w:themeColor="text1"/>
        </w:rPr>
      </w:pPr>
    </w:p>
    <w:tbl>
      <w:tblPr>
        <w:tblStyle w:val="KlavuzTablo5Koyu-Vurgu313"/>
        <w:tblW w:w="5000" w:type="pct"/>
        <w:tblLayout w:type="fixed"/>
        <w:tblLook w:val="04A0" w:firstRow="1" w:lastRow="0" w:firstColumn="1" w:lastColumn="0" w:noHBand="0" w:noVBand="1"/>
      </w:tblPr>
      <w:tblGrid>
        <w:gridCol w:w="1449"/>
        <w:gridCol w:w="724"/>
        <w:gridCol w:w="774"/>
        <w:gridCol w:w="1116"/>
        <w:gridCol w:w="1069"/>
        <w:gridCol w:w="727"/>
        <w:gridCol w:w="725"/>
        <w:gridCol w:w="725"/>
        <w:gridCol w:w="725"/>
        <w:gridCol w:w="2386"/>
      </w:tblGrid>
      <w:tr w:rsidR="004A4518" w14:paraId="293CDEFD" w14:textId="77777777" w:rsidTr="004A4518">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pct"/>
            <w:gridSpan w:val="3"/>
            <w:vAlign w:val="center"/>
          </w:tcPr>
          <w:p w14:paraId="5064E85E" w14:textId="77777777" w:rsidR="004A4518" w:rsidRDefault="00380487">
            <w:pPr>
              <w:spacing w:after="0" w:line="240" w:lineRule="auto"/>
              <w:jc w:val="left"/>
              <w:rPr>
                <w:rFonts w:ascii="Calibri" w:hAnsi="Calibri"/>
                <w:b w:val="0"/>
                <w:bCs w:val="0"/>
                <w:color w:val="000000"/>
                <w:szCs w:val="16"/>
              </w:rPr>
            </w:pPr>
            <w:bookmarkStart w:id="164" w:name="_Toc532132467"/>
            <w:r>
              <w:rPr>
                <w:rFonts w:ascii="Calibri" w:hAnsi="Calibri"/>
                <w:color w:val="000000"/>
                <w:szCs w:val="16"/>
              </w:rPr>
              <w:t>Amaç 3</w:t>
            </w:r>
          </w:p>
        </w:tc>
        <w:tc>
          <w:tcPr>
            <w:tcW w:w="3586" w:type="pct"/>
            <w:gridSpan w:val="7"/>
          </w:tcPr>
          <w:p w14:paraId="4A33331E" w14:textId="77777777" w:rsidR="004A4518" w:rsidRDefault="00380487">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6"/>
              </w:rPr>
            </w:pPr>
            <w:r>
              <w:rPr>
                <w:rFonts w:ascii="Calibri" w:hAnsi="Calibri"/>
                <w:color w:val="000000"/>
                <w:sz w:val="18"/>
                <w:szCs w:val="16"/>
              </w:rPr>
              <w:t>Okul öncesi eğitim ve ilkokulda öğrencilerimizin bilişsel, duygusal ve fiziksel olarak çok boyutlu gelişimleri sağlanacaktır.</w:t>
            </w:r>
          </w:p>
        </w:tc>
      </w:tr>
      <w:tr w:rsidR="004A4518" w14:paraId="56F52043" w14:textId="77777777" w:rsidTr="004A4518">
        <w:trPr>
          <w:trHeight w:val="640"/>
        </w:trPr>
        <w:tc>
          <w:tcPr>
            <w:cnfStyle w:val="001000000000" w:firstRow="0" w:lastRow="0" w:firstColumn="1" w:lastColumn="0" w:oddVBand="0" w:evenVBand="0" w:oddHBand="0" w:evenHBand="0" w:firstRowFirstColumn="0" w:firstRowLastColumn="0" w:lastRowFirstColumn="0" w:lastRowLastColumn="0"/>
            <w:tcW w:w="1413" w:type="pct"/>
            <w:gridSpan w:val="3"/>
            <w:vAlign w:val="center"/>
          </w:tcPr>
          <w:p w14:paraId="1F4368A1" w14:textId="77777777" w:rsidR="004A4518" w:rsidRDefault="00380487">
            <w:pPr>
              <w:spacing w:after="0" w:line="240" w:lineRule="auto"/>
              <w:rPr>
                <w:rFonts w:ascii="Calibri" w:hAnsi="Calibri"/>
                <w:b w:val="0"/>
                <w:bCs w:val="0"/>
                <w:color w:val="000000"/>
                <w:szCs w:val="16"/>
              </w:rPr>
            </w:pPr>
            <w:r>
              <w:rPr>
                <w:rFonts w:ascii="Calibri" w:hAnsi="Calibri"/>
                <w:color w:val="000000"/>
                <w:szCs w:val="16"/>
              </w:rPr>
              <w:t>Hedef 3.2</w:t>
            </w:r>
          </w:p>
        </w:tc>
        <w:tc>
          <w:tcPr>
            <w:tcW w:w="3586" w:type="pct"/>
            <w:gridSpan w:val="7"/>
            <w:shd w:val="clear" w:color="auto" w:fill="DBF6B9"/>
          </w:tcPr>
          <w:p w14:paraId="78119E5C"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Öğrencilerimizin bilişsel, duygusal ve fiziksel olarak çok boyutlu gelişimini önemseyen, bilimsel düşünme, tutum ve değerleri içselleştirebilecekleri bir temel eğitim yapısına geçilerek okullaşma oranı artırılacaktır.</w:t>
            </w:r>
          </w:p>
        </w:tc>
      </w:tr>
      <w:tr w:rsidR="004A4518" w14:paraId="4C6150E2" w14:textId="77777777" w:rsidTr="004A4518">
        <w:trPr>
          <w:trHeight w:val="20"/>
        </w:trPr>
        <w:tc>
          <w:tcPr>
            <w:cnfStyle w:val="001000000000" w:firstRow="0" w:lastRow="0" w:firstColumn="1" w:lastColumn="0" w:oddVBand="0" w:evenVBand="0" w:oddHBand="0" w:evenHBand="0" w:firstRowFirstColumn="0" w:firstRowLastColumn="0" w:lastRowFirstColumn="0" w:lastRowLastColumn="0"/>
            <w:tcW w:w="1413" w:type="pct"/>
            <w:gridSpan w:val="3"/>
            <w:vAlign w:val="center"/>
          </w:tcPr>
          <w:p w14:paraId="14E39976" w14:textId="77777777" w:rsidR="004A4518" w:rsidRDefault="00380487">
            <w:pPr>
              <w:spacing w:after="0" w:line="240" w:lineRule="auto"/>
              <w:rPr>
                <w:rFonts w:ascii="Calibri" w:hAnsi="Calibri"/>
                <w:b w:val="0"/>
                <w:bCs w:val="0"/>
                <w:color w:val="000000"/>
                <w:sz w:val="18"/>
                <w:szCs w:val="16"/>
              </w:rPr>
            </w:pPr>
            <w:r>
              <w:rPr>
                <w:rFonts w:ascii="Calibri" w:hAnsi="Calibri"/>
                <w:color w:val="000000"/>
                <w:sz w:val="18"/>
                <w:szCs w:val="16"/>
              </w:rPr>
              <w:t>Performans Göstergeleri</w:t>
            </w:r>
          </w:p>
        </w:tc>
        <w:tc>
          <w:tcPr>
            <w:tcW w:w="535" w:type="pct"/>
          </w:tcPr>
          <w:p w14:paraId="7A8305A7"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Hedefe Etkisi (%)</w:t>
            </w:r>
          </w:p>
        </w:tc>
        <w:tc>
          <w:tcPr>
            <w:tcW w:w="513" w:type="pct"/>
          </w:tcPr>
          <w:p w14:paraId="0F7CC3F1"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Başlangıç Değeri</w:t>
            </w:r>
          </w:p>
        </w:tc>
        <w:tc>
          <w:tcPr>
            <w:tcW w:w="349" w:type="pct"/>
          </w:tcPr>
          <w:p w14:paraId="4075BA2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2024</w:t>
            </w:r>
          </w:p>
        </w:tc>
        <w:tc>
          <w:tcPr>
            <w:tcW w:w="348" w:type="pct"/>
          </w:tcPr>
          <w:p w14:paraId="7F7386E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2025</w:t>
            </w:r>
          </w:p>
        </w:tc>
        <w:tc>
          <w:tcPr>
            <w:tcW w:w="348" w:type="pct"/>
          </w:tcPr>
          <w:p w14:paraId="0E0BBEEA"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2026</w:t>
            </w:r>
          </w:p>
        </w:tc>
        <w:tc>
          <w:tcPr>
            <w:tcW w:w="348" w:type="pct"/>
          </w:tcPr>
          <w:p w14:paraId="73A7CCE1"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2027</w:t>
            </w:r>
          </w:p>
        </w:tc>
        <w:tc>
          <w:tcPr>
            <w:tcW w:w="1140" w:type="pct"/>
          </w:tcPr>
          <w:p w14:paraId="076BC496"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2028</w:t>
            </w:r>
          </w:p>
        </w:tc>
      </w:tr>
      <w:tr w:rsidR="004A4518" w14:paraId="2A179C28" w14:textId="77777777" w:rsidTr="004A4518">
        <w:trPr>
          <w:trHeight w:val="1297"/>
        </w:trPr>
        <w:tc>
          <w:tcPr>
            <w:cnfStyle w:val="001000000000" w:firstRow="0" w:lastRow="0" w:firstColumn="1" w:lastColumn="0" w:oddVBand="0" w:evenVBand="0" w:oddHBand="0" w:evenHBand="0" w:firstRowFirstColumn="0" w:firstRowLastColumn="0" w:lastRowFirstColumn="0" w:lastRowLastColumn="0"/>
            <w:tcW w:w="695" w:type="pct"/>
            <w:vAlign w:val="center"/>
          </w:tcPr>
          <w:p w14:paraId="4C68D640" w14:textId="77777777" w:rsidR="004A4518" w:rsidRDefault="00380487">
            <w:pPr>
              <w:spacing w:after="0" w:line="240" w:lineRule="auto"/>
              <w:jc w:val="left"/>
              <w:rPr>
                <w:rFonts w:ascii="Calibri" w:hAnsi="Calibri"/>
                <w:b w:val="0"/>
                <w:bCs w:val="0"/>
                <w:color w:val="000000"/>
                <w:sz w:val="18"/>
                <w:szCs w:val="16"/>
              </w:rPr>
            </w:pPr>
            <w:r>
              <w:rPr>
                <w:rFonts w:ascii="Calibri" w:hAnsi="Calibri"/>
                <w:color w:val="000000"/>
                <w:sz w:val="18"/>
                <w:szCs w:val="16"/>
              </w:rPr>
              <w:t>PG 3.2.2 Temel eğitimde 20 gün ve üzeri devamsız öğrenci oranı</w:t>
            </w:r>
          </w:p>
        </w:tc>
        <w:tc>
          <w:tcPr>
            <w:tcW w:w="718" w:type="pct"/>
            <w:gridSpan w:val="2"/>
          </w:tcPr>
          <w:p w14:paraId="6CF04185"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PG 3.2.2.1İlkokulda 20 gün ve üzeri devamsız öğrenci oranı (%)</w:t>
            </w:r>
          </w:p>
        </w:tc>
        <w:tc>
          <w:tcPr>
            <w:tcW w:w="535" w:type="pct"/>
          </w:tcPr>
          <w:p w14:paraId="580E7736"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25</w:t>
            </w:r>
          </w:p>
        </w:tc>
        <w:tc>
          <w:tcPr>
            <w:tcW w:w="513" w:type="pct"/>
          </w:tcPr>
          <w:p w14:paraId="3E00420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2,</w:t>
            </w:r>
            <w:r w:rsidR="00560F6A">
              <w:rPr>
                <w:rFonts w:ascii="Calibri" w:hAnsi="Calibri"/>
                <w:sz w:val="18"/>
                <w:szCs w:val="16"/>
              </w:rPr>
              <w:t>30</w:t>
            </w:r>
          </w:p>
        </w:tc>
        <w:tc>
          <w:tcPr>
            <w:tcW w:w="349" w:type="pct"/>
          </w:tcPr>
          <w:p w14:paraId="2AF230EE"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2,</w:t>
            </w:r>
            <w:r w:rsidR="00560F6A">
              <w:rPr>
                <w:rFonts w:ascii="Calibri" w:hAnsi="Calibri"/>
                <w:sz w:val="18"/>
                <w:szCs w:val="16"/>
              </w:rPr>
              <w:t>2</w:t>
            </w:r>
          </w:p>
        </w:tc>
        <w:tc>
          <w:tcPr>
            <w:tcW w:w="348" w:type="pct"/>
          </w:tcPr>
          <w:p w14:paraId="284BF64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1,8</w:t>
            </w:r>
            <w:r w:rsidR="00560F6A">
              <w:rPr>
                <w:rFonts w:ascii="Calibri" w:hAnsi="Calibri"/>
                <w:sz w:val="18"/>
                <w:szCs w:val="16"/>
              </w:rPr>
              <w:t>0</w:t>
            </w:r>
          </w:p>
        </w:tc>
        <w:tc>
          <w:tcPr>
            <w:tcW w:w="348" w:type="pct"/>
          </w:tcPr>
          <w:p w14:paraId="0532BC4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1,</w:t>
            </w:r>
            <w:r w:rsidR="00560F6A">
              <w:rPr>
                <w:rFonts w:ascii="Calibri" w:hAnsi="Calibri"/>
                <w:sz w:val="18"/>
                <w:szCs w:val="16"/>
              </w:rPr>
              <w:t>60</w:t>
            </w:r>
          </w:p>
        </w:tc>
        <w:tc>
          <w:tcPr>
            <w:tcW w:w="348" w:type="pct"/>
          </w:tcPr>
          <w:p w14:paraId="066DF77E"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1,4</w:t>
            </w:r>
            <w:r w:rsidR="00560F6A">
              <w:rPr>
                <w:rFonts w:ascii="Calibri" w:hAnsi="Calibri"/>
                <w:sz w:val="18"/>
                <w:szCs w:val="16"/>
              </w:rPr>
              <w:t>0</w:t>
            </w:r>
          </w:p>
        </w:tc>
        <w:tc>
          <w:tcPr>
            <w:tcW w:w="1140" w:type="pct"/>
          </w:tcPr>
          <w:p w14:paraId="43BC4E60"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1</w:t>
            </w:r>
          </w:p>
        </w:tc>
      </w:tr>
      <w:tr w:rsidR="004A4518" w14:paraId="3CCC4BF2" w14:textId="77777777" w:rsidTr="004A4518">
        <w:trPr>
          <w:trHeight w:val="848"/>
        </w:trPr>
        <w:tc>
          <w:tcPr>
            <w:cnfStyle w:val="001000000000" w:firstRow="0" w:lastRow="0" w:firstColumn="1" w:lastColumn="0" w:oddVBand="0" w:evenVBand="0" w:oddHBand="0" w:evenHBand="0" w:firstRowFirstColumn="0" w:firstRowLastColumn="0" w:lastRowFirstColumn="0" w:lastRowLastColumn="0"/>
            <w:tcW w:w="695" w:type="pct"/>
            <w:vAlign w:val="center"/>
          </w:tcPr>
          <w:p w14:paraId="66CE77DB" w14:textId="77777777" w:rsidR="004A4518" w:rsidRDefault="00380487">
            <w:pPr>
              <w:spacing w:after="0" w:line="240" w:lineRule="auto"/>
              <w:jc w:val="left"/>
              <w:rPr>
                <w:rFonts w:ascii="Calibri" w:hAnsi="Calibri"/>
                <w:b w:val="0"/>
                <w:bCs w:val="0"/>
                <w:color w:val="000000"/>
                <w:sz w:val="18"/>
                <w:szCs w:val="16"/>
              </w:rPr>
            </w:pPr>
            <w:r>
              <w:rPr>
                <w:rFonts w:ascii="Calibri" w:hAnsi="Calibri"/>
                <w:color w:val="000000"/>
                <w:sz w:val="18"/>
                <w:szCs w:val="16"/>
              </w:rPr>
              <w:t>PG 3.2.3 Temel eğitimde okullaşma oranı (%)</w:t>
            </w:r>
          </w:p>
        </w:tc>
        <w:tc>
          <w:tcPr>
            <w:tcW w:w="718" w:type="pct"/>
            <w:gridSpan w:val="2"/>
          </w:tcPr>
          <w:p w14:paraId="19D8F7C9" w14:textId="77777777" w:rsidR="004A4518" w:rsidRDefault="0038048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PG 3.2.3.1 6-9 yaş grubu okullaşma oranı (%)</w:t>
            </w:r>
          </w:p>
        </w:tc>
        <w:tc>
          <w:tcPr>
            <w:tcW w:w="535" w:type="pct"/>
          </w:tcPr>
          <w:p w14:paraId="33A68AB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25</w:t>
            </w:r>
          </w:p>
        </w:tc>
        <w:tc>
          <w:tcPr>
            <w:tcW w:w="513" w:type="pct"/>
          </w:tcPr>
          <w:p w14:paraId="1724B79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91,24</w:t>
            </w:r>
          </w:p>
        </w:tc>
        <w:tc>
          <w:tcPr>
            <w:tcW w:w="349" w:type="pct"/>
          </w:tcPr>
          <w:p w14:paraId="76A41AA2"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92,45</w:t>
            </w:r>
          </w:p>
        </w:tc>
        <w:tc>
          <w:tcPr>
            <w:tcW w:w="348" w:type="pct"/>
          </w:tcPr>
          <w:p w14:paraId="109E9F95"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94,12</w:t>
            </w:r>
          </w:p>
        </w:tc>
        <w:tc>
          <w:tcPr>
            <w:tcW w:w="348" w:type="pct"/>
          </w:tcPr>
          <w:p w14:paraId="305CCBCE"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96,27</w:t>
            </w:r>
          </w:p>
        </w:tc>
        <w:tc>
          <w:tcPr>
            <w:tcW w:w="348" w:type="pct"/>
          </w:tcPr>
          <w:p w14:paraId="73036BE9"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97,88</w:t>
            </w:r>
          </w:p>
        </w:tc>
        <w:tc>
          <w:tcPr>
            <w:tcW w:w="1140" w:type="pct"/>
          </w:tcPr>
          <w:p w14:paraId="654FADD2" w14:textId="77777777" w:rsidR="004A4518" w:rsidRDefault="00380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6"/>
              </w:rPr>
            </w:pPr>
            <w:r>
              <w:rPr>
                <w:rFonts w:ascii="Calibri" w:hAnsi="Calibri"/>
                <w:sz w:val="18"/>
                <w:szCs w:val="16"/>
              </w:rPr>
              <w:t>100</w:t>
            </w:r>
          </w:p>
        </w:tc>
      </w:tr>
      <w:tr w:rsidR="004A4518" w14:paraId="4C2E4742" w14:textId="77777777" w:rsidTr="004A4518">
        <w:trPr>
          <w:trHeight w:val="808"/>
        </w:trPr>
        <w:tc>
          <w:tcPr>
            <w:cnfStyle w:val="001000000000" w:firstRow="0" w:lastRow="0" w:firstColumn="1" w:lastColumn="0" w:oddVBand="0" w:evenVBand="0" w:oddHBand="0" w:evenHBand="0" w:firstRowFirstColumn="0" w:firstRowLastColumn="0" w:lastRowFirstColumn="0" w:lastRowLastColumn="0"/>
            <w:tcW w:w="695" w:type="pct"/>
            <w:vAlign w:val="center"/>
          </w:tcPr>
          <w:p w14:paraId="048A6A05" w14:textId="77777777" w:rsidR="004A4518" w:rsidRDefault="00380487">
            <w:pPr>
              <w:spacing w:after="0" w:line="240" w:lineRule="auto"/>
              <w:rPr>
                <w:rFonts w:ascii="Calibri" w:hAnsi="Calibri"/>
                <w:b w:val="0"/>
                <w:bCs w:val="0"/>
                <w:color w:val="000000"/>
                <w:sz w:val="18"/>
                <w:szCs w:val="16"/>
              </w:rPr>
            </w:pPr>
            <w:r>
              <w:rPr>
                <w:rFonts w:ascii="Calibri" w:hAnsi="Calibri"/>
                <w:color w:val="000000"/>
                <w:sz w:val="18"/>
                <w:szCs w:val="16"/>
              </w:rPr>
              <w:t>Riskler</w:t>
            </w:r>
          </w:p>
        </w:tc>
        <w:tc>
          <w:tcPr>
            <w:tcW w:w="4304" w:type="pct"/>
            <w:gridSpan w:val="9"/>
          </w:tcPr>
          <w:p w14:paraId="4D11F2E5"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6"/>
              </w:rPr>
            </w:pPr>
            <w:r>
              <w:rPr>
                <w:rFonts w:ascii="Calibri" w:hAnsi="Calibri"/>
                <w:color w:val="000000"/>
                <w:sz w:val="18"/>
                <w:szCs w:val="16"/>
              </w:rPr>
              <w:t>-Kademeler arası geçişlerde uygulanan sınav yöntemlerinin aileleri gelişim temelli değerlendirme anlayışından uzaklaştırması,</w:t>
            </w:r>
          </w:p>
          <w:p w14:paraId="44A0140E"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6"/>
              </w:rPr>
            </w:pPr>
            <w:r>
              <w:rPr>
                <w:rFonts w:ascii="Calibri" w:hAnsi="Calibri"/>
                <w:color w:val="000000"/>
                <w:sz w:val="18"/>
                <w:szCs w:val="16"/>
              </w:rPr>
              <w:t>- Birleştirilmiş sınıf uygulamasının çocuğun bütüncül gelişimi ihtiyaçlarına cevap vermeyi güçleştirmesi,</w:t>
            </w:r>
          </w:p>
        </w:tc>
      </w:tr>
      <w:tr w:rsidR="004A4518" w14:paraId="1B3FE7A1" w14:textId="77777777" w:rsidTr="004A4518">
        <w:trPr>
          <w:trHeight w:val="682"/>
        </w:trPr>
        <w:tc>
          <w:tcPr>
            <w:cnfStyle w:val="001000000000" w:firstRow="0" w:lastRow="0" w:firstColumn="1" w:lastColumn="0" w:oddVBand="0" w:evenVBand="0" w:oddHBand="0" w:evenHBand="0" w:firstRowFirstColumn="0" w:firstRowLastColumn="0" w:lastRowFirstColumn="0" w:lastRowLastColumn="0"/>
            <w:tcW w:w="695" w:type="pct"/>
            <w:vAlign w:val="center"/>
          </w:tcPr>
          <w:p w14:paraId="26709794" w14:textId="77777777" w:rsidR="004A4518" w:rsidRDefault="00380487">
            <w:pPr>
              <w:spacing w:after="0" w:line="240" w:lineRule="auto"/>
              <w:rPr>
                <w:rFonts w:ascii="Calibri" w:hAnsi="Calibri"/>
                <w:b w:val="0"/>
                <w:bCs w:val="0"/>
                <w:color w:val="000000"/>
                <w:sz w:val="18"/>
                <w:szCs w:val="16"/>
              </w:rPr>
            </w:pPr>
            <w:r>
              <w:rPr>
                <w:rFonts w:ascii="Calibri" w:hAnsi="Calibri"/>
                <w:color w:val="000000"/>
                <w:sz w:val="18"/>
                <w:szCs w:val="16"/>
              </w:rPr>
              <w:t>Stratejiler</w:t>
            </w:r>
          </w:p>
        </w:tc>
        <w:tc>
          <w:tcPr>
            <w:tcW w:w="347" w:type="pct"/>
            <w:shd w:val="clear" w:color="auto" w:fill="DBF6B9"/>
          </w:tcPr>
          <w:p w14:paraId="4873D21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S 3.2.1</w:t>
            </w:r>
          </w:p>
        </w:tc>
        <w:tc>
          <w:tcPr>
            <w:tcW w:w="3957" w:type="pct"/>
            <w:gridSpan w:val="8"/>
            <w:shd w:val="clear" w:color="auto" w:fill="DBF6B9"/>
          </w:tcPr>
          <w:p w14:paraId="1E50C26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6"/>
              </w:rPr>
            </w:pPr>
            <w:r>
              <w:rPr>
                <w:rFonts w:ascii="Calibri" w:hAnsi="Calibri"/>
                <w:b/>
                <w:color w:val="000000"/>
                <w:sz w:val="18"/>
                <w:szCs w:val="16"/>
              </w:rPr>
              <w:t>Okulumuzda okullaşma oranları artırılacak, devamsızlık oranları azaltılacaktır.</w:t>
            </w:r>
          </w:p>
        </w:tc>
      </w:tr>
      <w:tr w:rsidR="004A4518" w14:paraId="33871329" w14:textId="77777777" w:rsidTr="004A4518">
        <w:trPr>
          <w:trHeight w:val="748"/>
        </w:trPr>
        <w:tc>
          <w:tcPr>
            <w:cnfStyle w:val="001000000000" w:firstRow="0" w:lastRow="0" w:firstColumn="1" w:lastColumn="0" w:oddVBand="0" w:evenVBand="0" w:oddHBand="0" w:evenHBand="0" w:firstRowFirstColumn="0" w:firstRowLastColumn="0" w:lastRowFirstColumn="0" w:lastRowLastColumn="0"/>
            <w:tcW w:w="695" w:type="pct"/>
            <w:vAlign w:val="center"/>
          </w:tcPr>
          <w:p w14:paraId="7DA5D404" w14:textId="77777777" w:rsidR="004A4518" w:rsidRDefault="00380487">
            <w:pPr>
              <w:spacing w:after="0" w:line="240" w:lineRule="auto"/>
              <w:rPr>
                <w:rFonts w:ascii="Calibri" w:hAnsi="Calibri"/>
                <w:b w:val="0"/>
                <w:bCs w:val="0"/>
                <w:color w:val="000000"/>
                <w:sz w:val="18"/>
                <w:szCs w:val="16"/>
              </w:rPr>
            </w:pPr>
            <w:r>
              <w:rPr>
                <w:rFonts w:ascii="Calibri" w:hAnsi="Calibri"/>
                <w:color w:val="000000"/>
                <w:sz w:val="18"/>
                <w:szCs w:val="16"/>
              </w:rPr>
              <w:t>Tespitler</w:t>
            </w:r>
          </w:p>
        </w:tc>
        <w:tc>
          <w:tcPr>
            <w:tcW w:w="4304" w:type="pct"/>
            <w:gridSpan w:val="9"/>
          </w:tcPr>
          <w:p w14:paraId="5DC3970F"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6"/>
              </w:rPr>
            </w:pPr>
            <w:r>
              <w:rPr>
                <w:rFonts w:ascii="Calibri" w:hAnsi="Calibri"/>
                <w:color w:val="000000"/>
                <w:sz w:val="18"/>
                <w:szCs w:val="16"/>
              </w:rPr>
              <w:t>- Öğrencilerin ders dışında öğrenme etkinliklerini destekleyecek yenilikçi ve yaratıcı düşünme becerilerini geliştirecek fırsatların yetersiz olması.</w:t>
            </w:r>
          </w:p>
        </w:tc>
      </w:tr>
      <w:tr w:rsidR="004A4518" w14:paraId="6678E495" w14:textId="77777777" w:rsidTr="004A4518">
        <w:trPr>
          <w:trHeight w:val="645"/>
        </w:trPr>
        <w:tc>
          <w:tcPr>
            <w:cnfStyle w:val="001000000000" w:firstRow="0" w:lastRow="0" w:firstColumn="1" w:lastColumn="0" w:oddVBand="0" w:evenVBand="0" w:oddHBand="0" w:evenHBand="0" w:firstRowFirstColumn="0" w:firstRowLastColumn="0" w:lastRowFirstColumn="0" w:lastRowLastColumn="0"/>
            <w:tcW w:w="695" w:type="pct"/>
            <w:vAlign w:val="center"/>
          </w:tcPr>
          <w:p w14:paraId="5FF6D745" w14:textId="77777777" w:rsidR="004A4518" w:rsidRDefault="00380487">
            <w:pPr>
              <w:spacing w:after="0" w:line="240" w:lineRule="auto"/>
              <w:rPr>
                <w:rFonts w:ascii="Calibri" w:hAnsi="Calibri"/>
                <w:b w:val="0"/>
                <w:bCs w:val="0"/>
                <w:color w:val="000000"/>
                <w:sz w:val="18"/>
                <w:szCs w:val="16"/>
              </w:rPr>
            </w:pPr>
            <w:r>
              <w:rPr>
                <w:rFonts w:ascii="Calibri" w:hAnsi="Calibri"/>
                <w:color w:val="000000"/>
                <w:sz w:val="18"/>
                <w:szCs w:val="16"/>
              </w:rPr>
              <w:t>İhtiyaçlar</w:t>
            </w:r>
          </w:p>
        </w:tc>
        <w:tc>
          <w:tcPr>
            <w:tcW w:w="4304" w:type="pct"/>
            <w:gridSpan w:val="9"/>
            <w:shd w:val="clear" w:color="auto" w:fill="DBF6B9"/>
          </w:tcPr>
          <w:p w14:paraId="1BAD67EE" w14:textId="77777777" w:rsidR="004A4518" w:rsidRDefault="003804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6"/>
              </w:rPr>
            </w:pPr>
            <w:r>
              <w:rPr>
                <w:rFonts w:ascii="Calibri" w:hAnsi="Calibri"/>
                <w:color w:val="000000"/>
                <w:sz w:val="18"/>
                <w:szCs w:val="16"/>
              </w:rPr>
              <w:t>- Çocukların düşünsel, duygusal ve fiziksel ihtiyaçlarını destekleyen tasarım ve beceri atölyelerinin kurulması,</w:t>
            </w:r>
          </w:p>
        </w:tc>
      </w:tr>
    </w:tbl>
    <w:p w14:paraId="46E62123" w14:textId="77777777" w:rsidR="004A4518" w:rsidRDefault="004A4518">
      <w:pPr>
        <w:pStyle w:val="Balk4"/>
        <w:rPr>
          <w:sz w:val="32"/>
          <w:szCs w:val="32"/>
        </w:rPr>
      </w:pPr>
      <w:bookmarkStart w:id="165" w:name="_Toc533002164"/>
      <w:bookmarkStart w:id="166" w:name="_Toc532132468"/>
      <w:bookmarkEnd w:id="164"/>
    </w:p>
    <w:p w14:paraId="059222F8" w14:textId="77777777" w:rsidR="004A4518" w:rsidRDefault="004A4518">
      <w:pPr>
        <w:rPr>
          <w:sz w:val="32"/>
          <w:szCs w:val="32"/>
        </w:rPr>
      </w:pPr>
    </w:p>
    <w:p w14:paraId="5254431C" w14:textId="77777777" w:rsidR="004A4518" w:rsidRDefault="004A4518">
      <w:pPr>
        <w:rPr>
          <w:sz w:val="32"/>
          <w:szCs w:val="32"/>
        </w:rPr>
      </w:pPr>
    </w:p>
    <w:p w14:paraId="059F59CC" w14:textId="77777777" w:rsidR="004A4518" w:rsidRDefault="004A4518">
      <w:pPr>
        <w:rPr>
          <w:sz w:val="32"/>
          <w:szCs w:val="32"/>
        </w:rPr>
      </w:pPr>
    </w:p>
    <w:p w14:paraId="4D44ABAB" w14:textId="77777777" w:rsidR="004A4518" w:rsidRDefault="004A4518">
      <w:pPr>
        <w:rPr>
          <w:sz w:val="32"/>
          <w:szCs w:val="32"/>
        </w:rPr>
      </w:pPr>
    </w:p>
    <w:p w14:paraId="5E7AA0AD" w14:textId="77777777" w:rsidR="004A4518" w:rsidRDefault="004A4518">
      <w:pPr>
        <w:rPr>
          <w:sz w:val="32"/>
          <w:szCs w:val="32"/>
        </w:rPr>
      </w:pPr>
    </w:p>
    <w:bookmarkEnd w:id="165"/>
    <w:bookmarkEnd w:id="166"/>
    <w:p w14:paraId="2172F9B8" w14:textId="77777777" w:rsidR="004A4518" w:rsidRDefault="004A4518">
      <w:pPr>
        <w:rPr>
          <w:b/>
          <w:sz w:val="20"/>
          <w:szCs w:val="20"/>
        </w:rPr>
      </w:pPr>
    </w:p>
    <w:bookmarkEnd w:id="151"/>
    <w:bookmarkEnd w:id="152"/>
    <w:p w14:paraId="52E2DEC2" w14:textId="77777777" w:rsidR="004A4518" w:rsidRDefault="004A4518">
      <w:pPr>
        <w:spacing w:after="0"/>
        <w:rPr>
          <w:sz w:val="20"/>
          <w:szCs w:val="20"/>
        </w:rPr>
      </w:pPr>
    </w:p>
    <w:p w14:paraId="6488AD4A" w14:textId="77777777" w:rsidR="004A4518" w:rsidRDefault="00380487">
      <w:pPr>
        <w:pStyle w:val="Balk1"/>
        <w:spacing w:after="0"/>
      </w:pPr>
      <w:bookmarkStart w:id="167" w:name="_Toc532154600"/>
      <w:bookmarkStart w:id="168" w:name="_Toc11922039"/>
      <w:proofErr w:type="spellStart"/>
      <w:r>
        <w:lastRenderedPageBreak/>
        <w:t>M</w:t>
      </w:r>
      <w:bookmarkEnd w:id="147"/>
      <w:bookmarkEnd w:id="167"/>
      <w:r>
        <w:t>aliyetlendirme</w:t>
      </w:r>
      <w:bookmarkEnd w:id="168"/>
      <w:proofErr w:type="spellEnd"/>
    </w:p>
    <w:bookmarkEnd w:id="144"/>
    <w:bookmarkEnd w:id="145"/>
    <w:p w14:paraId="6A6CD08A" w14:textId="77777777" w:rsidR="004A4518" w:rsidRDefault="00380487">
      <w:pPr>
        <w:spacing w:after="0"/>
        <w:ind w:firstLine="709"/>
        <w:rPr>
          <w:rFonts w:ascii="Book Antiqua" w:hAnsi="Book Antiqua"/>
        </w:rPr>
      </w:pPr>
      <w:r>
        <w:rPr>
          <w:rFonts w:ascii="Book Antiqua" w:hAnsi="Book Antiqua"/>
        </w:rPr>
        <w:t xml:space="preserve">Stratejik planlama sürecinin önemli bir unsuru olan </w:t>
      </w:r>
      <w:proofErr w:type="spellStart"/>
      <w:r>
        <w:rPr>
          <w:rFonts w:ascii="Book Antiqua" w:hAnsi="Book Antiqua"/>
        </w:rPr>
        <w:t>maliyetlendirme</w:t>
      </w:r>
      <w:proofErr w:type="spellEnd"/>
      <w:r>
        <w:rPr>
          <w:rFonts w:ascii="Book Antiqua" w:hAnsi="Book Antiqua"/>
        </w:rPr>
        <w:t>, belirlenen amaç ve hedeflere ulaşmak için gerekli kaynakların bütçeyle ilişkilendirilmesini ve harcamaların önem sırasına göre gerçekleştirilmesini sağlamaktadır. Böylelikle kaynakların amaçlar doğrultusunda etkili ve verimli bir şekilde kullanılması mümkün olabilecektir. Bu kapsamda, belirlenen Stratejiler doğrultusunda gerçekleştirilecek çalışmalar ile bunların tahmini kaynak ihtiyacı belirlenmiştir.</w:t>
      </w:r>
      <w:r>
        <w:rPr>
          <w:rFonts w:ascii="Book Antiqua" w:eastAsia="Calibri" w:hAnsi="Book Antiqua" w:cs="Arial"/>
          <w:lang w:eastAsia="en-US"/>
        </w:rPr>
        <w:t xml:space="preserve"> Eylemlere ilişkin tahmini maliyetler belirlenmiş, eylem maliyetlerinden hareketle hedef maliyetleri oluşturulmuş ve hedef maliyetlerinden yola çıkılarak amaç maliyetleri ortaya konmuştur. Bu şekilde stratejik plan maliyeti belirlenmiştir.</w:t>
      </w:r>
    </w:p>
    <w:p w14:paraId="6B89241C" w14:textId="77777777" w:rsidR="004A4518" w:rsidRDefault="00380487">
      <w:pPr>
        <w:spacing w:after="0"/>
        <w:ind w:firstLine="709"/>
        <w:rPr>
          <w:rFonts w:ascii="Book Antiqua" w:hAnsi="Book Antiqua"/>
        </w:rPr>
      </w:pPr>
      <w:r>
        <w:rPr>
          <w:rFonts w:ascii="Book Antiqua" w:hAnsi="Book Antiqua"/>
        </w:rPr>
        <w:t xml:space="preserve">Müdürlüğümüz 2024-2028 Stratejik Planı’nda yer alan stratejik amaçların gerçekleştirilebilmesi için </w:t>
      </w:r>
      <w:r w:rsidR="009F1A7A">
        <w:rPr>
          <w:rFonts w:ascii="Book Antiqua" w:hAnsi="Book Antiqua"/>
        </w:rPr>
        <w:t>beş yıllık süre için tahmini 75</w:t>
      </w:r>
      <w:r>
        <w:rPr>
          <w:rFonts w:ascii="Book Antiqua" w:hAnsi="Book Antiqua"/>
        </w:rPr>
        <w:t>.000</w:t>
      </w:r>
      <w:r>
        <w:rPr>
          <w:rFonts w:ascii="Book Antiqua" w:hAnsi="Book Antiqua"/>
          <w:color w:val="000000" w:themeColor="text1"/>
        </w:rPr>
        <w:t xml:space="preserve">’lik </w:t>
      </w:r>
      <w:r>
        <w:rPr>
          <w:rFonts w:ascii="Book Antiqua" w:hAnsi="Book Antiqua"/>
        </w:rPr>
        <w:t>kaynağa ihtiyaç duyulmaktadır. Planda yer alan hedeflerin maliyet tahmini toplamından her bir amacın tahmini maliyetine, amaç maliyetleri toplamından ise stratejik planın tahmini maliyetine ulaşılmıştır.</w:t>
      </w:r>
    </w:p>
    <w:p w14:paraId="073B282F" w14:textId="77777777" w:rsidR="004A4518" w:rsidRDefault="00380487">
      <w:pPr>
        <w:spacing w:after="0"/>
        <w:ind w:firstLine="709"/>
        <w:rPr>
          <w:rFonts w:ascii="Book Antiqua" w:hAnsi="Book Antiqua"/>
        </w:rPr>
      </w:pPr>
      <w:r>
        <w:rPr>
          <w:rFonts w:ascii="Book Antiqua" w:hAnsi="Book Antiqua"/>
        </w:rPr>
        <w:t>Müdürlüğümüz stratejik planında belirtilen amaç ve hedeflerin maliyetleri aşağıdaki tabloda sunulmuştur.</w:t>
      </w:r>
      <w:bookmarkStart w:id="169" w:name="_Toc532154726"/>
      <w:bookmarkStart w:id="170" w:name="_Toc531797220"/>
      <w:bookmarkStart w:id="171" w:name="_Toc531780879"/>
      <w:bookmarkStart w:id="172" w:name="_Toc532154725"/>
      <w:bookmarkStart w:id="173" w:name="_Toc531780878"/>
      <w:bookmarkStart w:id="174" w:name="_Toc531797219"/>
    </w:p>
    <w:p w14:paraId="038136AB" w14:textId="77777777" w:rsidR="004A4518" w:rsidRDefault="004A4518">
      <w:pPr>
        <w:spacing w:after="0"/>
        <w:rPr>
          <w:rFonts w:ascii="Book Antiqua" w:hAnsi="Book Antiqua"/>
        </w:rPr>
      </w:pPr>
    </w:p>
    <w:p w14:paraId="0F1AFC51" w14:textId="77777777" w:rsidR="004A4518" w:rsidRDefault="004A4518">
      <w:pPr>
        <w:spacing w:after="0"/>
        <w:rPr>
          <w:rFonts w:ascii="Book Antiqua" w:hAnsi="Book Antiqua"/>
        </w:rPr>
      </w:pPr>
    </w:p>
    <w:p w14:paraId="194E59C3" w14:textId="77777777" w:rsidR="004A4518" w:rsidRDefault="00380487">
      <w:pPr>
        <w:spacing w:after="0"/>
        <w:ind w:firstLine="709"/>
        <w:jc w:val="center"/>
        <w:rPr>
          <w:rFonts w:ascii="Book Antiqua" w:eastAsiaTheme="minorHAnsi" w:hAnsi="Book Antiqua"/>
          <w:bCs/>
          <w:i/>
          <w:iCs/>
          <w:sz w:val="22"/>
          <w:szCs w:val="22"/>
          <w:lang w:eastAsia="en-US"/>
        </w:rPr>
      </w:pPr>
      <w:bookmarkStart w:id="175" w:name="_Toc11922069"/>
      <w:r>
        <w:rPr>
          <w:rFonts w:ascii="Book Antiqua" w:eastAsiaTheme="minorHAnsi" w:hAnsi="Book Antiqua"/>
          <w:b/>
          <w:bCs/>
          <w:iCs/>
          <w:sz w:val="22"/>
          <w:szCs w:val="22"/>
          <w:lang w:eastAsia="en-US"/>
        </w:rPr>
        <w:t xml:space="preserve">Tablo </w:t>
      </w:r>
      <w:proofErr w:type="gramStart"/>
      <w:r>
        <w:rPr>
          <w:rFonts w:ascii="Book Antiqua" w:eastAsiaTheme="minorHAnsi" w:hAnsi="Book Antiqua"/>
          <w:b/>
          <w:bCs/>
          <w:iCs/>
          <w:sz w:val="22"/>
          <w:szCs w:val="22"/>
          <w:lang w:eastAsia="en-US"/>
        </w:rPr>
        <w:t>12</w:t>
      </w:r>
      <w:r>
        <w:rPr>
          <w:rFonts w:ascii="Book Antiqua" w:eastAsiaTheme="minorHAnsi" w:hAnsi="Book Antiqua"/>
          <w:b/>
          <w:bCs/>
          <w:i/>
          <w:iCs/>
          <w:sz w:val="22"/>
          <w:szCs w:val="22"/>
          <w:lang w:eastAsia="en-US"/>
        </w:rPr>
        <w:t xml:space="preserve">: </w:t>
      </w:r>
      <w:bookmarkEnd w:id="169"/>
      <w:bookmarkEnd w:id="170"/>
      <w:bookmarkEnd w:id="171"/>
      <w:r w:rsidR="005947C6">
        <w:rPr>
          <w:rFonts w:ascii="Book Antiqua" w:eastAsiaTheme="minorHAnsi" w:hAnsi="Book Antiqua"/>
          <w:bCs/>
          <w:iCs/>
          <w:sz w:val="22"/>
          <w:szCs w:val="22"/>
          <w:lang w:eastAsia="en-US"/>
        </w:rPr>
        <w:t xml:space="preserve"> </w:t>
      </w:r>
      <w:r w:rsidR="005947C6">
        <w:rPr>
          <w:rFonts w:ascii="Book Antiqua" w:eastAsiaTheme="minorHAnsi" w:hAnsi="Book Antiqua"/>
          <w:bCs/>
          <w:iCs/>
          <w:sz w:val="22"/>
          <w:szCs w:val="22"/>
          <w:lang w:eastAsia="en-US"/>
        </w:rPr>
        <w:tab/>
      </w:r>
      <w:proofErr w:type="spellStart"/>
      <w:proofErr w:type="gramEnd"/>
      <w:r w:rsidR="005947C6">
        <w:rPr>
          <w:rFonts w:ascii="Book Antiqua" w:eastAsiaTheme="minorHAnsi" w:hAnsi="Book Antiqua"/>
          <w:bCs/>
          <w:iCs/>
          <w:sz w:val="22"/>
          <w:szCs w:val="22"/>
          <w:lang w:eastAsia="en-US"/>
        </w:rPr>
        <w:t>Derbentbaşı</w:t>
      </w:r>
      <w:proofErr w:type="spellEnd"/>
      <w:r>
        <w:rPr>
          <w:rFonts w:ascii="Book Antiqua" w:eastAsiaTheme="minorHAnsi" w:hAnsi="Book Antiqua"/>
          <w:bCs/>
          <w:iCs/>
          <w:sz w:val="22"/>
          <w:szCs w:val="22"/>
          <w:lang w:eastAsia="en-US"/>
        </w:rPr>
        <w:t xml:space="preserve"> İlkokulu Bütçe Tasarısı (Ekonomik Sınıflandırma)</w:t>
      </w:r>
      <w:bookmarkEnd w:id="175"/>
    </w:p>
    <w:tbl>
      <w:tblPr>
        <w:tblW w:w="10575" w:type="dxa"/>
        <w:tblInd w:w="-147" w:type="dxa"/>
        <w:tblLayout w:type="fixed"/>
        <w:tblCellMar>
          <w:left w:w="70" w:type="dxa"/>
          <w:right w:w="70" w:type="dxa"/>
        </w:tblCellMar>
        <w:tblLook w:val="04A0" w:firstRow="1" w:lastRow="0" w:firstColumn="1" w:lastColumn="0" w:noHBand="0" w:noVBand="1"/>
      </w:tblPr>
      <w:tblGrid>
        <w:gridCol w:w="1302"/>
        <w:gridCol w:w="725"/>
        <w:gridCol w:w="1448"/>
        <w:gridCol w:w="1301"/>
        <w:gridCol w:w="1448"/>
        <w:gridCol w:w="1302"/>
        <w:gridCol w:w="1447"/>
        <w:gridCol w:w="1602"/>
      </w:tblGrid>
      <w:tr w:rsidR="004A4518" w14:paraId="1C6A62C3" w14:textId="77777777">
        <w:trPr>
          <w:trHeight w:val="1109"/>
        </w:trPr>
        <w:tc>
          <w:tcPr>
            <w:tcW w:w="1302" w:type="dxa"/>
            <w:tcBorders>
              <w:top w:val="single" w:sz="4" w:space="0" w:color="auto"/>
              <w:left w:val="single" w:sz="4" w:space="0" w:color="auto"/>
              <w:bottom w:val="single" w:sz="4" w:space="0" w:color="auto"/>
              <w:right w:val="single" w:sz="4" w:space="0" w:color="auto"/>
            </w:tcBorders>
            <w:shd w:val="clear" w:color="auto" w:fill="A7EA52" w:themeFill="accent3"/>
            <w:vAlign w:val="center"/>
          </w:tcPr>
          <w:p w14:paraId="6DD6595D" w14:textId="77777777" w:rsidR="004A4518" w:rsidRDefault="00380487">
            <w:pPr>
              <w:spacing w:after="0" w:line="240" w:lineRule="auto"/>
              <w:jc w:val="center"/>
              <w:rPr>
                <w:rFonts w:ascii="Book Antiqua" w:hAnsi="Book Antiqua"/>
                <w:color w:val="000000"/>
                <w:sz w:val="16"/>
                <w:szCs w:val="16"/>
              </w:rPr>
            </w:pPr>
            <w:r>
              <w:rPr>
                <w:rFonts w:ascii="Book Antiqua" w:hAnsi="Book Antiqua"/>
                <w:b/>
                <w:bCs/>
                <w:color w:val="000000"/>
                <w:sz w:val="16"/>
                <w:szCs w:val="16"/>
              </w:rPr>
              <w:t>HARCAMA KALEMİ</w:t>
            </w:r>
            <w:r>
              <w:rPr>
                <w:rFonts w:ascii="Book Antiqua" w:hAnsi="Book Antiqua"/>
                <w:color w:val="000000"/>
                <w:sz w:val="16"/>
                <w:szCs w:val="16"/>
              </w:rPr>
              <w:t xml:space="preserve"> (EKONOMİK KODA GÖRE)</w:t>
            </w:r>
          </w:p>
        </w:tc>
        <w:tc>
          <w:tcPr>
            <w:tcW w:w="725" w:type="dxa"/>
            <w:tcBorders>
              <w:top w:val="single" w:sz="4" w:space="0" w:color="auto"/>
              <w:left w:val="nil"/>
              <w:bottom w:val="single" w:sz="4" w:space="0" w:color="auto"/>
              <w:right w:val="single" w:sz="4" w:space="0" w:color="auto"/>
            </w:tcBorders>
            <w:shd w:val="clear" w:color="auto" w:fill="A7EA52" w:themeFill="accent3"/>
            <w:vAlign w:val="center"/>
          </w:tcPr>
          <w:p w14:paraId="532F4895" w14:textId="77777777" w:rsidR="004A4518" w:rsidRDefault="00380487">
            <w:pPr>
              <w:spacing w:after="0" w:line="240" w:lineRule="auto"/>
              <w:jc w:val="left"/>
              <w:rPr>
                <w:rFonts w:ascii="Book Antiqua" w:hAnsi="Book Antiqua"/>
                <w:color w:val="000000"/>
                <w:sz w:val="16"/>
                <w:szCs w:val="16"/>
              </w:rPr>
            </w:pPr>
            <w:r>
              <w:rPr>
                <w:rFonts w:ascii="Book Antiqua" w:hAnsi="Book Antiqua"/>
                <w:color w:val="000000"/>
                <w:sz w:val="16"/>
                <w:szCs w:val="16"/>
              </w:rPr>
              <w:t>GELİR/GİDER</w:t>
            </w:r>
          </w:p>
        </w:tc>
        <w:tc>
          <w:tcPr>
            <w:tcW w:w="1448" w:type="dxa"/>
            <w:tcBorders>
              <w:top w:val="single" w:sz="4" w:space="0" w:color="auto"/>
              <w:left w:val="nil"/>
              <w:bottom w:val="single" w:sz="4" w:space="0" w:color="auto"/>
              <w:right w:val="single" w:sz="4" w:space="0" w:color="auto"/>
            </w:tcBorders>
            <w:shd w:val="clear" w:color="auto" w:fill="A7EA52" w:themeFill="accent3"/>
            <w:vAlign w:val="center"/>
          </w:tcPr>
          <w:p w14:paraId="58006973"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2023</w:t>
            </w:r>
          </w:p>
          <w:p w14:paraId="22DA3B25" w14:textId="77777777" w:rsidR="004A4518" w:rsidRDefault="00380487">
            <w:pPr>
              <w:spacing w:after="0" w:line="240" w:lineRule="auto"/>
              <w:rPr>
                <w:rFonts w:ascii="Book Antiqua" w:hAnsi="Book Antiqua"/>
                <w:color w:val="000000"/>
                <w:sz w:val="16"/>
                <w:szCs w:val="16"/>
              </w:rPr>
            </w:pPr>
            <w:r>
              <w:rPr>
                <w:rFonts w:ascii="Book Antiqua" w:hAnsi="Book Antiqua"/>
                <w:color w:val="000000"/>
                <w:sz w:val="16"/>
                <w:szCs w:val="16"/>
              </w:rPr>
              <w:t>(Geçmiş Yıl)</w:t>
            </w:r>
          </w:p>
        </w:tc>
        <w:tc>
          <w:tcPr>
            <w:tcW w:w="1301" w:type="dxa"/>
            <w:tcBorders>
              <w:top w:val="single" w:sz="4" w:space="0" w:color="auto"/>
              <w:left w:val="nil"/>
              <w:bottom w:val="single" w:sz="4" w:space="0" w:color="auto"/>
              <w:right w:val="single" w:sz="4" w:space="0" w:color="auto"/>
            </w:tcBorders>
            <w:shd w:val="clear" w:color="auto" w:fill="A7EA52" w:themeFill="accent3"/>
            <w:vAlign w:val="center"/>
          </w:tcPr>
          <w:p w14:paraId="291BB02B"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2024</w:t>
            </w:r>
          </w:p>
        </w:tc>
        <w:tc>
          <w:tcPr>
            <w:tcW w:w="1448" w:type="dxa"/>
            <w:tcBorders>
              <w:top w:val="single" w:sz="4" w:space="0" w:color="auto"/>
              <w:left w:val="nil"/>
              <w:bottom w:val="single" w:sz="4" w:space="0" w:color="auto"/>
              <w:right w:val="single" w:sz="4" w:space="0" w:color="auto"/>
            </w:tcBorders>
            <w:shd w:val="clear" w:color="auto" w:fill="A7EA52" w:themeFill="accent3"/>
            <w:vAlign w:val="center"/>
          </w:tcPr>
          <w:p w14:paraId="26421E2A"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2025</w:t>
            </w:r>
          </w:p>
        </w:tc>
        <w:tc>
          <w:tcPr>
            <w:tcW w:w="1302" w:type="dxa"/>
            <w:tcBorders>
              <w:top w:val="single" w:sz="4" w:space="0" w:color="auto"/>
              <w:left w:val="nil"/>
              <w:bottom w:val="single" w:sz="4" w:space="0" w:color="auto"/>
              <w:right w:val="single" w:sz="4" w:space="0" w:color="auto"/>
            </w:tcBorders>
            <w:shd w:val="clear" w:color="auto" w:fill="A7EA52" w:themeFill="accent3"/>
            <w:vAlign w:val="center"/>
          </w:tcPr>
          <w:p w14:paraId="518C021B"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2026</w:t>
            </w:r>
          </w:p>
        </w:tc>
        <w:tc>
          <w:tcPr>
            <w:tcW w:w="1447" w:type="dxa"/>
            <w:tcBorders>
              <w:top w:val="single" w:sz="4" w:space="0" w:color="auto"/>
              <w:left w:val="nil"/>
              <w:bottom w:val="single" w:sz="4" w:space="0" w:color="auto"/>
              <w:right w:val="single" w:sz="4" w:space="0" w:color="auto"/>
            </w:tcBorders>
            <w:shd w:val="clear" w:color="auto" w:fill="A7EA52" w:themeFill="accent3"/>
            <w:vAlign w:val="center"/>
          </w:tcPr>
          <w:p w14:paraId="03399F47"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2027</w:t>
            </w:r>
          </w:p>
        </w:tc>
        <w:tc>
          <w:tcPr>
            <w:tcW w:w="1602" w:type="dxa"/>
            <w:tcBorders>
              <w:top w:val="single" w:sz="4" w:space="0" w:color="auto"/>
              <w:left w:val="nil"/>
              <w:bottom w:val="single" w:sz="4" w:space="0" w:color="auto"/>
              <w:right w:val="single" w:sz="4" w:space="0" w:color="auto"/>
            </w:tcBorders>
            <w:shd w:val="clear" w:color="auto" w:fill="A7EA52" w:themeFill="accent3"/>
            <w:vAlign w:val="center"/>
          </w:tcPr>
          <w:p w14:paraId="54A0159F" w14:textId="77777777" w:rsidR="004A4518" w:rsidRDefault="00380487">
            <w:pPr>
              <w:spacing w:after="0" w:line="240" w:lineRule="auto"/>
              <w:jc w:val="center"/>
              <w:rPr>
                <w:rFonts w:ascii="Book Antiqua" w:hAnsi="Book Antiqua"/>
                <w:color w:val="000000"/>
                <w:sz w:val="16"/>
                <w:szCs w:val="16"/>
              </w:rPr>
            </w:pPr>
            <w:r>
              <w:rPr>
                <w:rFonts w:ascii="Book Antiqua" w:hAnsi="Book Antiqua"/>
                <w:color w:val="000000"/>
                <w:sz w:val="16"/>
                <w:szCs w:val="16"/>
              </w:rPr>
              <w:t>2028</w:t>
            </w:r>
          </w:p>
        </w:tc>
      </w:tr>
      <w:tr w:rsidR="004A4518" w14:paraId="5FD75279" w14:textId="77777777">
        <w:trPr>
          <w:trHeight w:val="439"/>
        </w:trPr>
        <w:tc>
          <w:tcPr>
            <w:tcW w:w="1302" w:type="dxa"/>
            <w:vMerge w:val="restart"/>
            <w:tcBorders>
              <w:top w:val="nil"/>
              <w:left w:val="single" w:sz="4" w:space="0" w:color="auto"/>
              <w:bottom w:val="single" w:sz="4" w:space="0" w:color="auto"/>
              <w:right w:val="single" w:sz="4" w:space="0" w:color="auto"/>
            </w:tcBorders>
            <w:shd w:val="clear" w:color="auto" w:fill="auto"/>
            <w:vAlign w:val="center"/>
          </w:tcPr>
          <w:p w14:paraId="385B8FD5" w14:textId="77777777" w:rsidR="004A4518" w:rsidRDefault="00380487">
            <w:pPr>
              <w:spacing w:after="0" w:line="240" w:lineRule="auto"/>
              <w:jc w:val="left"/>
              <w:rPr>
                <w:rFonts w:ascii="Book Antiqua" w:hAnsi="Book Antiqua"/>
                <w:bCs/>
                <w:color w:val="000000"/>
                <w:sz w:val="16"/>
                <w:szCs w:val="16"/>
              </w:rPr>
            </w:pPr>
            <w:r>
              <w:rPr>
                <w:rFonts w:ascii="Book Antiqua" w:hAnsi="Book Antiqua"/>
                <w:bCs/>
                <w:color w:val="000000"/>
                <w:sz w:val="16"/>
                <w:szCs w:val="16"/>
              </w:rPr>
              <w:t>3.2.1.1-3.9.9.1</w:t>
            </w:r>
          </w:p>
          <w:p w14:paraId="2BA9B2AD" w14:textId="77777777" w:rsidR="004A4518" w:rsidRDefault="00380487">
            <w:pPr>
              <w:spacing w:after="0" w:line="240" w:lineRule="auto"/>
              <w:jc w:val="left"/>
              <w:rPr>
                <w:rFonts w:ascii="Book Antiqua" w:hAnsi="Book Antiqua"/>
                <w:b/>
                <w:bCs/>
                <w:color w:val="000000"/>
                <w:sz w:val="16"/>
                <w:szCs w:val="16"/>
              </w:rPr>
            </w:pPr>
            <w:r>
              <w:rPr>
                <w:rFonts w:ascii="Book Antiqua" w:hAnsi="Book Antiqua"/>
                <w:b/>
                <w:bCs/>
                <w:color w:val="000000"/>
                <w:sz w:val="16"/>
                <w:szCs w:val="16"/>
              </w:rPr>
              <w:t>Mal ve Hizmet Alım Giderleri</w:t>
            </w:r>
          </w:p>
        </w:tc>
        <w:tc>
          <w:tcPr>
            <w:tcW w:w="725" w:type="dxa"/>
            <w:tcBorders>
              <w:top w:val="nil"/>
              <w:left w:val="nil"/>
              <w:bottom w:val="single" w:sz="4" w:space="0" w:color="auto"/>
              <w:right w:val="single" w:sz="4" w:space="0" w:color="auto"/>
            </w:tcBorders>
            <w:shd w:val="clear" w:color="auto" w:fill="auto"/>
            <w:vAlign w:val="center"/>
          </w:tcPr>
          <w:p w14:paraId="28385796" w14:textId="77777777" w:rsidR="004A4518" w:rsidRDefault="00380487">
            <w:pPr>
              <w:spacing w:after="0" w:line="240" w:lineRule="auto"/>
              <w:jc w:val="left"/>
              <w:rPr>
                <w:rFonts w:ascii="Book Antiqua" w:hAnsi="Book Antiqua"/>
                <w:color w:val="000000"/>
                <w:sz w:val="16"/>
                <w:szCs w:val="16"/>
              </w:rPr>
            </w:pPr>
            <w:r>
              <w:rPr>
                <w:rFonts w:ascii="Book Antiqua" w:hAnsi="Book Antiqua"/>
                <w:color w:val="000000"/>
                <w:sz w:val="16"/>
                <w:szCs w:val="16"/>
              </w:rPr>
              <w:t xml:space="preserve">GELİR </w:t>
            </w:r>
          </w:p>
        </w:tc>
        <w:tc>
          <w:tcPr>
            <w:tcW w:w="1448" w:type="dxa"/>
            <w:tcBorders>
              <w:top w:val="nil"/>
              <w:left w:val="nil"/>
              <w:bottom w:val="single" w:sz="4" w:space="0" w:color="auto"/>
              <w:right w:val="single" w:sz="4" w:space="0" w:color="auto"/>
            </w:tcBorders>
            <w:shd w:val="clear" w:color="auto" w:fill="auto"/>
            <w:vAlign w:val="center"/>
          </w:tcPr>
          <w:p w14:paraId="1484ECF0"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0</w:t>
            </w:r>
          </w:p>
        </w:tc>
        <w:tc>
          <w:tcPr>
            <w:tcW w:w="1301" w:type="dxa"/>
            <w:tcBorders>
              <w:top w:val="nil"/>
              <w:left w:val="nil"/>
              <w:bottom w:val="single" w:sz="4" w:space="0" w:color="auto"/>
              <w:right w:val="single" w:sz="4" w:space="0" w:color="auto"/>
            </w:tcBorders>
            <w:shd w:val="clear" w:color="auto" w:fill="auto"/>
            <w:vAlign w:val="center"/>
          </w:tcPr>
          <w:p w14:paraId="4A8265B0"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5.000,00</w:t>
            </w:r>
          </w:p>
        </w:tc>
        <w:tc>
          <w:tcPr>
            <w:tcW w:w="1448" w:type="dxa"/>
            <w:tcBorders>
              <w:top w:val="nil"/>
              <w:left w:val="nil"/>
              <w:bottom w:val="single" w:sz="4" w:space="0" w:color="auto"/>
              <w:right w:val="single" w:sz="4" w:space="0" w:color="auto"/>
            </w:tcBorders>
            <w:shd w:val="clear" w:color="auto" w:fill="auto"/>
            <w:vAlign w:val="center"/>
          </w:tcPr>
          <w:p w14:paraId="0783FB1D"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1302" w:type="dxa"/>
            <w:tcBorders>
              <w:top w:val="nil"/>
              <w:left w:val="nil"/>
              <w:bottom w:val="single" w:sz="4" w:space="0" w:color="auto"/>
              <w:right w:val="single" w:sz="4" w:space="0" w:color="auto"/>
            </w:tcBorders>
            <w:shd w:val="clear" w:color="auto" w:fill="auto"/>
            <w:vAlign w:val="center"/>
          </w:tcPr>
          <w:p w14:paraId="6D4549C5"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c>
          <w:tcPr>
            <w:tcW w:w="1447" w:type="dxa"/>
            <w:tcBorders>
              <w:top w:val="nil"/>
              <w:left w:val="nil"/>
              <w:bottom w:val="single" w:sz="4" w:space="0" w:color="auto"/>
              <w:right w:val="single" w:sz="4" w:space="0" w:color="auto"/>
            </w:tcBorders>
            <w:shd w:val="clear" w:color="auto" w:fill="auto"/>
            <w:vAlign w:val="center"/>
          </w:tcPr>
          <w:p w14:paraId="162BFA4A"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20</w:t>
            </w:r>
            <w:r w:rsidR="00380487">
              <w:rPr>
                <w:rFonts w:ascii="Book Antiqua" w:hAnsi="Book Antiqua"/>
                <w:color w:val="000000"/>
                <w:sz w:val="16"/>
                <w:szCs w:val="16"/>
              </w:rPr>
              <w:t>.000,00</w:t>
            </w:r>
          </w:p>
        </w:tc>
        <w:tc>
          <w:tcPr>
            <w:tcW w:w="1602" w:type="dxa"/>
            <w:tcBorders>
              <w:top w:val="nil"/>
              <w:left w:val="nil"/>
              <w:bottom w:val="single" w:sz="4" w:space="0" w:color="auto"/>
              <w:right w:val="single" w:sz="4" w:space="0" w:color="auto"/>
            </w:tcBorders>
            <w:shd w:val="clear" w:color="auto" w:fill="auto"/>
            <w:vAlign w:val="center"/>
          </w:tcPr>
          <w:p w14:paraId="302D95C4"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25</w:t>
            </w:r>
            <w:r w:rsidR="00380487">
              <w:rPr>
                <w:rFonts w:ascii="Book Antiqua" w:hAnsi="Book Antiqua"/>
                <w:color w:val="000000"/>
                <w:sz w:val="16"/>
                <w:szCs w:val="16"/>
              </w:rPr>
              <w:t>.000,00</w:t>
            </w:r>
          </w:p>
        </w:tc>
      </w:tr>
      <w:tr w:rsidR="004A4518" w14:paraId="54236AF0" w14:textId="77777777">
        <w:trPr>
          <w:trHeight w:val="439"/>
        </w:trPr>
        <w:tc>
          <w:tcPr>
            <w:tcW w:w="1302" w:type="dxa"/>
            <w:vMerge/>
            <w:tcBorders>
              <w:top w:val="nil"/>
              <w:left w:val="single" w:sz="4" w:space="0" w:color="auto"/>
              <w:bottom w:val="single" w:sz="4" w:space="0" w:color="auto"/>
              <w:right w:val="single" w:sz="4" w:space="0" w:color="auto"/>
            </w:tcBorders>
            <w:vAlign w:val="center"/>
          </w:tcPr>
          <w:p w14:paraId="6283D6BA" w14:textId="77777777" w:rsidR="004A4518" w:rsidRDefault="004A4518">
            <w:pPr>
              <w:spacing w:after="0" w:line="240" w:lineRule="auto"/>
              <w:jc w:val="left"/>
              <w:rPr>
                <w:rFonts w:ascii="Book Antiqua" w:hAnsi="Book Antiqua"/>
                <w:b/>
                <w:bCs/>
                <w:color w:val="000000"/>
                <w:sz w:val="16"/>
                <w:szCs w:val="16"/>
              </w:rPr>
            </w:pPr>
          </w:p>
        </w:tc>
        <w:tc>
          <w:tcPr>
            <w:tcW w:w="725" w:type="dxa"/>
            <w:tcBorders>
              <w:top w:val="nil"/>
              <w:left w:val="nil"/>
              <w:bottom w:val="single" w:sz="4" w:space="0" w:color="auto"/>
              <w:right w:val="single" w:sz="4" w:space="0" w:color="auto"/>
            </w:tcBorders>
            <w:shd w:val="clear" w:color="auto" w:fill="auto"/>
            <w:vAlign w:val="center"/>
          </w:tcPr>
          <w:p w14:paraId="76D1978D" w14:textId="77777777" w:rsidR="004A4518" w:rsidRDefault="00380487">
            <w:pPr>
              <w:spacing w:after="0" w:line="240" w:lineRule="auto"/>
              <w:jc w:val="left"/>
              <w:rPr>
                <w:rFonts w:ascii="Book Antiqua" w:hAnsi="Book Antiqua"/>
                <w:color w:val="000000"/>
                <w:sz w:val="16"/>
                <w:szCs w:val="16"/>
              </w:rPr>
            </w:pPr>
            <w:r>
              <w:rPr>
                <w:rFonts w:ascii="Book Antiqua" w:hAnsi="Book Antiqua"/>
                <w:color w:val="000000"/>
                <w:sz w:val="16"/>
                <w:szCs w:val="16"/>
              </w:rPr>
              <w:t>GİDER</w:t>
            </w:r>
          </w:p>
        </w:tc>
        <w:tc>
          <w:tcPr>
            <w:tcW w:w="1448" w:type="dxa"/>
            <w:tcBorders>
              <w:top w:val="nil"/>
              <w:left w:val="nil"/>
              <w:bottom w:val="single" w:sz="4" w:space="0" w:color="auto"/>
              <w:right w:val="single" w:sz="4" w:space="0" w:color="auto"/>
            </w:tcBorders>
            <w:shd w:val="clear" w:color="auto" w:fill="auto"/>
            <w:vAlign w:val="center"/>
          </w:tcPr>
          <w:p w14:paraId="61AFF155"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0</w:t>
            </w:r>
          </w:p>
        </w:tc>
        <w:tc>
          <w:tcPr>
            <w:tcW w:w="1301" w:type="dxa"/>
            <w:tcBorders>
              <w:top w:val="nil"/>
              <w:left w:val="nil"/>
              <w:bottom w:val="single" w:sz="4" w:space="0" w:color="auto"/>
              <w:right w:val="single" w:sz="4" w:space="0" w:color="auto"/>
            </w:tcBorders>
            <w:shd w:val="clear" w:color="auto" w:fill="auto"/>
            <w:vAlign w:val="center"/>
          </w:tcPr>
          <w:p w14:paraId="35CA467C"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4.000,00</w:t>
            </w:r>
          </w:p>
        </w:tc>
        <w:tc>
          <w:tcPr>
            <w:tcW w:w="1448" w:type="dxa"/>
            <w:tcBorders>
              <w:top w:val="nil"/>
              <w:left w:val="nil"/>
              <w:bottom w:val="single" w:sz="4" w:space="0" w:color="auto"/>
              <w:right w:val="single" w:sz="4" w:space="0" w:color="auto"/>
            </w:tcBorders>
            <w:shd w:val="clear" w:color="auto" w:fill="auto"/>
            <w:vAlign w:val="center"/>
          </w:tcPr>
          <w:p w14:paraId="2BFEDF83"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6</w:t>
            </w:r>
            <w:r w:rsidR="00380487">
              <w:rPr>
                <w:rFonts w:ascii="Book Antiqua" w:hAnsi="Book Antiqua"/>
                <w:color w:val="000000"/>
                <w:sz w:val="16"/>
                <w:szCs w:val="16"/>
              </w:rPr>
              <w:t>.000,00</w:t>
            </w:r>
          </w:p>
        </w:tc>
        <w:tc>
          <w:tcPr>
            <w:tcW w:w="1302" w:type="dxa"/>
            <w:tcBorders>
              <w:top w:val="nil"/>
              <w:left w:val="nil"/>
              <w:bottom w:val="single" w:sz="4" w:space="0" w:color="auto"/>
              <w:right w:val="single" w:sz="4" w:space="0" w:color="auto"/>
            </w:tcBorders>
            <w:shd w:val="clear" w:color="auto" w:fill="auto"/>
            <w:vAlign w:val="center"/>
          </w:tcPr>
          <w:p w14:paraId="6BD15D9C"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8</w:t>
            </w:r>
            <w:r w:rsidR="00380487">
              <w:rPr>
                <w:rFonts w:ascii="Book Antiqua" w:hAnsi="Book Antiqua"/>
                <w:color w:val="000000"/>
                <w:sz w:val="16"/>
                <w:szCs w:val="16"/>
              </w:rPr>
              <w:t>.000,00</w:t>
            </w:r>
          </w:p>
        </w:tc>
        <w:tc>
          <w:tcPr>
            <w:tcW w:w="1447" w:type="dxa"/>
            <w:tcBorders>
              <w:top w:val="nil"/>
              <w:left w:val="nil"/>
              <w:bottom w:val="single" w:sz="4" w:space="0" w:color="auto"/>
              <w:right w:val="single" w:sz="4" w:space="0" w:color="auto"/>
            </w:tcBorders>
            <w:shd w:val="clear" w:color="auto" w:fill="auto"/>
            <w:vAlign w:val="center"/>
          </w:tcPr>
          <w:p w14:paraId="5A010C47"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1602" w:type="dxa"/>
            <w:tcBorders>
              <w:top w:val="nil"/>
              <w:left w:val="nil"/>
              <w:bottom w:val="single" w:sz="4" w:space="0" w:color="auto"/>
              <w:right w:val="single" w:sz="4" w:space="0" w:color="auto"/>
            </w:tcBorders>
            <w:shd w:val="clear" w:color="auto" w:fill="auto"/>
            <w:vAlign w:val="center"/>
          </w:tcPr>
          <w:p w14:paraId="7540DB21"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r>
      <w:tr w:rsidR="004A4518" w14:paraId="098EAD73" w14:textId="77777777">
        <w:trPr>
          <w:trHeight w:val="439"/>
        </w:trPr>
        <w:tc>
          <w:tcPr>
            <w:tcW w:w="20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CA4D08" w14:textId="77777777" w:rsidR="004A4518" w:rsidRDefault="00380487">
            <w:pPr>
              <w:spacing w:after="0" w:line="240" w:lineRule="auto"/>
              <w:jc w:val="right"/>
              <w:rPr>
                <w:rFonts w:ascii="Book Antiqua" w:hAnsi="Book Antiqua"/>
                <w:b/>
                <w:bCs/>
                <w:color w:val="000000"/>
                <w:sz w:val="16"/>
                <w:szCs w:val="16"/>
              </w:rPr>
            </w:pPr>
            <w:r>
              <w:rPr>
                <w:rFonts w:ascii="Book Antiqua" w:hAnsi="Book Antiqua"/>
                <w:b/>
                <w:bCs/>
                <w:color w:val="000000"/>
                <w:sz w:val="16"/>
                <w:szCs w:val="16"/>
              </w:rPr>
              <w:t>GELİR TOPLAMI</w:t>
            </w:r>
          </w:p>
        </w:tc>
        <w:tc>
          <w:tcPr>
            <w:tcW w:w="1448" w:type="dxa"/>
            <w:tcBorders>
              <w:top w:val="nil"/>
              <w:left w:val="nil"/>
              <w:bottom w:val="single" w:sz="4" w:space="0" w:color="auto"/>
              <w:right w:val="single" w:sz="4" w:space="0" w:color="auto"/>
            </w:tcBorders>
            <w:shd w:val="clear" w:color="auto" w:fill="auto"/>
            <w:vAlign w:val="center"/>
          </w:tcPr>
          <w:p w14:paraId="04FA0F91"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0</w:t>
            </w:r>
          </w:p>
        </w:tc>
        <w:tc>
          <w:tcPr>
            <w:tcW w:w="1301" w:type="dxa"/>
            <w:tcBorders>
              <w:top w:val="nil"/>
              <w:left w:val="nil"/>
              <w:bottom w:val="single" w:sz="4" w:space="0" w:color="auto"/>
              <w:right w:val="single" w:sz="4" w:space="0" w:color="auto"/>
            </w:tcBorders>
            <w:shd w:val="clear" w:color="auto" w:fill="auto"/>
            <w:vAlign w:val="center"/>
          </w:tcPr>
          <w:p w14:paraId="0833D145" w14:textId="77777777" w:rsidR="004A4518" w:rsidRDefault="00380487">
            <w:pPr>
              <w:spacing w:after="0" w:line="240" w:lineRule="auto"/>
              <w:jc w:val="right"/>
              <w:rPr>
                <w:rFonts w:ascii="Book Antiqua" w:hAnsi="Book Antiqua"/>
                <w:color w:val="000000"/>
                <w:sz w:val="16"/>
                <w:szCs w:val="16"/>
              </w:rPr>
            </w:pPr>
            <w:r>
              <w:rPr>
                <w:rFonts w:ascii="Book Antiqua" w:hAnsi="Book Antiqua"/>
                <w:color w:val="000000"/>
                <w:sz w:val="16"/>
                <w:szCs w:val="16"/>
              </w:rPr>
              <w:t>5.000,00</w:t>
            </w:r>
          </w:p>
        </w:tc>
        <w:tc>
          <w:tcPr>
            <w:tcW w:w="1448" w:type="dxa"/>
            <w:tcBorders>
              <w:top w:val="nil"/>
              <w:left w:val="nil"/>
              <w:bottom w:val="single" w:sz="4" w:space="0" w:color="auto"/>
              <w:right w:val="single" w:sz="4" w:space="0" w:color="auto"/>
            </w:tcBorders>
            <w:shd w:val="clear" w:color="auto" w:fill="auto"/>
            <w:vAlign w:val="center"/>
          </w:tcPr>
          <w:p w14:paraId="46F00242"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1302" w:type="dxa"/>
            <w:tcBorders>
              <w:top w:val="nil"/>
              <w:left w:val="nil"/>
              <w:bottom w:val="single" w:sz="4" w:space="0" w:color="auto"/>
              <w:right w:val="single" w:sz="4" w:space="0" w:color="auto"/>
            </w:tcBorders>
            <w:shd w:val="clear" w:color="auto" w:fill="auto"/>
            <w:vAlign w:val="center"/>
          </w:tcPr>
          <w:p w14:paraId="00936EAE"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c>
          <w:tcPr>
            <w:tcW w:w="1447" w:type="dxa"/>
            <w:tcBorders>
              <w:top w:val="nil"/>
              <w:left w:val="nil"/>
              <w:bottom w:val="single" w:sz="4" w:space="0" w:color="auto"/>
              <w:right w:val="single" w:sz="4" w:space="0" w:color="auto"/>
            </w:tcBorders>
            <w:shd w:val="clear" w:color="auto" w:fill="auto"/>
            <w:vAlign w:val="center"/>
          </w:tcPr>
          <w:p w14:paraId="3309AE60"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20</w:t>
            </w:r>
            <w:r w:rsidR="00380487">
              <w:rPr>
                <w:rFonts w:ascii="Book Antiqua" w:hAnsi="Book Antiqua"/>
                <w:color w:val="000000"/>
                <w:sz w:val="16"/>
                <w:szCs w:val="16"/>
              </w:rPr>
              <w:t>.000,00</w:t>
            </w:r>
          </w:p>
        </w:tc>
        <w:tc>
          <w:tcPr>
            <w:tcW w:w="1602" w:type="dxa"/>
            <w:tcBorders>
              <w:top w:val="nil"/>
              <w:left w:val="nil"/>
              <w:bottom w:val="single" w:sz="4" w:space="0" w:color="auto"/>
              <w:right w:val="single" w:sz="4" w:space="0" w:color="auto"/>
            </w:tcBorders>
            <w:shd w:val="clear" w:color="auto" w:fill="auto"/>
            <w:vAlign w:val="center"/>
          </w:tcPr>
          <w:p w14:paraId="15737651"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25</w:t>
            </w:r>
            <w:r w:rsidR="00380487">
              <w:rPr>
                <w:rFonts w:ascii="Book Antiqua" w:hAnsi="Book Antiqua"/>
                <w:color w:val="000000"/>
                <w:sz w:val="16"/>
                <w:szCs w:val="16"/>
              </w:rPr>
              <w:t>.000,00</w:t>
            </w:r>
          </w:p>
        </w:tc>
      </w:tr>
      <w:tr w:rsidR="004A4518" w14:paraId="1A6DFF5E" w14:textId="77777777">
        <w:trPr>
          <w:trHeight w:val="62"/>
        </w:trPr>
        <w:tc>
          <w:tcPr>
            <w:tcW w:w="20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1A0D075" w14:textId="77777777" w:rsidR="004A4518" w:rsidRDefault="00380487">
            <w:pPr>
              <w:spacing w:after="0" w:line="240" w:lineRule="auto"/>
              <w:jc w:val="right"/>
              <w:rPr>
                <w:rFonts w:ascii="Book Antiqua" w:hAnsi="Book Antiqua"/>
                <w:b/>
                <w:bCs/>
                <w:color w:val="000000"/>
                <w:sz w:val="16"/>
                <w:szCs w:val="16"/>
              </w:rPr>
            </w:pPr>
            <w:r>
              <w:rPr>
                <w:rFonts w:ascii="Book Antiqua" w:hAnsi="Book Antiqua"/>
                <w:b/>
                <w:bCs/>
                <w:color w:val="000000"/>
                <w:sz w:val="16"/>
                <w:szCs w:val="16"/>
              </w:rPr>
              <w:t>GİDER TOPLAMI</w:t>
            </w:r>
          </w:p>
        </w:tc>
        <w:tc>
          <w:tcPr>
            <w:tcW w:w="1448" w:type="dxa"/>
            <w:tcBorders>
              <w:top w:val="nil"/>
              <w:left w:val="nil"/>
              <w:bottom w:val="single" w:sz="4" w:space="0" w:color="auto"/>
              <w:right w:val="single" w:sz="4" w:space="0" w:color="auto"/>
            </w:tcBorders>
            <w:shd w:val="clear" w:color="auto" w:fill="auto"/>
            <w:vAlign w:val="center"/>
          </w:tcPr>
          <w:p w14:paraId="5169F920"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0</w:t>
            </w:r>
          </w:p>
        </w:tc>
        <w:tc>
          <w:tcPr>
            <w:tcW w:w="1301" w:type="dxa"/>
            <w:tcBorders>
              <w:top w:val="nil"/>
              <w:left w:val="nil"/>
              <w:bottom w:val="single" w:sz="4" w:space="0" w:color="auto"/>
              <w:right w:val="single" w:sz="4" w:space="0" w:color="auto"/>
            </w:tcBorders>
            <w:shd w:val="clear" w:color="auto" w:fill="auto"/>
            <w:vAlign w:val="center"/>
          </w:tcPr>
          <w:p w14:paraId="69870FE6"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4</w:t>
            </w:r>
            <w:r w:rsidR="00380487">
              <w:rPr>
                <w:rFonts w:ascii="Book Antiqua" w:hAnsi="Book Antiqua"/>
                <w:color w:val="000000"/>
                <w:sz w:val="16"/>
                <w:szCs w:val="16"/>
              </w:rPr>
              <w:t>.000,00</w:t>
            </w:r>
          </w:p>
        </w:tc>
        <w:tc>
          <w:tcPr>
            <w:tcW w:w="1448" w:type="dxa"/>
            <w:tcBorders>
              <w:top w:val="nil"/>
              <w:left w:val="nil"/>
              <w:bottom w:val="single" w:sz="4" w:space="0" w:color="auto"/>
              <w:right w:val="single" w:sz="4" w:space="0" w:color="auto"/>
            </w:tcBorders>
            <w:shd w:val="clear" w:color="auto" w:fill="auto"/>
            <w:vAlign w:val="center"/>
          </w:tcPr>
          <w:p w14:paraId="7D79CB22"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6</w:t>
            </w:r>
            <w:r w:rsidR="00380487">
              <w:rPr>
                <w:rFonts w:ascii="Book Antiqua" w:hAnsi="Book Antiqua"/>
                <w:color w:val="000000"/>
                <w:sz w:val="16"/>
                <w:szCs w:val="16"/>
              </w:rPr>
              <w:t>.000,00</w:t>
            </w:r>
          </w:p>
        </w:tc>
        <w:tc>
          <w:tcPr>
            <w:tcW w:w="1302" w:type="dxa"/>
            <w:tcBorders>
              <w:top w:val="nil"/>
              <w:left w:val="nil"/>
              <w:bottom w:val="single" w:sz="4" w:space="0" w:color="auto"/>
              <w:right w:val="single" w:sz="4" w:space="0" w:color="auto"/>
            </w:tcBorders>
            <w:shd w:val="clear" w:color="auto" w:fill="auto"/>
            <w:vAlign w:val="center"/>
          </w:tcPr>
          <w:p w14:paraId="4472DCB9"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8</w:t>
            </w:r>
            <w:r w:rsidR="00380487">
              <w:rPr>
                <w:rFonts w:ascii="Book Antiqua" w:hAnsi="Book Antiqua"/>
                <w:color w:val="000000"/>
                <w:sz w:val="16"/>
                <w:szCs w:val="16"/>
              </w:rPr>
              <w:t>.000,00</w:t>
            </w:r>
          </w:p>
        </w:tc>
        <w:tc>
          <w:tcPr>
            <w:tcW w:w="1447" w:type="dxa"/>
            <w:tcBorders>
              <w:top w:val="nil"/>
              <w:left w:val="nil"/>
              <w:bottom w:val="single" w:sz="4" w:space="0" w:color="auto"/>
              <w:right w:val="single" w:sz="4" w:space="0" w:color="auto"/>
            </w:tcBorders>
            <w:shd w:val="clear" w:color="auto" w:fill="auto"/>
            <w:vAlign w:val="center"/>
          </w:tcPr>
          <w:p w14:paraId="058A8B57"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1602" w:type="dxa"/>
            <w:tcBorders>
              <w:top w:val="nil"/>
              <w:left w:val="nil"/>
              <w:bottom w:val="single" w:sz="4" w:space="0" w:color="auto"/>
              <w:right w:val="single" w:sz="4" w:space="0" w:color="auto"/>
            </w:tcBorders>
            <w:shd w:val="clear" w:color="auto" w:fill="auto"/>
            <w:vAlign w:val="center"/>
          </w:tcPr>
          <w:p w14:paraId="2F102BD3" w14:textId="77777777" w:rsidR="004A4518" w:rsidRDefault="005947C6">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r>
    </w:tbl>
    <w:p w14:paraId="08EA7818" w14:textId="77777777" w:rsidR="004A4518" w:rsidRDefault="004A4518">
      <w:pPr>
        <w:rPr>
          <w:rFonts w:eastAsiaTheme="minorHAnsi"/>
          <w:lang w:eastAsia="en-US"/>
        </w:rPr>
      </w:pPr>
    </w:p>
    <w:p w14:paraId="260DD403" w14:textId="77777777" w:rsidR="004A4518" w:rsidRDefault="004A4518">
      <w:pPr>
        <w:rPr>
          <w:rFonts w:eastAsiaTheme="minorHAnsi"/>
          <w:lang w:eastAsia="en-US"/>
        </w:rPr>
      </w:pPr>
    </w:p>
    <w:p w14:paraId="7B8B3FC4" w14:textId="77777777" w:rsidR="004A4518" w:rsidRDefault="004A4518">
      <w:pPr>
        <w:rPr>
          <w:rFonts w:eastAsiaTheme="minorHAnsi"/>
          <w:lang w:eastAsia="en-US"/>
        </w:rPr>
      </w:pPr>
    </w:p>
    <w:p w14:paraId="281A49C0" w14:textId="77777777" w:rsidR="004A4518" w:rsidRDefault="00380487">
      <w:pPr>
        <w:pStyle w:val="ResimYazs"/>
        <w:tabs>
          <w:tab w:val="left" w:pos="405"/>
          <w:tab w:val="center" w:pos="5103"/>
        </w:tabs>
        <w:spacing w:after="0" w:line="360" w:lineRule="auto"/>
        <w:jc w:val="center"/>
        <w:rPr>
          <w:rFonts w:ascii="Book Antiqua" w:eastAsiaTheme="minorHAnsi" w:hAnsi="Book Antiqua"/>
          <w:bCs/>
          <w:i w:val="0"/>
          <w:iCs w:val="0"/>
          <w:color w:val="auto"/>
          <w:sz w:val="22"/>
          <w:szCs w:val="22"/>
          <w:lang w:eastAsia="en-US"/>
        </w:rPr>
      </w:pPr>
      <w:bookmarkStart w:id="176" w:name="_Toc11922070"/>
      <w:r>
        <w:rPr>
          <w:rFonts w:ascii="Book Antiqua" w:eastAsiaTheme="minorHAnsi" w:hAnsi="Book Antiqua"/>
          <w:b/>
          <w:bCs/>
          <w:i w:val="0"/>
          <w:iCs w:val="0"/>
          <w:color w:val="auto"/>
          <w:sz w:val="22"/>
          <w:szCs w:val="22"/>
          <w:lang w:eastAsia="en-US"/>
        </w:rPr>
        <w:t xml:space="preserve">Tablo 13: </w:t>
      </w:r>
      <w:bookmarkEnd w:id="172"/>
      <w:bookmarkEnd w:id="173"/>
      <w:bookmarkEnd w:id="174"/>
      <w:proofErr w:type="spellStart"/>
      <w:r w:rsidR="005947C6">
        <w:rPr>
          <w:rFonts w:ascii="Book Antiqua" w:eastAsiaTheme="minorHAnsi" w:hAnsi="Book Antiqua"/>
          <w:bCs/>
          <w:i w:val="0"/>
          <w:iCs w:val="0"/>
          <w:sz w:val="22"/>
          <w:szCs w:val="22"/>
          <w:lang w:eastAsia="en-US"/>
        </w:rPr>
        <w:t>Derbentbaşı</w:t>
      </w:r>
      <w:proofErr w:type="spellEnd"/>
      <w:r>
        <w:rPr>
          <w:rFonts w:ascii="Book Antiqua" w:eastAsiaTheme="minorHAnsi" w:hAnsi="Book Antiqua"/>
          <w:bCs/>
          <w:i w:val="0"/>
          <w:iCs w:val="0"/>
          <w:sz w:val="22"/>
          <w:szCs w:val="22"/>
          <w:lang w:eastAsia="en-US"/>
        </w:rPr>
        <w:t xml:space="preserve"> İlkokulu</w:t>
      </w:r>
      <w:r>
        <w:rPr>
          <w:rFonts w:ascii="Book Antiqua" w:eastAsiaTheme="minorHAnsi" w:hAnsi="Book Antiqua"/>
          <w:bCs/>
          <w:i w:val="0"/>
          <w:iCs w:val="0"/>
          <w:color w:val="auto"/>
          <w:sz w:val="22"/>
          <w:szCs w:val="22"/>
          <w:lang w:eastAsia="en-US"/>
        </w:rPr>
        <w:t xml:space="preserve"> Kaynak Tablosu</w:t>
      </w:r>
      <w:bookmarkEnd w:id="176"/>
    </w:p>
    <w:tbl>
      <w:tblPr>
        <w:tblW w:w="4970" w:type="pct"/>
        <w:tblInd w:w="-5" w:type="dxa"/>
        <w:tblCellMar>
          <w:left w:w="70" w:type="dxa"/>
          <w:right w:w="70" w:type="dxa"/>
        </w:tblCellMar>
        <w:tblLook w:val="04A0" w:firstRow="1" w:lastRow="0" w:firstColumn="1" w:lastColumn="0" w:noHBand="0" w:noVBand="1"/>
      </w:tblPr>
      <w:tblGrid>
        <w:gridCol w:w="2078"/>
        <w:gridCol w:w="1350"/>
        <w:gridCol w:w="1349"/>
        <w:gridCol w:w="1349"/>
        <w:gridCol w:w="1349"/>
        <w:gridCol w:w="1349"/>
        <w:gridCol w:w="1458"/>
      </w:tblGrid>
      <w:tr w:rsidR="004A4518" w14:paraId="6FC6E564" w14:textId="77777777">
        <w:trPr>
          <w:trHeight w:val="300"/>
        </w:trPr>
        <w:tc>
          <w:tcPr>
            <w:tcW w:w="1010" w:type="pct"/>
            <w:vMerge w:val="restart"/>
            <w:tcBorders>
              <w:top w:val="single" w:sz="4" w:space="0" w:color="auto"/>
              <w:left w:val="single" w:sz="4" w:space="0" w:color="auto"/>
              <w:bottom w:val="single" w:sz="4" w:space="0" w:color="auto"/>
              <w:right w:val="single" w:sz="4" w:space="0" w:color="auto"/>
            </w:tcBorders>
            <w:shd w:val="clear" w:color="auto" w:fill="A7EA52" w:themeFill="accent3"/>
            <w:vAlign w:val="center"/>
          </w:tcPr>
          <w:p w14:paraId="138C14DB"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BÜTÇE KAYNAKLARI</w:t>
            </w:r>
          </w:p>
        </w:tc>
        <w:tc>
          <w:tcPr>
            <w:tcW w:w="3989" w:type="pct"/>
            <w:gridSpan w:val="6"/>
            <w:tcBorders>
              <w:top w:val="single" w:sz="4" w:space="0" w:color="auto"/>
              <w:left w:val="nil"/>
              <w:bottom w:val="single" w:sz="4" w:space="0" w:color="auto"/>
              <w:right w:val="single" w:sz="4" w:space="0" w:color="auto"/>
            </w:tcBorders>
            <w:shd w:val="clear" w:color="auto" w:fill="A7EA52" w:themeFill="accent3"/>
            <w:noWrap/>
            <w:vAlign w:val="center"/>
          </w:tcPr>
          <w:p w14:paraId="0008E1B1"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PLAN DÖNEMİ</w:t>
            </w:r>
          </w:p>
        </w:tc>
      </w:tr>
      <w:tr w:rsidR="004A4518" w14:paraId="614F9AC5" w14:textId="77777777">
        <w:trPr>
          <w:trHeight w:val="300"/>
        </w:trPr>
        <w:tc>
          <w:tcPr>
            <w:tcW w:w="1010" w:type="pct"/>
            <w:vMerge/>
            <w:tcBorders>
              <w:top w:val="nil"/>
              <w:left w:val="single" w:sz="4" w:space="0" w:color="auto"/>
              <w:bottom w:val="single" w:sz="4" w:space="0" w:color="auto"/>
              <w:right w:val="single" w:sz="4" w:space="0" w:color="auto"/>
            </w:tcBorders>
            <w:shd w:val="clear" w:color="auto" w:fill="A7EA52" w:themeFill="accent3"/>
            <w:vAlign w:val="center"/>
          </w:tcPr>
          <w:p w14:paraId="3C5B1FF8" w14:textId="77777777" w:rsidR="004A4518" w:rsidRDefault="004A4518">
            <w:pPr>
              <w:spacing w:after="0" w:line="240" w:lineRule="auto"/>
              <w:jc w:val="left"/>
              <w:rPr>
                <w:rFonts w:ascii="Calibri" w:hAnsi="Calibri"/>
                <w:b/>
                <w:color w:val="000000"/>
                <w:sz w:val="16"/>
                <w:szCs w:val="16"/>
              </w:rPr>
            </w:pPr>
          </w:p>
        </w:tc>
        <w:tc>
          <w:tcPr>
            <w:tcW w:w="656" w:type="pct"/>
            <w:tcBorders>
              <w:top w:val="nil"/>
              <w:left w:val="nil"/>
              <w:bottom w:val="single" w:sz="4" w:space="0" w:color="auto"/>
              <w:right w:val="single" w:sz="4" w:space="0" w:color="auto"/>
            </w:tcBorders>
            <w:shd w:val="clear" w:color="auto" w:fill="A7EA52" w:themeFill="accent3"/>
            <w:noWrap/>
            <w:vAlign w:val="center"/>
          </w:tcPr>
          <w:p w14:paraId="0EE65147"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2024</w:t>
            </w:r>
          </w:p>
        </w:tc>
        <w:tc>
          <w:tcPr>
            <w:tcW w:w="656" w:type="pct"/>
            <w:tcBorders>
              <w:top w:val="nil"/>
              <w:left w:val="nil"/>
              <w:bottom w:val="single" w:sz="4" w:space="0" w:color="auto"/>
              <w:right w:val="single" w:sz="4" w:space="0" w:color="auto"/>
            </w:tcBorders>
            <w:shd w:val="clear" w:color="auto" w:fill="A7EA52" w:themeFill="accent3"/>
            <w:noWrap/>
            <w:vAlign w:val="center"/>
          </w:tcPr>
          <w:p w14:paraId="34C8BEA6"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2025</w:t>
            </w:r>
          </w:p>
        </w:tc>
        <w:tc>
          <w:tcPr>
            <w:tcW w:w="656" w:type="pct"/>
            <w:tcBorders>
              <w:top w:val="nil"/>
              <w:left w:val="nil"/>
              <w:bottom w:val="single" w:sz="4" w:space="0" w:color="auto"/>
              <w:right w:val="single" w:sz="4" w:space="0" w:color="auto"/>
            </w:tcBorders>
            <w:shd w:val="clear" w:color="auto" w:fill="A7EA52" w:themeFill="accent3"/>
            <w:noWrap/>
            <w:vAlign w:val="center"/>
          </w:tcPr>
          <w:p w14:paraId="1446C671"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2026</w:t>
            </w:r>
          </w:p>
        </w:tc>
        <w:tc>
          <w:tcPr>
            <w:tcW w:w="656" w:type="pct"/>
            <w:tcBorders>
              <w:top w:val="nil"/>
              <w:left w:val="nil"/>
              <w:bottom w:val="single" w:sz="4" w:space="0" w:color="auto"/>
              <w:right w:val="single" w:sz="4" w:space="0" w:color="auto"/>
            </w:tcBorders>
            <w:shd w:val="clear" w:color="auto" w:fill="A7EA52" w:themeFill="accent3"/>
            <w:noWrap/>
            <w:vAlign w:val="center"/>
          </w:tcPr>
          <w:p w14:paraId="7A37923F"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2027</w:t>
            </w:r>
          </w:p>
        </w:tc>
        <w:tc>
          <w:tcPr>
            <w:tcW w:w="656" w:type="pct"/>
            <w:tcBorders>
              <w:top w:val="nil"/>
              <w:left w:val="nil"/>
              <w:bottom w:val="single" w:sz="4" w:space="0" w:color="auto"/>
              <w:right w:val="single" w:sz="4" w:space="0" w:color="auto"/>
            </w:tcBorders>
            <w:shd w:val="clear" w:color="auto" w:fill="A7EA52" w:themeFill="accent3"/>
            <w:noWrap/>
            <w:vAlign w:val="center"/>
          </w:tcPr>
          <w:p w14:paraId="40F279BE"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2028</w:t>
            </w:r>
          </w:p>
        </w:tc>
        <w:tc>
          <w:tcPr>
            <w:tcW w:w="709" w:type="pct"/>
            <w:tcBorders>
              <w:top w:val="nil"/>
              <w:left w:val="nil"/>
              <w:bottom w:val="single" w:sz="4" w:space="0" w:color="auto"/>
              <w:right w:val="single" w:sz="4" w:space="0" w:color="auto"/>
            </w:tcBorders>
            <w:shd w:val="clear" w:color="auto" w:fill="A7EA52" w:themeFill="accent3"/>
            <w:noWrap/>
            <w:vAlign w:val="center"/>
          </w:tcPr>
          <w:p w14:paraId="3135356E" w14:textId="77777777" w:rsidR="004A4518" w:rsidRDefault="00380487">
            <w:pPr>
              <w:spacing w:after="0" w:line="240" w:lineRule="auto"/>
              <w:jc w:val="center"/>
              <w:rPr>
                <w:rFonts w:ascii="Calibri" w:hAnsi="Calibri"/>
                <w:b/>
                <w:color w:val="000000"/>
                <w:sz w:val="16"/>
                <w:szCs w:val="16"/>
              </w:rPr>
            </w:pPr>
            <w:r>
              <w:rPr>
                <w:rFonts w:ascii="Calibri" w:hAnsi="Calibri"/>
                <w:b/>
                <w:color w:val="000000"/>
                <w:sz w:val="16"/>
                <w:szCs w:val="16"/>
              </w:rPr>
              <w:t>TOPLAM</w:t>
            </w:r>
          </w:p>
        </w:tc>
      </w:tr>
      <w:tr w:rsidR="004A4518" w14:paraId="36EEDB68" w14:textId="77777777">
        <w:trPr>
          <w:trHeight w:val="600"/>
        </w:trPr>
        <w:tc>
          <w:tcPr>
            <w:tcW w:w="1010" w:type="pct"/>
            <w:tcBorders>
              <w:top w:val="nil"/>
              <w:left w:val="single" w:sz="4" w:space="0" w:color="auto"/>
              <w:bottom w:val="single" w:sz="4" w:space="0" w:color="auto"/>
              <w:right w:val="single" w:sz="4" w:space="0" w:color="auto"/>
            </w:tcBorders>
            <w:shd w:val="clear" w:color="auto" w:fill="auto"/>
            <w:vAlign w:val="center"/>
          </w:tcPr>
          <w:p w14:paraId="45F1614A" w14:textId="77777777" w:rsidR="004A4518" w:rsidRDefault="00380487">
            <w:pPr>
              <w:spacing w:after="0" w:line="240" w:lineRule="auto"/>
              <w:jc w:val="left"/>
              <w:rPr>
                <w:rFonts w:ascii="Calibri" w:hAnsi="Calibri"/>
                <w:color w:val="000000"/>
                <w:sz w:val="16"/>
                <w:szCs w:val="16"/>
              </w:rPr>
            </w:pPr>
            <w:r>
              <w:rPr>
                <w:rFonts w:ascii="Calibri" w:hAnsi="Calibri"/>
                <w:color w:val="000000"/>
                <w:sz w:val="16"/>
                <w:szCs w:val="16"/>
              </w:rPr>
              <w:t xml:space="preserve">     Okul-Aile Birliği</w:t>
            </w:r>
          </w:p>
        </w:tc>
        <w:tc>
          <w:tcPr>
            <w:tcW w:w="656" w:type="pct"/>
            <w:tcBorders>
              <w:top w:val="nil"/>
              <w:left w:val="nil"/>
              <w:bottom w:val="single" w:sz="4" w:space="0" w:color="auto"/>
              <w:right w:val="single" w:sz="4" w:space="0" w:color="auto"/>
            </w:tcBorders>
            <w:shd w:val="clear" w:color="auto" w:fill="auto"/>
            <w:noWrap/>
            <w:vAlign w:val="center"/>
          </w:tcPr>
          <w:p w14:paraId="582E3909" w14:textId="77777777" w:rsidR="004A4518" w:rsidRDefault="00380487">
            <w:pPr>
              <w:spacing w:after="0" w:line="240" w:lineRule="auto"/>
              <w:jc w:val="right"/>
              <w:rPr>
                <w:rFonts w:ascii="Book Antiqua" w:hAnsi="Book Antiqua"/>
                <w:color w:val="000000"/>
                <w:sz w:val="16"/>
                <w:szCs w:val="16"/>
              </w:rPr>
            </w:pPr>
            <w:r>
              <w:rPr>
                <w:rFonts w:ascii="Book Antiqua" w:hAnsi="Book Antiqua"/>
                <w:color w:val="000000"/>
                <w:sz w:val="16"/>
                <w:szCs w:val="16"/>
              </w:rPr>
              <w:t>5.000,00</w:t>
            </w:r>
          </w:p>
        </w:tc>
        <w:tc>
          <w:tcPr>
            <w:tcW w:w="656" w:type="pct"/>
            <w:tcBorders>
              <w:top w:val="nil"/>
              <w:left w:val="nil"/>
              <w:bottom w:val="single" w:sz="4" w:space="0" w:color="auto"/>
              <w:right w:val="single" w:sz="4" w:space="0" w:color="auto"/>
            </w:tcBorders>
            <w:shd w:val="clear" w:color="auto" w:fill="auto"/>
            <w:noWrap/>
            <w:vAlign w:val="center"/>
          </w:tcPr>
          <w:p w14:paraId="004EF05B"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6F677D9E"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704AF6D4"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20</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06EC28EB"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25</w:t>
            </w:r>
            <w:r w:rsidR="00380487">
              <w:rPr>
                <w:rFonts w:ascii="Book Antiqua" w:hAnsi="Book Antiqua"/>
                <w:color w:val="000000"/>
                <w:sz w:val="16"/>
                <w:szCs w:val="16"/>
              </w:rPr>
              <w:t>.000,00</w:t>
            </w:r>
          </w:p>
        </w:tc>
        <w:tc>
          <w:tcPr>
            <w:tcW w:w="709" w:type="pct"/>
            <w:tcBorders>
              <w:top w:val="nil"/>
              <w:left w:val="nil"/>
              <w:bottom w:val="single" w:sz="4" w:space="0" w:color="auto"/>
              <w:right w:val="single" w:sz="4" w:space="0" w:color="auto"/>
            </w:tcBorders>
            <w:shd w:val="clear" w:color="auto" w:fill="auto"/>
            <w:noWrap/>
            <w:vAlign w:val="center"/>
          </w:tcPr>
          <w:p w14:paraId="2CEA6343" w14:textId="77777777" w:rsidR="004A4518" w:rsidRDefault="00380487">
            <w:pPr>
              <w:spacing w:after="0" w:line="240" w:lineRule="auto"/>
              <w:jc w:val="right"/>
              <w:rPr>
                <w:rFonts w:ascii="Book Antiqua" w:hAnsi="Book Antiqua"/>
                <w:color w:val="000000"/>
                <w:sz w:val="16"/>
                <w:szCs w:val="16"/>
                <w:lang w:val="en-US"/>
              </w:rPr>
            </w:pPr>
            <w:r>
              <w:rPr>
                <w:rFonts w:ascii="Book Antiqua" w:hAnsi="Book Antiqua"/>
                <w:color w:val="000000"/>
                <w:sz w:val="16"/>
                <w:szCs w:val="16"/>
                <w:lang w:val="en-US"/>
              </w:rPr>
              <w:t>75.000,00</w:t>
            </w:r>
          </w:p>
        </w:tc>
      </w:tr>
      <w:tr w:rsidR="004A4518" w14:paraId="7F8C87A2" w14:textId="77777777">
        <w:trPr>
          <w:trHeight w:val="300"/>
        </w:trPr>
        <w:tc>
          <w:tcPr>
            <w:tcW w:w="1010" w:type="pct"/>
            <w:tcBorders>
              <w:top w:val="nil"/>
              <w:left w:val="single" w:sz="4" w:space="0" w:color="auto"/>
              <w:bottom w:val="single" w:sz="4" w:space="0" w:color="auto"/>
              <w:right w:val="single" w:sz="4" w:space="0" w:color="auto"/>
            </w:tcBorders>
            <w:shd w:val="clear" w:color="auto" w:fill="auto"/>
            <w:vAlign w:val="center"/>
          </w:tcPr>
          <w:p w14:paraId="0463E500" w14:textId="77777777" w:rsidR="004A4518" w:rsidRDefault="00380487">
            <w:pPr>
              <w:spacing w:after="0" w:line="240" w:lineRule="auto"/>
              <w:jc w:val="right"/>
              <w:rPr>
                <w:rFonts w:ascii="Calibri" w:hAnsi="Calibri"/>
                <w:b/>
                <w:color w:val="000000"/>
                <w:sz w:val="16"/>
                <w:szCs w:val="16"/>
              </w:rPr>
            </w:pPr>
            <w:r>
              <w:rPr>
                <w:rFonts w:ascii="Calibri" w:hAnsi="Calibri"/>
                <w:b/>
                <w:color w:val="000000"/>
                <w:sz w:val="16"/>
                <w:szCs w:val="16"/>
              </w:rPr>
              <w:t>TOPLAM</w:t>
            </w:r>
          </w:p>
        </w:tc>
        <w:tc>
          <w:tcPr>
            <w:tcW w:w="656" w:type="pct"/>
            <w:tcBorders>
              <w:top w:val="nil"/>
              <w:left w:val="nil"/>
              <w:bottom w:val="single" w:sz="4" w:space="0" w:color="auto"/>
              <w:right w:val="single" w:sz="4" w:space="0" w:color="auto"/>
            </w:tcBorders>
            <w:shd w:val="clear" w:color="auto" w:fill="auto"/>
            <w:noWrap/>
            <w:vAlign w:val="center"/>
          </w:tcPr>
          <w:p w14:paraId="0754D7AB" w14:textId="77777777" w:rsidR="004A4518" w:rsidRDefault="00380487">
            <w:pPr>
              <w:spacing w:after="0" w:line="240" w:lineRule="auto"/>
              <w:jc w:val="right"/>
              <w:rPr>
                <w:rFonts w:ascii="Book Antiqua" w:hAnsi="Book Antiqua"/>
                <w:color w:val="000000"/>
                <w:sz w:val="16"/>
                <w:szCs w:val="16"/>
              </w:rPr>
            </w:pPr>
            <w:r>
              <w:rPr>
                <w:rFonts w:ascii="Book Antiqua" w:hAnsi="Book Antiqua"/>
                <w:color w:val="000000"/>
                <w:sz w:val="16"/>
                <w:szCs w:val="16"/>
              </w:rPr>
              <w:t>5.000,00</w:t>
            </w:r>
          </w:p>
        </w:tc>
        <w:tc>
          <w:tcPr>
            <w:tcW w:w="656" w:type="pct"/>
            <w:tcBorders>
              <w:top w:val="nil"/>
              <w:left w:val="nil"/>
              <w:bottom w:val="single" w:sz="4" w:space="0" w:color="auto"/>
              <w:right w:val="single" w:sz="4" w:space="0" w:color="auto"/>
            </w:tcBorders>
            <w:shd w:val="clear" w:color="auto" w:fill="auto"/>
            <w:noWrap/>
            <w:vAlign w:val="center"/>
          </w:tcPr>
          <w:p w14:paraId="5CE2641B"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10</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7427475B"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15</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21E96F50"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20</w:t>
            </w:r>
            <w:r w:rsidR="00380487">
              <w:rPr>
                <w:rFonts w:ascii="Book Antiqua" w:hAnsi="Book Antiqua"/>
                <w:color w:val="000000"/>
                <w:sz w:val="16"/>
                <w:szCs w:val="16"/>
              </w:rPr>
              <w:t>.000,00</w:t>
            </w:r>
          </w:p>
        </w:tc>
        <w:tc>
          <w:tcPr>
            <w:tcW w:w="656" w:type="pct"/>
            <w:tcBorders>
              <w:top w:val="nil"/>
              <w:left w:val="nil"/>
              <w:bottom w:val="single" w:sz="4" w:space="0" w:color="auto"/>
              <w:right w:val="single" w:sz="4" w:space="0" w:color="auto"/>
            </w:tcBorders>
            <w:shd w:val="clear" w:color="auto" w:fill="auto"/>
            <w:noWrap/>
            <w:vAlign w:val="center"/>
          </w:tcPr>
          <w:p w14:paraId="13601047" w14:textId="77777777" w:rsidR="004A4518" w:rsidRDefault="00B65ED5">
            <w:pPr>
              <w:spacing w:after="0" w:line="240" w:lineRule="auto"/>
              <w:jc w:val="right"/>
              <w:rPr>
                <w:rFonts w:ascii="Book Antiqua" w:hAnsi="Book Antiqua"/>
                <w:color w:val="000000"/>
                <w:sz w:val="16"/>
                <w:szCs w:val="16"/>
              </w:rPr>
            </w:pPr>
            <w:r>
              <w:rPr>
                <w:rFonts w:ascii="Book Antiqua" w:hAnsi="Book Antiqua"/>
                <w:color w:val="000000"/>
                <w:sz w:val="16"/>
                <w:szCs w:val="16"/>
              </w:rPr>
              <w:t>25</w:t>
            </w:r>
            <w:r w:rsidR="00380487">
              <w:rPr>
                <w:rFonts w:ascii="Book Antiqua" w:hAnsi="Book Antiqua"/>
                <w:color w:val="000000"/>
                <w:sz w:val="16"/>
                <w:szCs w:val="16"/>
              </w:rPr>
              <w:t>.000,00</w:t>
            </w:r>
          </w:p>
        </w:tc>
        <w:tc>
          <w:tcPr>
            <w:tcW w:w="709" w:type="pct"/>
            <w:tcBorders>
              <w:top w:val="nil"/>
              <w:left w:val="nil"/>
              <w:bottom w:val="single" w:sz="4" w:space="0" w:color="auto"/>
              <w:right w:val="single" w:sz="4" w:space="0" w:color="auto"/>
            </w:tcBorders>
            <w:shd w:val="clear" w:color="auto" w:fill="auto"/>
            <w:noWrap/>
            <w:vAlign w:val="center"/>
          </w:tcPr>
          <w:p w14:paraId="675D40D1" w14:textId="77777777" w:rsidR="004A4518" w:rsidRDefault="00380487">
            <w:pPr>
              <w:spacing w:after="0" w:line="240" w:lineRule="auto"/>
              <w:jc w:val="right"/>
              <w:rPr>
                <w:rFonts w:ascii="Book Antiqua" w:hAnsi="Book Antiqua"/>
                <w:color w:val="000000"/>
                <w:sz w:val="16"/>
                <w:szCs w:val="16"/>
                <w:lang w:val="en-US"/>
              </w:rPr>
            </w:pPr>
            <w:r>
              <w:rPr>
                <w:rFonts w:ascii="Book Antiqua" w:hAnsi="Book Antiqua"/>
                <w:color w:val="000000"/>
                <w:sz w:val="16"/>
                <w:szCs w:val="16"/>
                <w:lang w:val="en-US"/>
              </w:rPr>
              <w:t>75.000,00</w:t>
            </w:r>
          </w:p>
        </w:tc>
      </w:tr>
    </w:tbl>
    <w:p w14:paraId="4D3C5FC4" w14:textId="77777777" w:rsidR="004A4518" w:rsidRDefault="004A4518">
      <w:pPr>
        <w:rPr>
          <w:rFonts w:eastAsiaTheme="minorHAnsi"/>
          <w:lang w:eastAsia="en-US"/>
        </w:rPr>
      </w:pPr>
    </w:p>
    <w:p w14:paraId="2032BD3E" w14:textId="77777777" w:rsidR="004A4518" w:rsidRDefault="004A4518"/>
    <w:p w14:paraId="5592C199" w14:textId="77777777" w:rsidR="004A4518" w:rsidRDefault="00380487">
      <w:pPr>
        <w:pStyle w:val="Balk1"/>
      </w:pPr>
      <w:bookmarkStart w:id="177" w:name="_Toc11922040"/>
      <w:bookmarkEnd w:id="114"/>
      <w:r>
        <w:lastRenderedPageBreak/>
        <w:t>İzleme ve Değerlendirme</w:t>
      </w:r>
      <w:bookmarkEnd w:id="177"/>
    </w:p>
    <w:p w14:paraId="7A19EEC2" w14:textId="77777777" w:rsidR="004A4518" w:rsidRDefault="00B65ED5">
      <w:pPr>
        <w:pStyle w:val="Balk2"/>
        <w:numPr>
          <w:ilvl w:val="0"/>
          <w:numId w:val="0"/>
        </w:numPr>
        <w:spacing w:before="200" w:after="0"/>
        <w:ind w:left="360"/>
        <w:jc w:val="both"/>
        <w:rPr>
          <w:szCs w:val="24"/>
        </w:rPr>
      </w:pPr>
      <w:bookmarkStart w:id="178" w:name="_Toc534361125"/>
      <w:bookmarkStart w:id="179" w:name="_Toc11922041"/>
      <w:proofErr w:type="spellStart"/>
      <w:r>
        <w:rPr>
          <w:szCs w:val="24"/>
        </w:rPr>
        <w:t>Derbentbaşı</w:t>
      </w:r>
      <w:proofErr w:type="spellEnd"/>
      <w:r w:rsidR="00380487">
        <w:rPr>
          <w:szCs w:val="24"/>
        </w:rPr>
        <w:t xml:space="preserve"> İlkokulu 2024-2028 Stratejik Planı İzleme ve Değerlendirme Modeli</w:t>
      </w:r>
      <w:bookmarkEnd w:id="178"/>
      <w:bookmarkEnd w:id="179"/>
    </w:p>
    <w:p w14:paraId="4FE9830F" w14:textId="77777777" w:rsidR="004A4518" w:rsidRDefault="00380487">
      <w:pPr>
        <w:spacing w:after="0"/>
        <w:ind w:firstLine="708"/>
        <w:rPr>
          <w:rFonts w:ascii="Book Antiqua" w:eastAsia="Calibri" w:hAnsi="Book Antiqua" w:cs="Arial"/>
          <w:lang w:eastAsia="en-US"/>
        </w:rPr>
      </w:pPr>
      <w:r>
        <w:rPr>
          <w:rFonts w:ascii="Book Antiqua" w:eastAsia="Calibri" w:hAnsi="Book Antiqua" w:cs="Arial"/>
          <w:lang w:eastAsia="en-US"/>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4C55B695" w14:textId="77777777" w:rsidR="004A4518" w:rsidRDefault="00380487">
      <w:pPr>
        <w:ind w:firstLine="708"/>
        <w:rPr>
          <w:rFonts w:ascii="Book Antiqua" w:eastAsia="Calibri" w:hAnsi="Book Antiqua" w:cs="Arial"/>
          <w:lang w:eastAsia="en-US"/>
        </w:rPr>
      </w:pPr>
      <w:r>
        <w:rPr>
          <w:rFonts w:ascii="Book Antiqua" w:eastAsia="Calibri" w:hAnsi="Book Antiqua" w:cs="Arial"/>
          <w:lang w:eastAsia="en-US"/>
        </w:rPr>
        <w:t>Katılımcılık, saydamlık, hesap verebilirlik, bilimsellik, tutarlılık ve nesnellik gibi planlamanın temel ilkeleri doğrultusunda izleme ve değerlendirme yapılacaktır. Stratejik plandaki amaçlara ve hedeflere ulaşabilme düzeylerini tespit edebilmek, hedeflerin gerçekleşebilmesi için gerekli tedbirleri almak izleme ve değerlendirme ile mümkün olacaktır.</w:t>
      </w:r>
    </w:p>
    <w:p w14:paraId="0F4A4DB2" w14:textId="77777777" w:rsidR="004A4518" w:rsidRDefault="00380487">
      <w:pPr>
        <w:ind w:firstLine="708"/>
        <w:rPr>
          <w:rFonts w:ascii="Book Antiqua" w:eastAsia="Calibri" w:hAnsi="Book Antiqua" w:cs="Arial"/>
          <w:lang w:eastAsia="en-US"/>
        </w:rPr>
      </w:pPr>
      <w:r>
        <w:rPr>
          <w:rFonts w:ascii="Book Antiqua" w:eastAsia="Calibri" w:hAnsi="Book Antiqua" w:cs="Arial"/>
          <w:lang w:eastAsia="en-US"/>
        </w:rPr>
        <w:t>Okulumuz 2024-2028 Stratejik Planı İzleme ve Değerlendirme Modelinin çerçevesini;</w:t>
      </w:r>
    </w:p>
    <w:p w14:paraId="309357CB" w14:textId="77777777" w:rsidR="004A4518" w:rsidRDefault="00380487">
      <w:pPr>
        <w:pStyle w:val="ListeParagraf"/>
        <w:numPr>
          <w:ilvl w:val="0"/>
          <w:numId w:val="12"/>
        </w:numPr>
        <w:spacing w:after="0"/>
        <w:rPr>
          <w:rFonts w:ascii="Book Antiqua" w:eastAsia="Calibri" w:hAnsi="Book Antiqua" w:cs="Arial"/>
          <w:sz w:val="24"/>
          <w:szCs w:val="24"/>
        </w:rPr>
      </w:pPr>
      <w:r>
        <w:rPr>
          <w:rFonts w:ascii="Book Antiqua" w:eastAsia="Calibri" w:hAnsi="Book Antiqua" w:cs="Arial"/>
          <w:sz w:val="24"/>
          <w:szCs w:val="24"/>
        </w:rPr>
        <w:t>Performans göstergeleri ve stratejiler bazında gerçekleşme durumlarının belirlenmesi,</w:t>
      </w:r>
    </w:p>
    <w:p w14:paraId="1F9BCE15" w14:textId="77777777" w:rsidR="004A4518" w:rsidRDefault="00380487">
      <w:pPr>
        <w:pStyle w:val="ListeParagraf"/>
        <w:numPr>
          <w:ilvl w:val="0"/>
          <w:numId w:val="12"/>
        </w:numPr>
        <w:spacing w:after="0"/>
        <w:rPr>
          <w:rFonts w:ascii="Book Antiqua" w:eastAsia="Calibri" w:hAnsi="Book Antiqua" w:cs="Arial"/>
          <w:sz w:val="24"/>
          <w:szCs w:val="24"/>
        </w:rPr>
      </w:pPr>
      <w:r>
        <w:rPr>
          <w:rFonts w:ascii="Book Antiqua" w:eastAsia="Calibri" w:hAnsi="Book Antiqua" w:cs="Arial"/>
          <w:sz w:val="24"/>
          <w:szCs w:val="24"/>
        </w:rPr>
        <w:t>Performans göstergelerinin gerçekleşme durumlarının hedeflerle kıyaslanması,</w:t>
      </w:r>
    </w:p>
    <w:p w14:paraId="373DAC1C" w14:textId="77777777" w:rsidR="004A4518" w:rsidRDefault="00380487">
      <w:pPr>
        <w:pStyle w:val="ListeParagraf"/>
        <w:numPr>
          <w:ilvl w:val="0"/>
          <w:numId w:val="12"/>
        </w:numPr>
        <w:spacing w:after="0"/>
        <w:ind w:left="0" w:firstLine="1080"/>
        <w:rPr>
          <w:rFonts w:ascii="Book Antiqua" w:eastAsia="Calibri" w:hAnsi="Book Antiqua" w:cs="Arial"/>
          <w:sz w:val="24"/>
          <w:szCs w:val="24"/>
        </w:rPr>
      </w:pPr>
      <w:r>
        <w:rPr>
          <w:rFonts w:ascii="Book Antiqua" w:eastAsia="Calibri" w:hAnsi="Book Antiqua" w:cs="Arial"/>
          <w:sz w:val="24"/>
          <w:szCs w:val="24"/>
        </w:rPr>
        <w:t>Stratejiler kapsamında yürütülen faaliyetlerin belirlenmesi,</w:t>
      </w:r>
    </w:p>
    <w:p w14:paraId="540075A7" w14:textId="77777777" w:rsidR="004A4518" w:rsidRDefault="00380487">
      <w:pPr>
        <w:pStyle w:val="ListeParagraf"/>
        <w:numPr>
          <w:ilvl w:val="0"/>
          <w:numId w:val="12"/>
        </w:numPr>
        <w:spacing w:after="0"/>
        <w:rPr>
          <w:rFonts w:ascii="Book Antiqua" w:eastAsia="Calibri" w:hAnsi="Book Antiqua" w:cs="Arial"/>
          <w:sz w:val="24"/>
          <w:szCs w:val="24"/>
        </w:rPr>
      </w:pPr>
      <w:r>
        <w:rPr>
          <w:rFonts w:ascii="Book Antiqua" w:eastAsia="Calibri" w:hAnsi="Book Antiqua" w:cs="Arial"/>
          <w:sz w:val="24"/>
          <w:szCs w:val="24"/>
        </w:rPr>
        <w:t>Sonuçların raporlanması ve paydaşlarla paylaşımı,</w:t>
      </w:r>
    </w:p>
    <w:p w14:paraId="30AE6C73" w14:textId="77777777" w:rsidR="004A4518" w:rsidRDefault="00380487">
      <w:pPr>
        <w:pStyle w:val="ListeParagraf"/>
        <w:numPr>
          <w:ilvl w:val="0"/>
          <w:numId w:val="12"/>
        </w:numPr>
        <w:spacing w:after="0"/>
        <w:rPr>
          <w:rFonts w:ascii="Book Antiqua" w:eastAsia="Calibri" w:hAnsi="Book Antiqua" w:cs="Arial"/>
          <w:sz w:val="24"/>
          <w:szCs w:val="24"/>
        </w:rPr>
      </w:pPr>
      <w:r>
        <w:rPr>
          <w:rFonts w:ascii="Book Antiqua" w:eastAsia="Calibri" w:hAnsi="Book Antiqua" w:cs="Arial"/>
          <w:sz w:val="24"/>
          <w:szCs w:val="24"/>
        </w:rPr>
        <w:t>Hedeflerden sapmaların nedenlerinin araştırılması,</w:t>
      </w:r>
    </w:p>
    <w:p w14:paraId="2E833705" w14:textId="77777777" w:rsidR="004A4518" w:rsidRDefault="00380487">
      <w:pPr>
        <w:pStyle w:val="ListeParagraf"/>
        <w:numPr>
          <w:ilvl w:val="0"/>
          <w:numId w:val="12"/>
        </w:numPr>
        <w:spacing w:after="0"/>
        <w:rPr>
          <w:rFonts w:ascii="Book Antiqua" w:eastAsia="Calibri" w:hAnsi="Book Antiqua" w:cs="Arial"/>
          <w:sz w:val="24"/>
          <w:szCs w:val="24"/>
        </w:rPr>
      </w:pPr>
      <w:r>
        <w:rPr>
          <w:rFonts w:ascii="Book Antiqua" w:eastAsia="Calibri" w:hAnsi="Book Antiqua" w:cs="Arial"/>
          <w:sz w:val="24"/>
          <w:szCs w:val="24"/>
        </w:rPr>
        <w:t>Alternatiflerin ve çözüm önerilerinin geliştirilmesi süreçleri oluşturmaktadır.</w:t>
      </w:r>
      <w:bookmarkStart w:id="180" w:name="_Toc533002171"/>
    </w:p>
    <w:p w14:paraId="7AE279FA" w14:textId="77777777" w:rsidR="004A4518" w:rsidRDefault="004A4518">
      <w:pPr>
        <w:rPr>
          <w:rFonts w:ascii="Book Antiqua" w:eastAsia="Calibri" w:hAnsi="Book Antiqua" w:cs="Arial"/>
          <w:szCs w:val="22"/>
          <w:lang w:eastAsia="en-US"/>
        </w:rPr>
      </w:pPr>
    </w:p>
    <w:p w14:paraId="5D6E70BE" w14:textId="77777777" w:rsidR="004A4518" w:rsidRDefault="00380487">
      <w:pPr>
        <w:pStyle w:val="Balk2"/>
        <w:numPr>
          <w:ilvl w:val="0"/>
          <w:numId w:val="0"/>
        </w:numPr>
        <w:spacing w:after="0"/>
        <w:ind w:left="360"/>
        <w:rPr>
          <w:rFonts w:eastAsia="Calibri" w:cs="Arial"/>
          <w:color w:val="auto"/>
          <w:sz w:val="24"/>
          <w:szCs w:val="22"/>
        </w:rPr>
      </w:pPr>
      <w:bookmarkStart w:id="181" w:name="_Toc11922042"/>
      <w:r>
        <w:t>İzleme ve Değerlendirme Sürecinin İşleyişi</w:t>
      </w:r>
      <w:bookmarkEnd w:id="180"/>
      <w:bookmarkEnd w:id="181"/>
    </w:p>
    <w:p w14:paraId="70E80BDA" w14:textId="77777777" w:rsidR="004A4518" w:rsidRDefault="00B65ED5">
      <w:pPr>
        <w:spacing w:after="0"/>
        <w:ind w:firstLine="709"/>
        <w:rPr>
          <w:rFonts w:ascii="Book Antiqua" w:hAnsi="Book Antiqua"/>
        </w:rPr>
      </w:pPr>
      <w:proofErr w:type="spellStart"/>
      <w:r>
        <w:rPr>
          <w:rFonts w:ascii="Book Antiqua" w:eastAsiaTheme="minorHAnsi" w:hAnsi="Book Antiqua"/>
          <w:bCs/>
          <w:iCs/>
          <w:sz w:val="22"/>
          <w:szCs w:val="22"/>
          <w:lang w:eastAsia="en-US"/>
        </w:rPr>
        <w:t>Derbentbaşı</w:t>
      </w:r>
      <w:proofErr w:type="spellEnd"/>
      <w:r w:rsidR="00380487">
        <w:rPr>
          <w:rFonts w:ascii="Book Antiqua" w:eastAsiaTheme="minorHAnsi" w:hAnsi="Book Antiqua"/>
          <w:bCs/>
          <w:iCs/>
          <w:sz w:val="22"/>
          <w:szCs w:val="22"/>
          <w:lang w:eastAsia="en-US"/>
        </w:rPr>
        <w:t xml:space="preserve"> İlkokulu</w:t>
      </w:r>
      <w:r w:rsidR="00380487">
        <w:rPr>
          <w:rFonts w:ascii="Book Antiqua" w:hAnsi="Book Antiqua"/>
        </w:rPr>
        <w:t xml:space="preserve"> 2024–2028 Stratejik Planı’nda yer alan performans göstergelerinin gerçekleşme düzeyleri tespit edilecektir. Harcamalar ile ilgili gerçekleşme durumlarına ilişkin veriler toplanacaktır. Gerçekleşme durumları tespit edilecektir. </w:t>
      </w:r>
    </w:p>
    <w:p w14:paraId="111B9A71" w14:textId="77777777" w:rsidR="004A4518" w:rsidRDefault="00380487">
      <w:pPr>
        <w:spacing w:after="0"/>
        <w:ind w:firstLine="709"/>
        <w:rPr>
          <w:rFonts w:ascii="Book Antiqua" w:hAnsi="Book Antiqua"/>
        </w:rPr>
      </w:pPr>
      <w:r>
        <w:rPr>
          <w:rFonts w:ascii="Book Antiqua" w:hAnsi="Book Antiqua"/>
        </w:rPr>
        <w:t xml:space="preserve">Bu bağlamda; amaçlara ulaşabilmek için oluşabilecek riskler tespit edilerek gerekli tedbirlerin alınması sağlanacaktır. </w:t>
      </w:r>
    </w:p>
    <w:p w14:paraId="6B00986C" w14:textId="77777777" w:rsidR="004A4518" w:rsidRDefault="004A4518">
      <w:pPr>
        <w:pStyle w:val="Balk2"/>
        <w:numPr>
          <w:ilvl w:val="0"/>
          <w:numId w:val="0"/>
        </w:numPr>
        <w:spacing w:after="0" w:line="259" w:lineRule="auto"/>
        <w:ind w:firstLine="709"/>
        <w:jc w:val="both"/>
      </w:pPr>
      <w:bookmarkStart w:id="182" w:name="_Toc11922043"/>
    </w:p>
    <w:p w14:paraId="10E449FE" w14:textId="77777777" w:rsidR="004A4518" w:rsidRDefault="004A4518"/>
    <w:p w14:paraId="20F75856" w14:textId="77777777" w:rsidR="004A4518" w:rsidRDefault="004A4518"/>
    <w:p w14:paraId="4C04A486" w14:textId="77777777" w:rsidR="004A4518" w:rsidRDefault="004A4518">
      <w:pPr>
        <w:spacing w:after="0"/>
        <w:ind w:firstLine="708"/>
        <w:jc w:val="center"/>
        <w:rPr>
          <w:rFonts w:ascii="Book Antiqua" w:hAnsi="Book Antiqua"/>
          <w:b/>
        </w:rPr>
      </w:pPr>
      <w:bookmarkStart w:id="183" w:name="_Toc11922076"/>
      <w:bookmarkEnd w:id="182"/>
    </w:p>
    <w:p w14:paraId="692874E1" w14:textId="77777777" w:rsidR="004A4518" w:rsidRDefault="004A4518">
      <w:pPr>
        <w:spacing w:after="0"/>
        <w:ind w:firstLine="708"/>
        <w:jc w:val="center"/>
        <w:rPr>
          <w:rFonts w:ascii="Book Antiqua" w:hAnsi="Book Antiqua"/>
          <w:b/>
        </w:rPr>
      </w:pPr>
    </w:p>
    <w:p w14:paraId="5018D186" w14:textId="77777777" w:rsidR="004A4518" w:rsidRDefault="004A4518">
      <w:pPr>
        <w:spacing w:after="0"/>
        <w:ind w:firstLine="708"/>
        <w:jc w:val="center"/>
        <w:rPr>
          <w:rFonts w:ascii="Book Antiqua" w:hAnsi="Book Antiqua"/>
          <w:b/>
        </w:rPr>
      </w:pPr>
    </w:p>
    <w:p w14:paraId="632AF032" w14:textId="77777777" w:rsidR="004A4518" w:rsidRDefault="004A4518">
      <w:pPr>
        <w:spacing w:after="0"/>
        <w:ind w:firstLine="708"/>
        <w:jc w:val="center"/>
        <w:rPr>
          <w:rFonts w:ascii="Book Antiqua" w:hAnsi="Book Antiqua"/>
          <w:b/>
        </w:rPr>
      </w:pPr>
    </w:p>
    <w:p w14:paraId="014DAB4C" w14:textId="77777777" w:rsidR="004A4518" w:rsidRDefault="004A4518">
      <w:pPr>
        <w:spacing w:after="0"/>
        <w:ind w:firstLine="708"/>
        <w:jc w:val="center"/>
        <w:rPr>
          <w:rFonts w:ascii="Book Antiqua" w:hAnsi="Book Antiqua"/>
          <w:b/>
        </w:rPr>
      </w:pPr>
    </w:p>
    <w:p w14:paraId="1BB14320" w14:textId="77777777" w:rsidR="004A4518" w:rsidRDefault="004A4518">
      <w:pPr>
        <w:spacing w:after="0"/>
        <w:ind w:firstLine="708"/>
        <w:jc w:val="center"/>
        <w:rPr>
          <w:rFonts w:ascii="Book Antiqua" w:hAnsi="Book Antiqua"/>
          <w:b/>
        </w:rPr>
      </w:pPr>
    </w:p>
    <w:p w14:paraId="7A68E529" w14:textId="77777777" w:rsidR="004A4518" w:rsidRDefault="004A4518">
      <w:pPr>
        <w:spacing w:after="0"/>
        <w:ind w:firstLine="708"/>
        <w:jc w:val="center"/>
        <w:rPr>
          <w:rFonts w:ascii="Book Antiqua" w:hAnsi="Book Antiqua"/>
          <w:b/>
        </w:rPr>
      </w:pPr>
    </w:p>
    <w:p w14:paraId="252C46A0" w14:textId="77777777" w:rsidR="004A4518" w:rsidRDefault="004A4518">
      <w:pPr>
        <w:spacing w:after="0"/>
        <w:ind w:firstLine="708"/>
        <w:jc w:val="center"/>
        <w:rPr>
          <w:rFonts w:ascii="Book Antiqua" w:hAnsi="Book Antiqua"/>
          <w:b/>
        </w:rPr>
      </w:pPr>
    </w:p>
    <w:p w14:paraId="2E9E3993" w14:textId="77777777" w:rsidR="004A4518" w:rsidRDefault="004A4518">
      <w:pPr>
        <w:spacing w:after="0"/>
        <w:ind w:firstLine="708"/>
        <w:jc w:val="center"/>
        <w:rPr>
          <w:rFonts w:ascii="Book Antiqua" w:hAnsi="Book Antiqua"/>
          <w:b/>
        </w:rPr>
      </w:pPr>
    </w:p>
    <w:p w14:paraId="071380E4" w14:textId="77777777" w:rsidR="004A4518" w:rsidRDefault="004A4518">
      <w:pPr>
        <w:spacing w:after="0"/>
        <w:ind w:firstLine="708"/>
        <w:jc w:val="center"/>
        <w:rPr>
          <w:rFonts w:ascii="Book Antiqua" w:hAnsi="Book Antiqua"/>
          <w:b/>
        </w:rPr>
      </w:pPr>
    </w:p>
    <w:p w14:paraId="12445F0E" w14:textId="77777777" w:rsidR="004A4518" w:rsidRDefault="004A4518">
      <w:pPr>
        <w:spacing w:after="0"/>
        <w:ind w:firstLine="708"/>
        <w:jc w:val="center"/>
        <w:rPr>
          <w:rFonts w:ascii="Book Antiqua" w:hAnsi="Book Antiqua"/>
          <w:b/>
        </w:rPr>
      </w:pPr>
    </w:p>
    <w:p w14:paraId="63FF66B6" w14:textId="77777777" w:rsidR="004A4518" w:rsidRDefault="004A4518">
      <w:pPr>
        <w:spacing w:after="0"/>
        <w:ind w:firstLine="708"/>
        <w:jc w:val="center"/>
        <w:rPr>
          <w:rFonts w:ascii="Book Antiqua" w:hAnsi="Book Antiqua"/>
          <w:b/>
        </w:rPr>
      </w:pPr>
    </w:p>
    <w:p w14:paraId="58145106" w14:textId="77777777" w:rsidR="004A4518" w:rsidRDefault="004A4518">
      <w:pPr>
        <w:spacing w:after="0"/>
        <w:ind w:firstLine="708"/>
        <w:jc w:val="center"/>
        <w:rPr>
          <w:rFonts w:ascii="Book Antiqua" w:hAnsi="Book Antiqua"/>
          <w:b/>
        </w:rPr>
      </w:pPr>
    </w:p>
    <w:p w14:paraId="1E752527" w14:textId="77777777" w:rsidR="004A4518" w:rsidRDefault="00380487">
      <w:pPr>
        <w:spacing w:after="0"/>
        <w:ind w:firstLine="708"/>
        <w:jc w:val="center"/>
        <w:rPr>
          <w:rFonts w:ascii="Book Antiqua" w:hAnsi="Book Antiqua"/>
        </w:rPr>
      </w:pPr>
      <w:r>
        <w:rPr>
          <w:rFonts w:ascii="Book Antiqua" w:hAnsi="Book Antiqua"/>
          <w:b/>
        </w:rPr>
        <w:lastRenderedPageBreak/>
        <w:t>Şekil 4</w:t>
      </w:r>
      <w:r>
        <w:rPr>
          <w:rFonts w:ascii="Book Antiqua" w:hAnsi="Book Antiqua"/>
        </w:rPr>
        <w:t>: İzleme ve Değerlendirme Sürec</w:t>
      </w:r>
      <w:bookmarkEnd w:id="183"/>
      <w:r>
        <w:rPr>
          <w:rFonts w:ascii="Book Antiqua" w:hAnsi="Book Antiqua"/>
        </w:rPr>
        <w:t>i</w:t>
      </w:r>
      <w:r>
        <w:rPr>
          <w:rFonts w:ascii="Book Antiqua" w:hAnsi="Book Antiqua"/>
          <w:b/>
          <w:noProof/>
        </w:rPr>
        <w:drawing>
          <wp:anchor distT="0" distB="0" distL="114300" distR="114300" simplePos="0" relativeHeight="251664384" behindDoc="0" locked="0" layoutInCell="1" allowOverlap="1" wp14:anchorId="510C6309" wp14:editId="63403412">
            <wp:simplePos x="0" y="0"/>
            <wp:positionH relativeFrom="column">
              <wp:posOffset>318770</wp:posOffset>
            </wp:positionH>
            <wp:positionV relativeFrom="paragraph">
              <wp:posOffset>166370</wp:posOffset>
            </wp:positionV>
            <wp:extent cx="5819140" cy="4543425"/>
            <wp:effectExtent l="0" t="38100" r="0" b="0"/>
            <wp:wrapSquare wrapText="bothSides"/>
            <wp:docPr id="37" name="Diy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14:paraId="0F1F1812" w14:textId="77777777" w:rsidR="004A4518" w:rsidRDefault="00380487">
      <w:pPr>
        <w:pStyle w:val="Balk2"/>
        <w:numPr>
          <w:ilvl w:val="0"/>
          <w:numId w:val="0"/>
        </w:numPr>
        <w:ind w:left="720"/>
      </w:pPr>
      <w:bookmarkStart w:id="184" w:name="_Toc530061539"/>
      <w:bookmarkStart w:id="185" w:name="_Toc11922044"/>
      <w:r>
        <w:t>Birim Sorumlulukları</w:t>
      </w:r>
      <w:bookmarkEnd w:id="184"/>
      <w:bookmarkEnd w:id="185"/>
    </w:p>
    <w:p w14:paraId="36EB2848" w14:textId="77777777" w:rsidR="004A4518" w:rsidRDefault="00380487">
      <w:pPr>
        <w:ind w:firstLine="709"/>
        <w:rPr>
          <w:rFonts w:ascii="Book Antiqua" w:hAnsi="Book Antiqua"/>
        </w:rPr>
      </w:pPr>
      <w:r>
        <w:rPr>
          <w:rFonts w:ascii="Book Antiqua" w:hAnsi="Book Antiqua"/>
        </w:rPr>
        <w:t xml:space="preserve">Müdürlüğümüz birimlerine hedef koordinatörlüğü ve sorumluluğu görevleri verilmiş ve gösterge kartları ile alttaki tabloda tanımlanmıştır. Bunun yanı sıra hedeflerin gerçekleştirilebilmesi için eylem planı hazırlanmış ve eylem sorumluları da ayrıca belirlenmiştir. </w:t>
      </w:r>
    </w:p>
    <w:p w14:paraId="76751F68" w14:textId="77777777" w:rsidR="004A4518" w:rsidRDefault="00380487">
      <w:pPr>
        <w:ind w:firstLine="709"/>
        <w:rPr>
          <w:lang w:eastAsia="en-US"/>
        </w:rPr>
      </w:pPr>
      <w:r>
        <w:rPr>
          <w:rFonts w:ascii="Book Antiqua" w:hAnsi="Book Antiqua"/>
        </w:rPr>
        <w:t>Birimlerin 2024-2028 stratejik plan dönemindeki hedef koordinatörlüğü ve sorumluluklarına ilişkin bilgi Tablo 9’de   verilmiştir.</w:t>
      </w:r>
    </w:p>
    <w:p w14:paraId="0642BD0A" w14:textId="77777777" w:rsidR="004A4518" w:rsidRDefault="00380487">
      <w:pPr>
        <w:rPr>
          <w:b/>
          <w:color w:val="4E67C8" w:themeColor="accent1"/>
          <w:sz w:val="32"/>
          <w:lang w:eastAsia="en-US"/>
        </w:rPr>
      </w:pPr>
      <w:r>
        <w:rPr>
          <w:b/>
          <w:color w:val="4E67C8" w:themeColor="accent1"/>
          <w:sz w:val="32"/>
          <w:lang w:eastAsia="en-US"/>
        </w:rPr>
        <w:t>EKLER</w:t>
      </w:r>
    </w:p>
    <w:p w14:paraId="495ADD9B" w14:textId="77777777" w:rsidR="004A4518" w:rsidRDefault="00380487">
      <w:pPr>
        <w:pStyle w:val="Balk4"/>
      </w:pPr>
      <w:bookmarkStart w:id="186" w:name="_Toc535932765"/>
      <w:r>
        <w:t xml:space="preserve">EK </w:t>
      </w:r>
      <w:r w:rsidR="00F247F4">
        <w:fldChar w:fldCharType="begin"/>
      </w:r>
      <w:r w:rsidR="00F247F4">
        <w:instrText xml:space="preserve"> SEQ EK \* ARABIC </w:instrText>
      </w:r>
      <w:r w:rsidR="00F247F4">
        <w:fldChar w:fldCharType="separate"/>
      </w:r>
      <w:r>
        <w:t>1</w:t>
      </w:r>
      <w:r w:rsidR="00F247F4">
        <w:fldChar w:fldCharType="end"/>
      </w:r>
      <w:r>
        <w:t>: Paydaş Analizi</w:t>
      </w:r>
      <w:bookmarkEnd w:id="186"/>
    </w:p>
    <w:tbl>
      <w:tblPr>
        <w:tblW w:w="9798"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477"/>
        <w:gridCol w:w="2207"/>
        <w:gridCol w:w="1417"/>
        <w:gridCol w:w="1276"/>
        <w:gridCol w:w="2551"/>
        <w:gridCol w:w="1870"/>
      </w:tblGrid>
      <w:tr w:rsidR="004A4518" w14:paraId="75CA019D" w14:textId="77777777">
        <w:trPr>
          <w:trHeight w:val="1915"/>
        </w:trPr>
        <w:tc>
          <w:tcPr>
            <w:tcW w:w="477" w:type="dxa"/>
            <w:tcBorders>
              <w:top w:val="single" w:sz="8" w:space="0" w:color="4472C4"/>
              <w:left w:val="single" w:sz="8" w:space="0" w:color="4472C4"/>
              <w:bottom w:val="single" w:sz="8" w:space="0" w:color="4472C4"/>
              <w:right w:val="single" w:sz="8" w:space="0" w:color="4472C4"/>
            </w:tcBorders>
          </w:tcPr>
          <w:p w14:paraId="3DF46D42" w14:textId="77777777" w:rsidR="004A4518" w:rsidRDefault="004A4518">
            <w:pPr>
              <w:autoSpaceDE w:val="0"/>
              <w:autoSpaceDN w:val="0"/>
              <w:adjustRightInd w:val="0"/>
              <w:jc w:val="center"/>
              <w:rPr>
                <w:rFonts w:ascii="Book Antiqua" w:hAnsi="Book Antiqua"/>
                <w:b/>
                <w:bCs/>
                <w:sz w:val="16"/>
                <w:szCs w:val="16"/>
              </w:rPr>
            </w:pPr>
          </w:p>
        </w:tc>
        <w:tc>
          <w:tcPr>
            <w:tcW w:w="2207" w:type="dxa"/>
            <w:tcBorders>
              <w:top w:val="single" w:sz="8" w:space="0" w:color="4472C4"/>
              <w:left w:val="single" w:sz="8" w:space="0" w:color="4472C4"/>
              <w:bottom w:val="single" w:sz="8" w:space="0" w:color="4472C4"/>
              <w:right w:val="single" w:sz="8" w:space="0" w:color="4472C4"/>
            </w:tcBorders>
          </w:tcPr>
          <w:p w14:paraId="651050AB"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PAYDAŞLAR</w:t>
            </w:r>
          </w:p>
        </w:tc>
        <w:tc>
          <w:tcPr>
            <w:tcW w:w="1417" w:type="dxa"/>
            <w:tcBorders>
              <w:top w:val="single" w:sz="8" w:space="0" w:color="4472C4"/>
              <w:left w:val="single" w:sz="8" w:space="0" w:color="4472C4"/>
              <w:bottom w:val="single" w:sz="8" w:space="0" w:color="4472C4"/>
              <w:right w:val="single" w:sz="8" w:space="0" w:color="4472C4"/>
            </w:tcBorders>
          </w:tcPr>
          <w:p w14:paraId="3DF3AC34"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PAYDAŞ TÜRÜ</w:t>
            </w:r>
          </w:p>
          <w:p w14:paraId="482218F0"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İP: İç Paydaş</w:t>
            </w:r>
          </w:p>
          <w:p w14:paraId="5F23850E"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DP: Dış Paydaş</w:t>
            </w:r>
          </w:p>
          <w:p w14:paraId="70B44A11"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YP: Yararlanıcı Paydaş</w:t>
            </w:r>
          </w:p>
        </w:tc>
        <w:tc>
          <w:tcPr>
            <w:tcW w:w="1276" w:type="dxa"/>
            <w:tcBorders>
              <w:top w:val="single" w:sz="8" w:space="0" w:color="4472C4"/>
              <w:left w:val="single" w:sz="8" w:space="0" w:color="4472C4"/>
              <w:bottom w:val="single" w:sz="8" w:space="0" w:color="4472C4"/>
              <w:right w:val="single" w:sz="8" w:space="0" w:color="4472C4"/>
            </w:tcBorders>
          </w:tcPr>
          <w:p w14:paraId="4F8A622A"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PAYDAŞ NİTELİĞİ</w:t>
            </w:r>
          </w:p>
          <w:p w14:paraId="0AE4C5FE"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TP: Temel Ortak</w:t>
            </w:r>
          </w:p>
          <w:p w14:paraId="058C67DC"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SP: Stratejik Ortak</w:t>
            </w:r>
          </w:p>
          <w:p w14:paraId="76791A71" w14:textId="77777777" w:rsidR="004A4518" w:rsidRDefault="004A4518">
            <w:pPr>
              <w:autoSpaceDE w:val="0"/>
              <w:autoSpaceDN w:val="0"/>
              <w:adjustRightInd w:val="0"/>
              <w:jc w:val="center"/>
              <w:rPr>
                <w:rFonts w:ascii="Book Antiqua" w:hAnsi="Book Antiqua"/>
                <w:b/>
                <w:bCs/>
                <w:sz w:val="16"/>
                <w:szCs w:val="16"/>
              </w:rPr>
            </w:pPr>
          </w:p>
        </w:tc>
        <w:tc>
          <w:tcPr>
            <w:tcW w:w="2551" w:type="dxa"/>
            <w:tcBorders>
              <w:top w:val="single" w:sz="8" w:space="0" w:color="4472C4"/>
              <w:left w:val="single" w:sz="8" w:space="0" w:color="4472C4"/>
              <w:bottom w:val="single" w:sz="8" w:space="0" w:color="4472C4"/>
              <w:right w:val="single" w:sz="8" w:space="0" w:color="4472C4"/>
            </w:tcBorders>
          </w:tcPr>
          <w:p w14:paraId="1EF851BF"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ÖNCELİĞİ</w:t>
            </w:r>
          </w:p>
          <w:p w14:paraId="3764C70E"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 xml:space="preserve">A: Birlikte </w:t>
            </w:r>
            <w:proofErr w:type="gramStart"/>
            <w:r>
              <w:rPr>
                <w:rFonts w:ascii="Book Antiqua" w:hAnsi="Book Antiqua"/>
                <w:b/>
                <w:bCs/>
                <w:sz w:val="16"/>
                <w:szCs w:val="16"/>
              </w:rPr>
              <w:t>Çalış(</w:t>
            </w:r>
            <w:proofErr w:type="gramEnd"/>
            <w:r>
              <w:rPr>
                <w:rFonts w:ascii="Book Antiqua" w:hAnsi="Book Antiqua"/>
                <w:b/>
                <w:bCs/>
                <w:sz w:val="16"/>
                <w:szCs w:val="16"/>
              </w:rPr>
              <w:t>Güçlü/Önemli)</w:t>
            </w:r>
          </w:p>
          <w:p w14:paraId="3035468B"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B: Çıkarlarını</w:t>
            </w:r>
          </w:p>
          <w:p w14:paraId="06E00FE7" w14:textId="77777777" w:rsidR="004A4518" w:rsidRDefault="00380487">
            <w:pPr>
              <w:autoSpaceDE w:val="0"/>
              <w:autoSpaceDN w:val="0"/>
              <w:adjustRightInd w:val="0"/>
              <w:jc w:val="center"/>
              <w:rPr>
                <w:rFonts w:ascii="Book Antiqua" w:hAnsi="Book Antiqua"/>
                <w:b/>
                <w:bCs/>
                <w:sz w:val="16"/>
                <w:szCs w:val="16"/>
              </w:rPr>
            </w:pPr>
            <w:proofErr w:type="gramStart"/>
            <w:r>
              <w:rPr>
                <w:rFonts w:ascii="Book Antiqua" w:hAnsi="Book Antiqua"/>
                <w:b/>
                <w:bCs/>
                <w:sz w:val="16"/>
                <w:szCs w:val="16"/>
              </w:rPr>
              <w:t>Gözet(</w:t>
            </w:r>
            <w:proofErr w:type="gramEnd"/>
            <w:r>
              <w:rPr>
                <w:rFonts w:ascii="Book Antiqua" w:hAnsi="Book Antiqua"/>
                <w:b/>
                <w:bCs/>
                <w:sz w:val="16"/>
                <w:szCs w:val="16"/>
              </w:rPr>
              <w:t>Zayıf/Önemli)</w:t>
            </w:r>
          </w:p>
          <w:p w14:paraId="5CCEB661"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 xml:space="preserve">C: </w:t>
            </w:r>
            <w:proofErr w:type="gramStart"/>
            <w:r>
              <w:rPr>
                <w:rFonts w:ascii="Book Antiqua" w:hAnsi="Book Antiqua"/>
                <w:b/>
                <w:bCs/>
                <w:sz w:val="16"/>
                <w:szCs w:val="16"/>
              </w:rPr>
              <w:t>Bilgilendir(</w:t>
            </w:r>
            <w:proofErr w:type="gramEnd"/>
            <w:r>
              <w:rPr>
                <w:rFonts w:ascii="Book Antiqua" w:hAnsi="Book Antiqua"/>
                <w:b/>
                <w:bCs/>
                <w:sz w:val="16"/>
                <w:szCs w:val="16"/>
              </w:rPr>
              <w:t>Güçlü/Önemsiz)</w:t>
            </w:r>
          </w:p>
          <w:p w14:paraId="0137A08D"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 xml:space="preserve">D: </w:t>
            </w:r>
            <w:proofErr w:type="gramStart"/>
            <w:r>
              <w:rPr>
                <w:rFonts w:ascii="Book Antiqua" w:hAnsi="Book Antiqua"/>
                <w:b/>
                <w:bCs/>
                <w:sz w:val="16"/>
                <w:szCs w:val="16"/>
              </w:rPr>
              <w:t>İzle(</w:t>
            </w:r>
            <w:proofErr w:type="gramEnd"/>
            <w:r>
              <w:rPr>
                <w:rFonts w:ascii="Book Antiqua" w:hAnsi="Book Antiqua"/>
                <w:b/>
                <w:bCs/>
                <w:sz w:val="16"/>
                <w:szCs w:val="16"/>
              </w:rPr>
              <w:t>Zayıf/Önemsiz)</w:t>
            </w:r>
          </w:p>
        </w:tc>
        <w:tc>
          <w:tcPr>
            <w:tcW w:w="1870" w:type="dxa"/>
            <w:tcBorders>
              <w:top w:val="single" w:sz="8" w:space="0" w:color="4472C4"/>
              <w:left w:val="single" w:sz="8" w:space="0" w:color="4472C4"/>
              <w:bottom w:val="single" w:sz="8" w:space="0" w:color="4472C4"/>
              <w:right w:val="single" w:sz="8" w:space="0" w:color="4472C4"/>
            </w:tcBorders>
          </w:tcPr>
          <w:p w14:paraId="4E16F79F" w14:textId="77777777" w:rsidR="004A4518" w:rsidRDefault="00380487">
            <w:pPr>
              <w:autoSpaceDE w:val="0"/>
              <w:autoSpaceDN w:val="0"/>
              <w:adjustRightInd w:val="0"/>
              <w:jc w:val="center"/>
              <w:rPr>
                <w:rFonts w:ascii="Book Antiqua" w:hAnsi="Book Antiqua"/>
                <w:b/>
                <w:bCs/>
                <w:sz w:val="16"/>
                <w:szCs w:val="16"/>
              </w:rPr>
            </w:pPr>
            <w:r>
              <w:rPr>
                <w:rFonts w:ascii="Book Antiqua" w:hAnsi="Book Antiqua"/>
                <w:b/>
                <w:bCs/>
                <w:sz w:val="16"/>
                <w:szCs w:val="16"/>
              </w:rPr>
              <w:t>ETKİ DERECESİ</w:t>
            </w:r>
          </w:p>
          <w:p w14:paraId="622663A8" w14:textId="77777777" w:rsidR="004A4518" w:rsidRDefault="00380487">
            <w:pPr>
              <w:autoSpaceDE w:val="0"/>
              <w:autoSpaceDN w:val="0"/>
              <w:adjustRightInd w:val="0"/>
              <w:ind w:right="-108"/>
              <w:jc w:val="center"/>
              <w:rPr>
                <w:rFonts w:ascii="Book Antiqua" w:hAnsi="Book Antiqua"/>
                <w:b/>
                <w:bCs/>
                <w:sz w:val="16"/>
                <w:szCs w:val="16"/>
              </w:rPr>
            </w:pPr>
            <w:r>
              <w:rPr>
                <w:rFonts w:ascii="Book Antiqua" w:hAnsi="Book Antiqua"/>
                <w:b/>
                <w:bCs/>
                <w:sz w:val="16"/>
                <w:szCs w:val="16"/>
              </w:rPr>
              <w:t>(</w:t>
            </w:r>
            <w:proofErr w:type="gramStart"/>
            <w:r>
              <w:rPr>
                <w:rFonts w:ascii="Book Antiqua" w:hAnsi="Book Antiqua"/>
                <w:b/>
                <w:bCs/>
                <w:sz w:val="16"/>
                <w:szCs w:val="16"/>
              </w:rPr>
              <w:t>kurum</w:t>
            </w:r>
            <w:proofErr w:type="gramEnd"/>
            <w:r>
              <w:rPr>
                <w:rFonts w:ascii="Book Antiqua" w:hAnsi="Book Antiqua"/>
                <w:b/>
                <w:bCs/>
                <w:sz w:val="16"/>
                <w:szCs w:val="16"/>
              </w:rPr>
              <w:t xml:space="preserve"> faal. </w:t>
            </w:r>
            <w:proofErr w:type="gramStart"/>
            <w:r>
              <w:rPr>
                <w:rFonts w:ascii="Book Antiqua" w:hAnsi="Book Antiqua"/>
                <w:b/>
                <w:bCs/>
                <w:sz w:val="16"/>
                <w:szCs w:val="16"/>
              </w:rPr>
              <w:t>etkileme</w:t>
            </w:r>
            <w:proofErr w:type="gramEnd"/>
            <w:r>
              <w:rPr>
                <w:rFonts w:ascii="Book Antiqua" w:hAnsi="Book Antiqua"/>
                <w:b/>
                <w:bCs/>
                <w:sz w:val="16"/>
                <w:szCs w:val="16"/>
              </w:rPr>
              <w:t xml:space="preserve"> </w:t>
            </w:r>
            <w:proofErr w:type="spellStart"/>
            <w:r>
              <w:rPr>
                <w:rFonts w:ascii="Book Antiqua" w:hAnsi="Book Antiqua"/>
                <w:b/>
                <w:bCs/>
                <w:sz w:val="16"/>
                <w:szCs w:val="16"/>
              </w:rPr>
              <w:t>dercesi</w:t>
            </w:r>
            <w:proofErr w:type="spellEnd"/>
            <w:r>
              <w:rPr>
                <w:rFonts w:ascii="Book Antiqua" w:hAnsi="Book Antiqua"/>
                <w:b/>
                <w:bCs/>
                <w:sz w:val="16"/>
                <w:szCs w:val="16"/>
              </w:rPr>
              <w:t xml:space="preserve">-taleplere ver. </w:t>
            </w:r>
            <w:proofErr w:type="gramStart"/>
            <w:r>
              <w:rPr>
                <w:rFonts w:ascii="Book Antiqua" w:hAnsi="Book Antiqua"/>
                <w:b/>
                <w:bCs/>
                <w:sz w:val="16"/>
                <w:szCs w:val="16"/>
              </w:rPr>
              <w:t>önem</w:t>
            </w:r>
            <w:proofErr w:type="gramEnd"/>
            <w:r>
              <w:rPr>
                <w:rFonts w:ascii="Book Antiqua" w:hAnsi="Book Antiqua"/>
                <w:b/>
                <w:bCs/>
                <w:sz w:val="16"/>
                <w:szCs w:val="16"/>
              </w:rPr>
              <w:t xml:space="preserve"> </w:t>
            </w:r>
            <w:proofErr w:type="spellStart"/>
            <w:r>
              <w:rPr>
                <w:rFonts w:ascii="Book Antiqua" w:hAnsi="Book Antiqua"/>
                <w:b/>
                <w:bCs/>
                <w:sz w:val="16"/>
                <w:szCs w:val="16"/>
              </w:rPr>
              <w:t>dercesi</w:t>
            </w:r>
            <w:proofErr w:type="spellEnd"/>
            <w:r>
              <w:rPr>
                <w:rFonts w:ascii="Book Antiqua" w:hAnsi="Book Antiqua"/>
                <w:b/>
                <w:bCs/>
                <w:sz w:val="16"/>
                <w:szCs w:val="16"/>
              </w:rPr>
              <w:t>)</w:t>
            </w:r>
          </w:p>
        </w:tc>
      </w:tr>
      <w:tr w:rsidR="004A4518" w14:paraId="286997DB" w14:textId="77777777">
        <w:trPr>
          <w:trHeight w:val="253"/>
        </w:trPr>
        <w:tc>
          <w:tcPr>
            <w:tcW w:w="47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61ACDF37" w14:textId="77777777" w:rsidR="004A4518" w:rsidRDefault="00380487">
            <w:pPr>
              <w:rPr>
                <w:rFonts w:ascii="Book Antiqua" w:hAnsi="Book Antiqua"/>
                <w:sz w:val="16"/>
                <w:szCs w:val="16"/>
              </w:rPr>
            </w:pPr>
            <w:r>
              <w:rPr>
                <w:rFonts w:ascii="Book Antiqua" w:hAnsi="Book Antiqua"/>
                <w:sz w:val="16"/>
                <w:szCs w:val="16"/>
              </w:rPr>
              <w:t>1</w:t>
            </w:r>
          </w:p>
        </w:tc>
        <w:tc>
          <w:tcPr>
            <w:tcW w:w="220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3FFC327F" w14:textId="77777777" w:rsidR="004A4518" w:rsidRDefault="00380487">
            <w:pPr>
              <w:rPr>
                <w:rFonts w:ascii="Book Antiqua" w:hAnsi="Book Antiqua"/>
                <w:sz w:val="16"/>
                <w:szCs w:val="16"/>
              </w:rPr>
            </w:pPr>
            <w:r>
              <w:rPr>
                <w:rFonts w:ascii="Book Antiqua" w:hAnsi="Book Antiqua"/>
                <w:sz w:val="16"/>
                <w:szCs w:val="16"/>
              </w:rPr>
              <w:t>Öğretmenler</w:t>
            </w:r>
          </w:p>
        </w:tc>
        <w:tc>
          <w:tcPr>
            <w:tcW w:w="141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492A1318" w14:textId="77777777" w:rsidR="004A4518" w:rsidRDefault="00380487">
            <w:pPr>
              <w:jc w:val="center"/>
              <w:rPr>
                <w:rFonts w:ascii="Book Antiqua" w:hAnsi="Book Antiqua"/>
                <w:sz w:val="16"/>
                <w:szCs w:val="16"/>
              </w:rPr>
            </w:pPr>
            <w:r>
              <w:rPr>
                <w:rFonts w:ascii="Book Antiqua" w:hAnsi="Book Antiqua"/>
                <w:sz w:val="16"/>
                <w:szCs w:val="16"/>
              </w:rPr>
              <w:t>İP</w:t>
            </w:r>
          </w:p>
        </w:tc>
        <w:tc>
          <w:tcPr>
            <w:tcW w:w="1276"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6E2B5B34" w14:textId="77777777" w:rsidR="004A4518" w:rsidRDefault="00380487">
            <w:pPr>
              <w:jc w:val="center"/>
              <w:rPr>
                <w:rFonts w:ascii="Book Antiqua" w:hAnsi="Book Antiqua"/>
                <w:sz w:val="16"/>
                <w:szCs w:val="16"/>
              </w:rPr>
            </w:pPr>
            <w:r>
              <w:rPr>
                <w:rFonts w:ascii="Book Antiqua" w:hAnsi="Book Antiqua"/>
                <w:sz w:val="16"/>
                <w:szCs w:val="16"/>
              </w:rPr>
              <w:t>TP</w:t>
            </w:r>
          </w:p>
        </w:tc>
        <w:tc>
          <w:tcPr>
            <w:tcW w:w="2551"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1056D1C7" w14:textId="77777777" w:rsidR="004A4518" w:rsidRDefault="00380487">
            <w:pPr>
              <w:jc w:val="center"/>
              <w:rPr>
                <w:rFonts w:ascii="Book Antiqua" w:hAnsi="Book Antiqua"/>
                <w:sz w:val="16"/>
                <w:szCs w:val="16"/>
              </w:rPr>
            </w:pPr>
            <w:r>
              <w:rPr>
                <w:rFonts w:ascii="Book Antiqua" w:hAnsi="Book Antiqua"/>
                <w:sz w:val="16"/>
                <w:szCs w:val="16"/>
              </w:rPr>
              <w:t>A</w:t>
            </w:r>
          </w:p>
        </w:tc>
        <w:tc>
          <w:tcPr>
            <w:tcW w:w="1870"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6DBA8ABE" w14:textId="77777777" w:rsidR="004A4518" w:rsidRDefault="00380487">
            <w:pPr>
              <w:jc w:val="center"/>
              <w:rPr>
                <w:rFonts w:ascii="Book Antiqua" w:hAnsi="Book Antiqua"/>
                <w:sz w:val="16"/>
                <w:szCs w:val="16"/>
              </w:rPr>
            </w:pPr>
            <w:r>
              <w:rPr>
                <w:rFonts w:ascii="Book Antiqua" w:hAnsi="Book Antiqua"/>
                <w:sz w:val="16"/>
                <w:szCs w:val="16"/>
              </w:rPr>
              <w:t>5-5</w:t>
            </w:r>
          </w:p>
        </w:tc>
      </w:tr>
      <w:tr w:rsidR="004A4518" w14:paraId="7A2D788A" w14:textId="77777777">
        <w:trPr>
          <w:trHeight w:val="253"/>
        </w:trPr>
        <w:tc>
          <w:tcPr>
            <w:tcW w:w="477"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75F377B5" w14:textId="77777777" w:rsidR="004A4518" w:rsidRDefault="00380487">
            <w:pPr>
              <w:rPr>
                <w:rFonts w:ascii="Book Antiqua" w:hAnsi="Book Antiqua"/>
                <w:sz w:val="16"/>
                <w:szCs w:val="16"/>
              </w:rPr>
            </w:pPr>
            <w:r>
              <w:rPr>
                <w:rFonts w:ascii="Book Antiqua" w:hAnsi="Book Antiqua"/>
                <w:sz w:val="16"/>
                <w:szCs w:val="16"/>
              </w:rPr>
              <w:t>2</w:t>
            </w:r>
          </w:p>
        </w:tc>
        <w:tc>
          <w:tcPr>
            <w:tcW w:w="2207"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18446214" w14:textId="77777777" w:rsidR="004A4518" w:rsidRDefault="00380487">
            <w:pPr>
              <w:rPr>
                <w:rFonts w:ascii="Book Antiqua" w:hAnsi="Book Antiqua"/>
                <w:sz w:val="16"/>
                <w:szCs w:val="16"/>
              </w:rPr>
            </w:pPr>
            <w:r>
              <w:rPr>
                <w:rFonts w:ascii="Book Antiqua" w:hAnsi="Book Antiqua"/>
                <w:sz w:val="16"/>
                <w:szCs w:val="16"/>
              </w:rPr>
              <w:t>Personel</w:t>
            </w:r>
            <w:r w:rsidR="00B65ED5">
              <w:rPr>
                <w:rFonts w:ascii="Book Antiqua" w:hAnsi="Book Antiqua"/>
                <w:sz w:val="16"/>
                <w:szCs w:val="16"/>
              </w:rPr>
              <w:t>ler</w:t>
            </w:r>
          </w:p>
        </w:tc>
        <w:tc>
          <w:tcPr>
            <w:tcW w:w="1417"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12734E8B" w14:textId="77777777" w:rsidR="004A4518" w:rsidRDefault="00380487">
            <w:pPr>
              <w:jc w:val="center"/>
              <w:rPr>
                <w:rFonts w:ascii="Book Antiqua" w:hAnsi="Book Antiqua"/>
                <w:sz w:val="16"/>
                <w:szCs w:val="16"/>
              </w:rPr>
            </w:pPr>
            <w:r>
              <w:rPr>
                <w:rFonts w:ascii="Book Antiqua" w:hAnsi="Book Antiqua"/>
                <w:sz w:val="16"/>
                <w:szCs w:val="16"/>
              </w:rPr>
              <w:t>İP</w:t>
            </w:r>
          </w:p>
        </w:tc>
        <w:tc>
          <w:tcPr>
            <w:tcW w:w="1276"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6C98E397" w14:textId="77777777" w:rsidR="004A4518" w:rsidRDefault="00380487">
            <w:pPr>
              <w:jc w:val="center"/>
              <w:rPr>
                <w:rFonts w:ascii="Book Antiqua" w:hAnsi="Book Antiqua"/>
                <w:sz w:val="16"/>
                <w:szCs w:val="16"/>
              </w:rPr>
            </w:pPr>
            <w:r>
              <w:rPr>
                <w:rFonts w:ascii="Book Antiqua" w:hAnsi="Book Antiqua"/>
                <w:sz w:val="16"/>
                <w:szCs w:val="16"/>
              </w:rPr>
              <w:t>TP</w:t>
            </w:r>
          </w:p>
        </w:tc>
        <w:tc>
          <w:tcPr>
            <w:tcW w:w="2551"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4060016E" w14:textId="77777777" w:rsidR="004A4518" w:rsidRDefault="00380487">
            <w:pPr>
              <w:jc w:val="center"/>
              <w:rPr>
                <w:rFonts w:ascii="Book Antiqua" w:hAnsi="Book Antiqua"/>
                <w:sz w:val="16"/>
                <w:szCs w:val="16"/>
              </w:rPr>
            </w:pPr>
            <w:r>
              <w:rPr>
                <w:rFonts w:ascii="Book Antiqua" w:hAnsi="Book Antiqua"/>
                <w:sz w:val="16"/>
                <w:szCs w:val="16"/>
              </w:rPr>
              <w:t>A</w:t>
            </w:r>
          </w:p>
        </w:tc>
        <w:tc>
          <w:tcPr>
            <w:tcW w:w="1870" w:type="dxa"/>
            <w:tcBorders>
              <w:top w:val="single" w:sz="8" w:space="0" w:color="4472C4"/>
              <w:left w:val="single" w:sz="8" w:space="0" w:color="auto"/>
              <w:bottom w:val="single" w:sz="8" w:space="0" w:color="4472C4"/>
              <w:right w:val="single" w:sz="8" w:space="0" w:color="auto"/>
            </w:tcBorders>
            <w:shd w:val="clear" w:color="auto" w:fill="FFFFFF" w:themeFill="background1"/>
          </w:tcPr>
          <w:p w14:paraId="3E23B041" w14:textId="77777777" w:rsidR="004A4518" w:rsidRDefault="00380487">
            <w:pPr>
              <w:jc w:val="center"/>
              <w:rPr>
                <w:rFonts w:ascii="Book Antiqua" w:hAnsi="Book Antiqua"/>
                <w:sz w:val="16"/>
                <w:szCs w:val="16"/>
              </w:rPr>
            </w:pPr>
            <w:r>
              <w:rPr>
                <w:rFonts w:ascii="Book Antiqua" w:hAnsi="Book Antiqua"/>
                <w:sz w:val="16"/>
                <w:szCs w:val="16"/>
              </w:rPr>
              <w:t>4-4</w:t>
            </w:r>
          </w:p>
        </w:tc>
      </w:tr>
      <w:tr w:rsidR="004A4518" w14:paraId="3048990A" w14:textId="77777777">
        <w:trPr>
          <w:trHeight w:val="253"/>
        </w:trPr>
        <w:tc>
          <w:tcPr>
            <w:tcW w:w="47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3D76388C" w14:textId="77777777" w:rsidR="004A4518" w:rsidRDefault="00380487">
            <w:pPr>
              <w:rPr>
                <w:rFonts w:ascii="Book Antiqua" w:hAnsi="Book Antiqua"/>
                <w:sz w:val="16"/>
                <w:szCs w:val="16"/>
              </w:rPr>
            </w:pPr>
            <w:r>
              <w:rPr>
                <w:rFonts w:ascii="Book Antiqua" w:hAnsi="Book Antiqua"/>
                <w:sz w:val="16"/>
                <w:szCs w:val="16"/>
              </w:rPr>
              <w:lastRenderedPageBreak/>
              <w:t>3</w:t>
            </w:r>
          </w:p>
        </w:tc>
        <w:tc>
          <w:tcPr>
            <w:tcW w:w="220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7B643AC8" w14:textId="77777777" w:rsidR="004A4518" w:rsidRDefault="00380487">
            <w:pPr>
              <w:rPr>
                <w:rFonts w:ascii="Book Antiqua" w:hAnsi="Book Antiqua"/>
                <w:sz w:val="16"/>
                <w:szCs w:val="16"/>
              </w:rPr>
            </w:pPr>
            <w:r>
              <w:rPr>
                <w:rFonts w:ascii="Book Antiqua" w:hAnsi="Book Antiqua"/>
                <w:sz w:val="16"/>
                <w:szCs w:val="16"/>
              </w:rPr>
              <w:t>Veliler</w:t>
            </w:r>
          </w:p>
        </w:tc>
        <w:tc>
          <w:tcPr>
            <w:tcW w:w="1417"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4F300863" w14:textId="77777777" w:rsidR="004A4518" w:rsidRDefault="00380487">
            <w:pPr>
              <w:jc w:val="center"/>
              <w:rPr>
                <w:rFonts w:ascii="Book Antiqua" w:hAnsi="Book Antiqua"/>
                <w:sz w:val="16"/>
                <w:szCs w:val="16"/>
              </w:rPr>
            </w:pPr>
            <w:r>
              <w:rPr>
                <w:rFonts w:ascii="Book Antiqua" w:hAnsi="Book Antiqua"/>
                <w:sz w:val="16"/>
                <w:szCs w:val="16"/>
              </w:rPr>
              <w:t>DP</w:t>
            </w:r>
          </w:p>
        </w:tc>
        <w:tc>
          <w:tcPr>
            <w:tcW w:w="1276"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00BE9004" w14:textId="77777777" w:rsidR="004A4518" w:rsidRDefault="00380487">
            <w:pPr>
              <w:jc w:val="center"/>
              <w:rPr>
                <w:rFonts w:ascii="Book Antiqua" w:hAnsi="Book Antiqua"/>
                <w:sz w:val="16"/>
                <w:szCs w:val="16"/>
              </w:rPr>
            </w:pPr>
            <w:r>
              <w:rPr>
                <w:rFonts w:ascii="Book Antiqua" w:hAnsi="Book Antiqua"/>
                <w:sz w:val="16"/>
                <w:szCs w:val="16"/>
              </w:rPr>
              <w:t>TP</w:t>
            </w:r>
          </w:p>
        </w:tc>
        <w:tc>
          <w:tcPr>
            <w:tcW w:w="2551"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29A798F6" w14:textId="77777777" w:rsidR="004A4518" w:rsidRDefault="00380487">
            <w:pPr>
              <w:jc w:val="center"/>
              <w:rPr>
                <w:rFonts w:ascii="Book Antiqua" w:hAnsi="Book Antiqua"/>
                <w:sz w:val="16"/>
                <w:szCs w:val="16"/>
              </w:rPr>
            </w:pPr>
            <w:r>
              <w:rPr>
                <w:rFonts w:ascii="Book Antiqua" w:hAnsi="Book Antiqua"/>
                <w:sz w:val="16"/>
                <w:szCs w:val="16"/>
              </w:rPr>
              <w:t>A</w:t>
            </w:r>
          </w:p>
        </w:tc>
        <w:tc>
          <w:tcPr>
            <w:tcW w:w="1870" w:type="dxa"/>
            <w:tcBorders>
              <w:top w:val="single" w:sz="8" w:space="0" w:color="4472C4"/>
              <w:left w:val="single" w:sz="8" w:space="0" w:color="4472C4"/>
              <w:bottom w:val="single" w:sz="8" w:space="0" w:color="4472C4"/>
              <w:right w:val="single" w:sz="8" w:space="0" w:color="4472C4"/>
            </w:tcBorders>
            <w:shd w:val="clear" w:color="auto" w:fill="8CC9F7" w:themeFill="background2" w:themeFillShade="E6"/>
          </w:tcPr>
          <w:p w14:paraId="1DA3CEFE" w14:textId="77777777" w:rsidR="004A4518" w:rsidRDefault="00380487">
            <w:pPr>
              <w:jc w:val="center"/>
              <w:rPr>
                <w:rFonts w:ascii="Book Antiqua" w:hAnsi="Book Antiqua"/>
                <w:sz w:val="16"/>
                <w:szCs w:val="16"/>
              </w:rPr>
            </w:pPr>
            <w:r>
              <w:rPr>
                <w:rFonts w:ascii="Book Antiqua" w:hAnsi="Book Antiqua"/>
                <w:sz w:val="16"/>
                <w:szCs w:val="16"/>
              </w:rPr>
              <w:t>4-4</w:t>
            </w:r>
          </w:p>
        </w:tc>
      </w:tr>
    </w:tbl>
    <w:p w14:paraId="6C23DDA6" w14:textId="77777777" w:rsidR="004A4518" w:rsidRDefault="004A4518">
      <w:pPr>
        <w:jc w:val="center"/>
      </w:pPr>
    </w:p>
    <w:p w14:paraId="36FB16AA" w14:textId="77777777" w:rsidR="004A4518" w:rsidRDefault="004A4518">
      <w:pPr>
        <w:jc w:val="center"/>
      </w:pPr>
    </w:p>
    <w:p w14:paraId="59A14276" w14:textId="77777777" w:rsidR="004A4518" w:rsidRDefault="004A4518">
      <w:pPr>
        <w:jc w:val="center"/>
      </w:pPr>
    </w:p>
    <w:p w14:paraId="1A7F8661" w14:textId="77777777" w:rsidR="004A4518" w:rsidRDefault="004A4518">
      <w:pPr>
        <w:jc w:val="center"/>
      </w:pPr>
    </w:p>
    <w:p w14:paraId="29530517" w14:textId="77777777" w:rsidR="004A4518" w:rsidRDefault="00380487">
      <w:pPr>
        <w:jc w:val="center"/>
      </w:pPr>
      <w:r>
        <w:rPr>
          <w:noProof/>
        </w:rPr>
        <w:drawing>
          <wp:inline distT="0" distB="0" distL="0" distR="0" wp14:anchorId="311A94A5" wp14:editId="63C54C51">
            <wp:extent cx="3714750" cy="2472055"/>
            <wp:effectExtent l="0" t="0" r="0" b="4445"/>
            <wp:docPr id="77018065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80651" name="Resim 2"/>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3730537" cy="2482760"/>
                    </a:xfrm>
                    <a:prstGeom prst="rect">
                      <a:avLst/>
                    </a:prstGeom>
                  </pic:spPr>
                </pic:pic>
              </a:graphicData>
            </a:graphic>
          </wp:inline>
        </w:drawing>
      </w:r>
    </w:p>
    <w:p w14:paraId="70F712A0" w14:textId="77777777" w:rsidR="004A4518" w:rsidRDefault="004A4518"/>
    <w:p w14:paraId="51928B12" w14:textId="77777777" w:rsidR="004A4518" w:rsidRDefault="004A4518"/>
    <w:p w14:paraId="7DEE109F" w14:textId="77777777" w:rsidR="004A4518" w:rsidRDefault="004A4518"/>
    <w:p w14:paraId="310090DC" w14:textId="77777777" w:rsidR="004A4518" w:rsidRDefault="004A4518"/>
    <w:p w14:paraId="7DC20D61" w14:textId="77777777" w:rsidR="004A4518" w:rsidRDefault="00380487">
      <w:r>
        <w:rPr>
          <w:noProof/>
        </w:rPr>
        <w:drawing>
          <wp:inline distT="0" distB="0" distL="0" distR="0" wp14:anchorId="230D991E" wp14:editId="5BB7D7A2">
            <wp:extent cx="6479540" cy="3700780"/>
            <wp:effectExtent l="0" t="0" r="0" b="0"/>
            <wp:docPr id="156067480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74806" name="Resim 1"/>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6504035" cy="3715024"/>
                    </a:xfrm>
                    <a:prstGeom prst="rect">
                      <a:avLst/>
                    </a:prstGeom>
                  </pic:spPr>
                </pic:pic>
              </a:graphicData>
            </a:graphic>
          </wp:inline>
        </w:drawing>
      </w:r>
    </w:p>
    <w:p w14:paraId="18882AB1" w14:textId="77777777" w:rsidR="004A4518" w:rsidRDefault="004A4518"/>
    <w:p w14:paraId="3ADA83DF" w14:textId="77777777" w:rsidR="004A4518" w:rsidRDefault="004A4518"/>
    <w:p w14:paraId="6C01C4FF" w14:textId="77777777" w:rsidR="004A4518" w:rsidRDefault="004A4518"/>
    <w:p w14:paraId="1AEF5350" w14:textId="77777777" w:rsidR="004A4518" w:rsidRDefault="004A4518"/>
    <w:p w14:paraId="6A5BF475" w14:textId="77777777" w:rsidR="004A4518" w:rsidRDefault="00036941">
      <w:r>
        <w:t xml:space="preserve">   </w:t>
      </w:r>
    </w:p>
    <w:p w14:paraId="64BE28E2" w14:textId="77777777" w:rsidR="00036941" w:rsidRDefault="00036941">
      <w:r>
        <w:t xml:space="preserve">   </w:t>
      </w:r>
    </w:p>
    <w:p w14:paraId="6E335405" w14:textId="77777777" w:rsidR="004A4518" w:rsidRDefault="00036941" w:rsidP="00036941">
      <w:pPr>
        <w:jc w:val="center"/>
      </w:pPr>
      <w:r>
        <w:rPr>
          <w:noProof/>
        </w:rPr>
        <w:drawing>
          <wp:inline distT="0" distB="0" distL="0" distR="0" wp14:anchorId="36D8437C" wp14:editId="21A1B986">
            <wp:extent cx="2143125" cy="2143125"/>
            <wp:effectExtent l="19050" t="0" r="9525" b="0"/>
            <wp:docPr id="8" name="1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39"/>
                    <a:stretch>
                      <a:fillRect/>
                    </a:stretch>
                  </pic:blipFill>
                  <pic:spPr>
                    <a:xfrm>
                      <a:off x="0" y="0"/>
                      <a:ext cx="2143125" cy="2143125"/>
                    </a:xfrm>
                    <a:prstGeom prst="rect">
                      <a:avLst/>
                    </a:prstGeom>
                  </pic:spPr>
                </pic:pic>
              </a:graphicData>
            </a:graphic>
          </wp:inline>
        </w:drawing>
      </w:r>
    </w:p>
    <w:p w14:paraId="422B2F90" w14:textId="77777777" w:rsidR="004A4518" w:rsidRDefault="00036941">
      <w:r>
        <w:t xml:space="preserve">  </w:t>
      </w:r>
    </w:p>
    <w:p w14:paraId="0DCC88F3" w14:textId="77777777" w:rsidR="004A4518" w:rsidRDefault="004A4518"/>
    <w:p w14:paraId="7AAE7963" w14:textId="77777777" w:rsidR="004A4518" w:rsidRDefault="004A4518"/>
    <w:p w14:paraId="1273C421" w14:textId="77777777" w:rsidR="004A4518" w:rsidRDefault="004A4518"/>
    <w:p w14:paraId="7E37CE85" w14:textId="77777777" w:rsidR="004A4518" w:rsidRDefault="004A4518"/>
    <w:p w14:paraId="3DFACEC9" w14:textId="77777777" w:rsidR="004A4518" w:rsidRDefault="004A4518"/>
    <w:p w14:paraId="59DBC245" w14:textId="77777777" w:rsidR="004A4518" w:rsidRDefault="004A4518">
      <w:pPr>
        <w:jc w:val="center"/>
      </w:pPr>
    </w:p>
    <w:p w14:paraId="5EB8B552" w14:textId="77777777" w:rsidR="004A4518" w:rsidRDefault="004A4518"/>
    <w:p w14:paraId="6F10E5F9" w14:textId="77777777" w:rsidR="004A4518" w:rsidRDefault="004A4518"/>
    <w:p w14:paraId="765383D4" w14:textId="77777777" w:rsidR="004A4518" w:rsidRDefault="004A4518"/>
    <w:p w14:paraId="7CF55E50" w14:textId="77777777" w:rsidR="004A4518" w:rsidRDefault="004A4518"/>
    <w:p w14:paraId="6C301E78" w14:textId="77777777" w:rsidR="004A4518" w:rsidRDefault="004A4518"/>
    <w:p w14:paraId="0D0DC1BB" w14:textId="77777777" w:rsidR="004A4518" w:rsidRDefault="00B65ED5">
      <w:pPr>
        <w:jc w:val="center"/>
        <w:rPr>
          <w:b/>
          <w:sz w:val="48"/>
          <w:szCs w:val="48"/>
        </w:rPr>
      </w:pPr>
      <w:proofErr w:type="spellStart"/>
      <w:r>
        <w:rPr>
          <w:b/>
          <w:sz w:val="48"/>
          <w:szCs w:val="48"/>
        </w:rPr>
        <w:t>Derbentbaşı</w:t>
      </w:r>
      <w:proofErr w:type="spellEnd"/>
      <w:r w:rsidR="00380487">
        <w:rPr>
          <w:b/>
          <w:sz w:val="48"/>
          <w:szCs w:val="48"/>
        </w:rPr>
        <w:t xml:space="preserve"> İlkokulu </w:t>
      </w:r>
    </w:p>
    <w:p w14:paraId="63CDD835" w14:textId="77777777" w:rsidR="004A4518" w:rsidRDefault="00380487">
      <w:pPr>
        <w:jc w:val="center"/>
        <w:rPr>
          <w:b/>
          <w:sz w:val="48"/>
          <w:szCs w:val="48"/>
        </w:rPr>
      </w:pPr>
      <w:r>
        <w:rPr>
          <w:b/>
          <w:sz w:val="48"/>
          <w:szCs w:val="48"/>
        </w:rPr>
        <w:t>2023</w:t>
      </w:r>
    </w:p>
    <w:p w14:paraId="6AEC48B6" w14:textId="77777777" w:rsidR="004A4518" w:rsidRDefault="004A4518">
      <w:pPr>
        <w:jc w:val="center"/>
        <w:rPr>
          <w:b/>
          <w:sz w:val="48"/>
          <w:szCs w:val="48"/>
        </w:rPr>
      </w:pPr>
    </w:p>
    <w:p w14:paraId="05AE57B2" w14:textId="77777777" w:rsidR="004A4518" w:rsidRDefault="00B65ED5">
      <w:pPr>
        <w:jc w:val="center"/>
        <w:rPr>
          <w:b/>
          <w:sz w:val="48"/>
          <w:szCs w:val="48"/>
        </w:rPr>
      </w:pPr>
      <w:proofErr w:type="spellStart"/>
      <w:r>
        <w:rPr>
          <w:b/>
          <w:sz w:val="48"/>
          <w:szCs w:val="48"/>
        </w:rPr>
        <w:t>Derbentbaşı</w:t>
      </w:r>
      <w:proofErr w:type="spellEnd"/>
      <w:r w:rsidR="00380487">
        <w:rPr>
          <w:b/>
          <w:sz w:val="48"/>
          <w:szCs w:val="48"/>
        </w:rPr>
        <w:t xml:space="preserve"> Mahallesi</w:t>
      </w:r>
    </w:p>
    <w:p w14:paraId="0C66F899" w14:textId="77777777" w:rsidR="004A4518" w:rsidRDefault="00380487">
      <w:pPr>
        <w:jc w:val="center"/>
        <w:rPr>
          <w:sz w:val="48"/>
          <w:szCs w:val="48"/>
          <w:lang w:eastAsia="en-US"/>
        </w:rPr>
      </w:pPr>
      <w:r>
        <w:rPr>
          <w:b/>
          <w:sz w:val="48"/>
          <w:szCs w:val="48"/>
        </w:rPr>
        <w:t xml:space="preserve"> 38800 Yeşilhisar/ Kayseri</w:t>
      </w:r>
    </w:p>
    <w:p w14:paraId="655BAA25" w14:textId="77777777" w:rsidR="004A4518" w:rsidRDefault="004A4518">
      <w:pPr>
        <w:jc w:val="center"/>
        <w:rPr>
          <w:b/>
          <w:sz w:val="48"/>
          <w:szCs w:val="48"/>
        </w:rPr>
      </w:pPr>
    </w:p>
    <w:sectPr w:rsidR="004A4518" w:rsidSect="00B31117">
      <w:footerReference w:type="default" r:id="rId40"/>
      <w:pgSz w:w="11906" w:h="16838"/>
      <w:pgMar w:top="851" w:right="851" w:bottom="113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BCBE" w14:textId="77777777" w:rsidR="00305FFA" w:rsidRDefault="00305FFA">
      <w:pPr>
        <w:spacing w:line="240" w:lineRule="auto"/>
      </w:pPr>
      <w:r>
        <w:separator/>
      </w:r>
    </w:p>
  </w:endnote>
  <w:endnote w:type="continuationSeparator" w:id="0">
    <w:p w14:paraId="5038D57F" w14:textId="77777777" w:rsidR="00305FFA" w:rsidRDefault="00305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A2"/>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Gothic"/>
    <w:charset w:val="80"/>
    <w:family w:val="auto"/>
    <w:pitch w:val="default"/>
    <w:sig w:usb0="00000000" w:usb1="00000000" w:usb2="01000417" w:usb3="00000000" w:csb0="00020000" w:csb1="00000000"/>
  </w:font>
  <w:font w:name="Times">
    <w:altName w:val="Times New Roman"/>
    <w:panose1 w:val="02020603050405020304"/>
    <w:charset w:val="00"/>
    <w:family w:val="roman"/>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Neo Sans Pro">
    <w:altName w:val="Arial"/>
    <w:charset w:val="A2"/>
    <w:family w:val="swiss"/>
    <w:pitch w:val="default"/>
    <w:sig w:usb0="00000000" w:usb1="00000000" w:usb2="00000000" w:usb3="00000000" w:csb0="0000009F" w:csb1="00000000"/>
  </w:font>
  <w:font w:name="Neo Sans Std Medium TR">
    <w:altName w:val="Segoe Print"/>
    <w:charset w:val="00"/>
    <w:family w:val="swiss"/>
    <w:pitch w:val="default"/>
    <w:sig w:usb0="00000000"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n-ea">
    <w:altName w:val="Times New Roman"/>
    <w:charset w:val="00"/>
    <w:family w:val="roman"/>
    <w:pitch w:val="default"/>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BCE1" w14:textId="77777777" w:rsidR="0011625C" w:rsidRDefault="00F247F4">
    <w:pPr>
      <w:pStyle w:val="AltBilgi"/>
      <w:jc w:val="center"/>
    </w:pPr>
    <w:r>
      <w:rPr>
        <w:noProof/>
      </w:rPr>
      <w:pict w14:anchorId="10908B71">
        <v:shapetype id="_x0000_t202" coordsize="21600,21600" o:spt="202" path="m,l,21600r21600,l21600,xe">
          <v:stroke joinstyle="miter"/>
          <v:path gradientshapeok="t" o:connecttype="rect"/>
        </v:shapetype>
        <v:shape id="Text Box 3" o:spid="_x0000_s2054" type="#_x0000_t202" style="position:absolute;left:0;text-align:left;margin-left:0;margin-top:0;width:2in;height:2in;z-index:251664384;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" filled="f" stroked="f" strokeweight=".5pt">
          <v:textbox style="mso-fit-shape-to-text:t" inset="0,0,0,0">
            <w:txbxContent>
              <w:p w14:paraId="02C13331" w14:textId="77777777" w:rsidR="0011625C" w:rsidRDefault="00F247F4">
                <w:r>
                  <w:fldChar w:fldCharType="begin"/>
                </w:r>
                <w:r>
                  <w:instrText xml:space="preserve"> PAGE  \* MERGEFORMAT </w:instrText>
                </w:r>
                <w:r>
                  <w:fldChar w:fldCharType="separate"/>
                </w:r>
                <w:r w:rsidR="00875433">
                  <w:rPr>
                    <w:noProof/>
                  </w:rPr>
                  <w:t>II</w:t>
                </w:r>
                <w:r>
                  <w:rPr>
                    <w:noProof/>
                  </w:rPr>
                  <w:fldChar w:fldCharType="end"/>
                </w:r>
              </w:p>
            </w:txbxContent>
          </v:textbox>
          <w10:wrap anchorx="margin"/>
        </v:shape>
      </w:pict>
    </w:r>
  </w:p>
  <w:p w14:paraId="793DACCC" w14:textId="77777777" w:rsidR="0011625C" w:rsidRDefault="001162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354" w14:textId="77777777" w:rsidR="0011625C" w:rsidRDefault="00F247F4">
    <w:pPr>
      <w:pStyle w:val="AltBilgi"/>
      <w:jc w:val="center"/>
    </w:pPr>
    <w:r>
      <w:rPr>
        <w:noProof/>
      </w:rPr>
      <w:pict w14:anchorId="14421EAF">
        <v:shapetype id="_x0000_t202" coordsize="21600,21600" o:spt="202" path="m,l,21600r21600,l21600,xe">
          <v:stroke joinstyle="miter"/>
          <v:path gradientshapeok="t" o:connecttype="rect"/>
        </v:shapetype>
        <v:shape id="Text Box 9" o:spid="_x0000_s2053" type="#_x0000_t202" style="position:absolute;left:0;text-align:left;margin-left:0;margin-top:0;width:2in;height:2in;z-index:251665408;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" filled="f" stroked="f" strokeweight=".5pt">
          <v:textbox style="mso-fit-shape-to-text:t" inset="0,0,0,0">
            <w:txbxContent>
              <w:sdt>
                <w:sdtPr>
                  <w:id w:val="319462533"/>
                </w:sdtPr>
                <w:sdtEndPr/>
                <w:sdtContent>
                  <w:p w14:paraId="4533F5A3" w14:textId="77777777" w:rsidR="0011625C" w:rsidRDefault="00F247F4">
                    <w:pPr>
                      <w:jc w:val="center"/>
                    </w:pPr>
                    <w:r>
                      <w:fldChar w:fldCharType="begin"/>
                    </w:r>
                    <w:r>
                      <w:instrText xml:space="preserve"> PAGE   \* MERGEFORMAT </w:instrText>
                    </w:r>
                    <w:r>
                      <w:fldChar w:fldCharType="separate"/>
                    </w:r>
                    <w:r w:rsidR="00875433">
                      <w:rPr>
                        <w:noProof/>
                      </w:rPr>
                      <w:t>VII</w:t>
                    </w:r>
                    <w:r>
                      <w:rPr>
                        <w:noProof/>
                      </w:rPr>
                      <w:fldChar w:fldCharType="end"/>
                    </w:r>
                  </w:p>
                </w:sdtContent>
              </w:sdt>
              <w:p w14:paraId="7563584F" w14:textId="77777777" w:rsidR="0011625C" w:rsidRDefault="0011625C"/>
            </w:txbxContent>
          </v:textbox>
          <w10:wrap anchorx="margin"/>
        </v:shape>
      </w:pict>
    </w:r>
  </w:p>
  <w:p w14:paraId="376D1B5D" w14:textId="77777777" w:rsidR="0011625C" w:rsidRDefault="001162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B2E0" w14:textId="77777777" w:rsidR="0011625C" w:rsidRDefault="00F247F4">
    <w:pPr>
      <w:pStyle w:val="AltBilgi"/>
      <w:jc w:val="center"/>
    </w:pPr>
    <w:r>
      <w:rPr>
        <w:noProof/>
      </w:rPr>
      <w:pict w14:anchorId="479FCEA1">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6432;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" filled="f" stroked="f" strokeweight=".5pt">
          <v:textbox style="mso-fit-shape-to-text:t" inset="0,0,0,0">
            <w:txbxContent>
              <w:p w14:paraId="4F1C3837" w14:textId="77777777" w:rsidR="0011625C" w:rsidRDefault="00F247F4">
                <w:r>
                  <w:fldChar w:fldCharType="begin"/>
                </w:r>
                <w:r>
                  <w:instrText xml:space="preserve"> PAGE  \* MERGEFORMAT </w:instrText>
                </w:r>
                <w:r>
                  <w:fldChar w:fldCharType="separate"/>
                </w:r>
                <w:r w:rsidR="00875433">
                  <w:rPr>
                    <w:noProof/>
                  </w:rPr>
                  <w:t>VIII</w:t>
                </w:r>
                <w:r>
                  <w:rPr>
                    <w:noProof/>
                  </w:rPr>
                  <w:fldChar w:fldCharType="end"/>
                </w:r>
              </w:p>
            </w:txbxContent>
          </v:textbox>
          <w10:wrap anchorx="margin"/>
        </v:shape>
      </w:pict>
    </w:r>
    <w:sdt>
      <w:sdtPr>
        <w:id w:val="316503799"/>
        <w:showingPlcHdr/>
      </w:sdtPr>
      <w:sdtEndPr/>
      <w:sdtContent/>
    </w:sdt>
  </w:p>
  <w:p w14:paraId="3A32F273" w14:textId="77777777" w:rsidR="0011625C" w:rsidRDefault="0011625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E2CA" w14:textId="77777777" w:rsidR="0011625C" w:rsidRDefault="00F247F4">
    <w:pPr>
      <w:pStyle w:val="AltBilgi"/>
      <w:jc w:val="center"/>
    </w:pPr>
    <w:r>
      <w:rPr>
        <w:noProof/>
      </w:rPr>
      <w:pict w14:anchorId="58C6D306">
        <v:shapetype id="_x0000_t202" coordsize="21600,21600" o:spt="202" path="m,l,21600r21600,l21600,xe">
          <v:stroke joinstyle="miter"/>
          <v:path gradientshapeok="t" o:connecttype="rect"/>
        </v:shapetype>
        <v:shape id="Text Box 33" o:spid="_x0000_s2051" type="#_x0000_t202" style="position:absolute;left:0;text-align:left;margin-left:0;margin-top:0;width:2in;height:2in;z-index:251667456;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" filled="f" stroked="f" strokeweight=".5pt">
          <v:textbox style="mso-fit-shape-to-text:t" inset="0,0,0,0">
            <w:txbxContent>
              <w:sdt>
                <w:sdtPr>
                  <w:id w:val="316503797"/>
                </w:sdtPr>
                <w:sdtEndPr/>
                <w:sdtContent>
                  <w:p w14:paraId="4DBF9CF6" w14:textId="77777777" w:rsidR="0011625C" w:rsidRDefault="00F247F4">
                    <w:pPr>
                      <w:jc w:val="center"/>
                    </w:pPr>
                    <w:r>
                      <w:fldChar w:fldCharType="begin"/>
                    </w:r>
                    <w:r>
                      <w:instrText xml:space="preserve"> PAGE   \* MERGEFORMAT </w:instrText>
                    </w:r>
                    <w:r>
                      <w:fldChar w:fldCharType="separate"/>
                    </w:r>
                    <w:r w:rsidR="00875433">
                      <w:rPr>
                        <w:noProof/>
                      </w:rPr>
                      <w:t>X</w:t>
                    </w:r>
                    <w:r>
                      <w:rPr>
                        <w:noProof/>
                      </w:rPr>
                      <w:fldChar w:fldCharType="end"/>
                    </w:r>
                  </w:p>
                </w:sdtContent>
              </w:sdt>
              <w:p w14:paraId="4AF562C2" w14:textId="77777777" w:rsidR="0011625C" w:rsidRDefault="0011625C"/>
            </w:txbxContent>
          </v:textbox>
          <w10:wrap anchorx="margin"/>
        </v:shape>
      </w:pict>
    </w:r>
  </w:p>
  <w:p w14:paraId="77C33F96" w14:textId="77777777" w:rsidR="0011625C" w:rsidRDefault="0011625C">
    <w:pPr>
      <w:pStyle w:val="stBilgi"/>
      <w:rPr>
        <w:rFonts w:ascii="Cambria" w:hAnsi="Cambria"/>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11C5" w14:textId="77777777" w:rsidR="0011625C" w:rsidRDefault="00F247F4">
    <w:pPr>
      <w:pStyle w:val="AltBilgi"/>
      <w:jc w:val="center"/>
    </w:pPr>
    <w:r>
      <w:rPr>
        <w:noProof/>
      </w:rPr>
      <w:pict w14:anchorId="5E9A7388">
        <v:shapetype id="_x0000_t202" coordsize="21600,21600" o:spt="202" path="m,l,21600r21600,l21600,xe">
          <v:stroke joinstyle="miter"/>
          <v:path gradientshapeok="t" o:connecttype="rect"/>
        </v:shapetype>
        <v:shape id="Text Box 35" o:spid="_x0000_s2050" type="#_x0000_t202" style="position:absolute;left:0;text-align:left;margin-left:0;margin-top:0;width:2in;height:2in;z-index:251669504;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" filled="f" stroked="f" strokeweight=".5pt">
          <v:textbox style="mso-fit-shape-to-text:t" inset="0,0,0,0">
            <w:txbxContent>
              <w:sdt>
                <w:sdtPr>
                  <w:id w:val="278457178"/>
                </w:sdtPr>
                <w:sdtEndPr/>
                <w:sdtContent>
                  <w:p w14:paraId="52A21724" w14:textId="77777777" w:rsidR="0011625C" w:rsidRDefault="00F247F4">
                    <w:pPr>
                      <w:jc w:val="center"/>
                    </w:pPr>
                    <w:r>
                      <w:fldChar w:fldCharType="begin"/>
                    </w:r>
                    <w:r>
                      <w:instrText xml:space="preserve"> PAGE   \* MERGEFORMAT </w:instrText>
                    </w:r>
                    <w:r>
                      <w:fldChar w:fldCharType="separate"/>
                    </w:r>
                    <w:r w:rsidR="00875433">
                      <w:rPr>
                        <w:noProof/>
                      </w:rPr>
                      <w:t>1</w:t>
                    </w:r>
                    <w:r>
                      <w:rPr>
                        <w:noProof/>
                      </w:rPr>
                      <w:fldChar w:fldCharType="end"/>
                    </w:r>
                  </w:p>
                </w:sdtContent>
              </w:sdt>
              <w:p w14:paraId="2F5EB26C" w14:textId="77777777" w:rsidR="0011625C" w:rsidRDefault="0011625C"/>
            </w:txbxContent>
          </v:textbox>
          <w10:wrap anchorx="margin"/>
        </v:shape>
      </w:pict>
    </w:r>
  </w:p>
  <w:p w14:paraId="64106717" w14:textId="77777777" w:rsidR="0011625C" w:rsidRDefault="0011625C">
    <w:pPr>
      <w:pStyle w:val="stBilgi"/>
      <w:rPr>
        <w:rFonts w:ascii="Cambria" w:hAnsi="Cambria"/>
        <w:sz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94FA" w14:textId="77777777" w:rsidR="0011625C" w:rsidRDefault="00F247F4">
    <w:pPr>
      <w:pStyle w:val="AltBilgi"/>
      <w:jc w:val="center"/>
    </w:pPr>
    <w:r>
      <w:rPr>
        <w:noProof/>
      </w:rPr>
      <w:pict w14:anchorId="664F06E4">
        <v:shapetype id="_x0000_t202" coordsize="21600,21600" o:spt="202" path="m,l,21600r21600,l21600,xe">
          <v:stroke joinstyle="miter"/>
          <v:path gradientshapeok="t" o:connecttype="rect"/>
        </v:shapetype>
        <v:shape id="Text Box 34" o:spid="_x0000_s2049" type="#_x0000_t202" style="position:absolute;left:0;text-align:left;margin-left:0;margin-top:0;width:2in;height:2in;z-index:251668480;visibility:visible;mso-wrap-style:none;mso-position-horizontal:center;mso-position-horizontal-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" filled="f" stroked="f" strokeweight=".5pt">
          <v:textbox style="mso-fit-shape-to-text:t" inset="0,0,0,0">
            <w:txbxContent>
              <w:sdt>
                <w:sdtPr>
                  <w:id w:val="994001520"/>
                </w:sdtPr>
                <w:sdtEndPr/>
                <w:sdtContent>
                  <w:p w14:paraId="280427A2" w14:textId="77777777" w:rsidR="0011625C" w:rsidRDefault="00F247F4">
                    <w:pPr>
                      <w:jc w:val="center"/>
                    </w:pPr>
                    <w:r>
                      <w:fldChar w:fldCharType="begin"/>
                    </w:r>
                    <w:r>
                      <w:instrText xml:space="preserve"> PAGE   \* MERGEFORMAT </w:instrText>
                    </w:r>
                    <w:r>
                      <w:fldChar w:fldCharType="separate"/>
                    </w:r>
                    <w:r w:rsidR="00875433">
                      <w:rPr>
                        <w:noProof/>
                      </w:rPr>
                      <w:t>35</w:t>
                    </w:r>
                    <w:r>
                      <w:rPr>
                        <w:noProof/>
                      </w:rPr>
                      <w:fldChar w:fldCharType="end"/>
                    </w:r>
                  </w:p>
                </w:sdtContent>
              </w:sdt>
              <w:p w14:paraId="4271477F" w14:textId="77777777" w:rsidR="0011625C" w:rsidRDefault="0011625C"/>
            </w:txbxContent>
          </v:textbox>
          <w10:wrap anchorx="margin"/>
        </v:shape>
      </w:pict>
    </w:r>
  </w:p>
  <w:p w14:paraId="677534A7" w14:textId="77777777" w:rsidR="0011625C" w:rsidRDefault="0011625C">
    <w:pPr>
      <w:pStyle w:val="stBilgi"/>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1C79" w14:textId="77777777" w:rsidR="00305FFA" w:rsidRDefault="00305FFA">
      <w:pPr>
        <w:spacing w:after="0"/>
      </w:pPr>
      <w:r>
        <w:separator/>
      </w:r>
    </w:p>
  </w:footnote>
  <w:footnote w:type="continuationSeparator" w:id="0">
    <w:p w14:paraId="7ED8BF93" w14:textId="77777777" w:rsidR="00305FFA" w:rsidRDefault="00305F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A0D0" w14:textId="77777777" w:rsidR="0011625C" w:rsidRDefault="0011625C">
    <w:pPr>
      <w:pStyle w:val="stBilgi"/>
      <w:rPr>
        <w:rFonts w:ascii="Cambria" w:hAnsi="Cambria"/>
        <w:sz w:val="10"/>
      </w:rPr>
    </w:pPr>
    <w:r>
      <w:rPr>
        <w:rFonts w:ascii="Bookman Old Style" w:hAnsi="Bookman Old Style" w:cs="Segoe UI"/>
        <w:b/>
        <w:noProof/>
        <w:sz w:val="28"/>
        <w:szCs w:val="28"/>
      </w:rPr>
      <w:drawing>
        <wp:anchor distT="0" distB="0" distL="114300" distR="114300" simplePos="0" relativeHeight="251663360" behindDoc="1" locked="0" layoutInCell="1" allowOverlap="1" wp14:anchorId="472F717B" wp14:editId="0221663C">
          <wp:simplePos x="0" y="0"/>
          <wp:positionH relativeFrom="column">
            <wp:posOffset>-386715</wp:posOffset>
          </wp:positionH>
          <wp:positionV relativeFrom="paragraph">
            <wp:posOffset>4445</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1913146626" name="Resim 1913146626" descr="C:\Users\Hp\Downloads\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46626" name="Resim 1913146626" descr="C:\Users\Hp\Downloads\ME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9625" cy="809625"/>
                  </a:xfrm>
                  <a:prstGeom prst="rect">
                    <a:avLst/>
                  </a:prstGeom>
                  <a:noFill/>
                  <a:ln>
                    <a:noFill/>
                  </a:ln>
                </pic:spPr>
              </pic:pic>
            </a:graphicData>
          </a:graphic>
        </wp:anchor>
      </w:drawing>
    </w:r>
    <w:r>
      <w:rPr>
        <w:rFonts w:ascii="Cambria" w:hAnsi="Cambria"/>
        <w:noProof/>
        <w:sz w:val="10"/>
      </w:rPr>
      <w:drawing>
        <wp:anchor distT="0" distB="0" distL="114300" distR="114300" simplePos="0" relativeHeight="251662336" behindDoc="1" locked="0" layoutInCell="1" allowOverlap="0" wp14:anchorId="565BCA83" wp14:editId="1A74DEB5">
          <wp:simplePos x="0" y="0"/>
          <wp:positionH relativeFrom="page">
            <wp:align>left</wp:align>
          </wp:positionH>
          <wp:positionV relativeFrom="page">
            <wp:align>top</wp:align>
          </wp:positionV>
          <wp:extent cx="7560310" cy="10697845"/>
          <wp:effectExtent l="0" t="0" r="3175" b="8255"/>
          <wp:wrapNone/>
          <wp:docPr id="1472631893" name="Resim 147263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31893" name="Resim 147263189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8055"/>
                  </a:xfrm>
                  <a:prstGeom prst="rect">
                    <a:avLst/>
                  </a:prstGeom>
                </pic:spPr>
              </pic:pic>
            </a:graphicData>
          </a:graphic>
        </wp:anchor>
      </w:drawing>
    </w:r>
  </w:p>
  <w:tbl>
    <w:tblPr>
      <w:tblStyle w:val="TabloKlavuzu"/>
      <w:tblpPr w:leftFromText="141" w:rightFromText="141" w:vertAnchor="text" w:tblpX="967" w:tblpY="1"/>
      <w:tblOverlap w:val="never"/>
      <w:tblW w:w="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0"/>
      <w:gridCol w:w="296"/>
      <w:gridCol w:w="296"/>
      <w:gridCol w:w="296"/>
      <w:gridCol w:w="296"/>
      <w:gridCol w:w="296"/>
    </w:tblGrid>
    <w:tr w:rsidR="0011625C" w14:paraId="59C1DAED" w14:textId="77777777">
      <w:trPr>
        <w:trHeight w:val="2"/>
      </w:trPr>
      <w:tc>
        <w:tcPr>
          <w:tcW w:w="4250" w:type="dxa"/>
          <w:shd w:val="clear" w:color="auto" w:fill="auto"/>
          <w:vAlign w:val="center"/>
        </w:tcPr>
        <w:p w14:paraId="475015BE" w14:textId="77777777" w:rsidR="0011625C" w:rsidRDefault="0011625C">
          <w:pPr>
            <w:spacing w:after="0" w:line="240" w:lineRule="auto"/>
            <w:ind w:left="113" w:right="113"/>
            <w:rPr>
              <w:rFonts w:ascii="Bookman Old Style" w:hAnsi="Bookman Old Style" w:cs="Segoe UI"/>
              <w:b/>
              <w:sz w:val="28"/>
              <w:szCs w:val="28"/>
            </w:rPr>
          </w:pPr>
          <w:r>
            <w:rPr>
              <w:rFonts w:ascii="Bookman Old Style" w:hAnsi="Bookman Old Style" w:cs="Segoe UI"/>
              <w:b/>
              <w:sz w:val="28"/>
              <w:szCs w:val="28"/>
            </w:rPr>
            <w:t>KAYSERİİL MİLLİ EĞİTİM MÜDÜRLÜĞÜ</w:t>
          </w:r>
        </w:p>
        <w:p w14:paraId="665EED1E" w14:textId="77777777" w:rsidR="0011625C" w:rsidRDefault="0011625C">
          <w:pPr>
            <w:spacing w:after="0" w:line="240" w:lineRule="auto"/>
            <w:ind w:left="113" w:right="113"/>
            <w:rPr>
              <w:rFonts w:ascii="Bookman Old Style" w:hAnsi="Bookman Old Style" w:cs="Segoe UI"/>
              <w:sz w:val="28"/>
              <w:szCs w:val="28"/>
            </w:rPr>
          </w:pPr>
          <w:r>
            <w:rPr>
              <w:rFonts w:ascii="Bookman Old Style" w:hAnsi="Bookman Old Style" w:cs="Segoe UI"/>
              <w:b/>
              <w:szCs w:val="28"/>
            </w:rPr>
            <w:t>2019-2023 Stratejik Planı</w:t>
          </w:r>
        </w:p>
      </w:tc>
      <w:tc>
        <w:tcPr>
          <w:tcW w:w="296" w:type="dxa"/>
          <w:shd w:val="clear" w:color="auto" w:fill="auto"/>
          <w:vAlign w:val="center"/>
        </w:tcPr>
        <w:p w14:paraId="62BB8298" w14:textId="77777777" w:rsidR="0011625C" w:rsidRDefault="0011625C">
          <w:pPr>
            <w:spacing w:after="0" w:line="240" w:lineRule="auto"/>
            <w:jc w:val="center"/>
            <w:rPr>
              <w:rFonts w:ascii="Bookman Old Style" w:hAnsi="Bookman Old Style" w:cs="Segoe UI"/>
              <w:b/>
              <w:sz w:val="28"/>
              <w:szCs w:val="28"/>
            </w:rPr>
          </w:pPr>
        </w:p>
      </w:tc>
      <w:tc>
        <w:tcPr>
          <w:tcW w:w="296" w:type="dxa"/>
          <w:shd w:val="clear" w:color="auto" w:fill="auto"/>
          <w:vAlign w:val="center"/>
        </w:tcPr>
        <w:p w14:paraId="4E8DF43C" w14:textId="77777777" w:rsidR="0011625C" w:rsidRDefault="0011625C">
          <w:pPr>
            <w:spacing w:after="0" w:line="240" w:lineRule="auto"/>
            <w:jc w:val="center"/>
            <w:rPr>
              <w:rFonts w:ascii="Bookman Old Style" w:hAnsi="Bookman Old Style" w:cs="Segoe UI"/>
              <w:b/>
              <w:sz w:val="28"/>
              <w:szCs w:val="28"/>
            </w:rPr>
          </w:pPr>
        </w:p>
      </w:tc>
      <w:tc>
        <w:tcPr>
          <w:tcW w:w="296" w:type="dxa"/>
          <w:shd w:val="clear" w:color="auto" w:fill="auto"/>
          <w:vAlign w:val="center"/>
        </w:tcPr>
        <w:p w14:paraId="36DF74AB" w14:textId="77777777" w:rsidR="0011625C" w:rsidRDefault="0011625C">
          <w:pPr>
            <w:spacing w:after="0" w:line="240" w:lineRule="auto"/>
            <w:jc w:val="center"/>
            <w:rPr>
              <w:rFonts w:ascii="Bookman Old Style" w:hAnsi="Bookman Old Style" w:cs="Segoe UI"/>
              <w:b/>
              <w:sz w:val="28"/>
              <w:szCs w:val="28"/>
            </w:rPr>
          </w:pPr>
        </w:p>
      </w:tc>
      <w:tc>
        <w:tcPr>
          <w:tcW w:w="296" w:type="dxa"/>
          <w:shd w:val="clear" w:color="auto" w:fill="auto"/>
          <w:vAlign w:val="center"/>
        </w:tcPr>
        <w:p w14:paraId="358B99EA" w14:textId="77777777" w:rsidR="0011625C" w:rsidRDefault="0011625C">
          <w:pPr>
            <w:spacing w:after="0" w:line="240" w:lineRule="auto"/>
            <w:jc w:val="center"/>
            <w:rPr>
              <w:rFonts w:ascii="Bookman Old Style" w:hAnsi="Bookman Old Style" w:cs="Segoe UI"/>
              <w:b/>
              <w:sz w:val="28"/>
              <w:szCs w:val="28"/>
            </w:rPr>
          </w:pPr>
        </w:p>
      </w:tc>
      <w:tc>
        <w:tcPr>
          <w:tcW w:w="296" w:type="dxa"/>
          <w:shd w:val="clear" w:color="auto" w:fill="auto"/>
          <w:vAlign w:val="center"/>
        </w:tcPr>
        <w:p w14:paraId="479C7F06" w14:textId="77777777" w:rsidR="0011625C" w:rsidRDefault="0011625C">
          <w:pPr>
            <w:spacing w:after="0" w:line="240" w:lineRule="auto"/>
            <w:jc w:val="center"/>
            <w:rPr>
              <w:rFonts w:ascii="Bookman Old Style" w:hAnsi="Bookman Old Style" w:cs="Segoe UI"/>
              <w:b/>
              <w:sz w:val="28"/>
              <w:szCs w:val="28"/>
            </w:rPr>
          </w:pPr>
        </w:p>
      </w:tc>
    </w:tr>
  </w:tbl>
  <w:p w14:paraId="7CF89674" w14:textId="77777777" w:rsidR="0011625C" w:rsidRDefault="0011625C">
    <w:pPr>
      <w:pStyle w:val="stBilgi"/>
      <w:rPr>
        <w:rFonts w:ascii="Cambria" w:hAnsi="Cambri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B868" w14:textId="77777777" w:rsidR="0011625C" w:rsidRDefault="0011625C">
    <w:pPr>
      <w:tabs>
        <w:tab w:val="left" w:pos="2085"/>
      </w:tabs>
    </w:pPr>
    <w:r>
      <w:tab/>
    </w:r>
  </w:p>
  <w:p w14:paraId="200662D2" w14:textId="77777777" w:rsidR="0011625C" w:rsidRDefault="0011625C">
    <w:pPr>
      <w:tabs>
        <w:tab w:val="left" w:pos="2085"/>
      </w:tabs>
      <w:ind w:left="-142"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F2CEAA"/>
    <w:multiLevelType w:val="singleLevel"/>
    <w:tmpl w:val="CCF2CEAA"/>
    <w:lvl w:ilvl="0">
      <w:start w:val="1"/>
      <w:numFmt w:val="decimal"/>
      <w:suff w:val="space"/>
      <w:lvlText w:val="%1."/>
      <w:lvlJc w:val="left"/>
    </w:lvl>
  </w:abstractNum>
  <w:abstractNum w:abstractNumId="1" w15:restartNumberingAfterBreak="0">
    <w:nsid w:val="18E52E84"/>
    <w:multiLevelType w:val="multilevel"/>
    <w:tmpl w:val="18E52E84"/>
    <w:lvl w:ilvl="0">
      <w:start w:val="1"/>
      <w:numFmt w:val="bullet"/>
      <w:suff w:val="space"/>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9878C5"/>
    <w:multiLevelType w:val="multilevel"/>
    <w:tmpl w:val="1A9878C5"/>
    <w:lvl w:ilvl="0">
      <w:start w:val="1"/>
      <w:numFmt w:val="bullet"/>
      <w:pStyle w:val="StratejiListesi"/>
      <w:lvlText w:val=""/>
      <w:lvlJc w:val="left"/>
      <w:pPr>
        <w:tabs>
          <w:tab w:val="left" w:pos="720"/>
        </w:tabs>
        <w:ind w:left="720" w:hanging="360"/>
      </w:pPr>
      <w:rPr>
        <w:rFonts w:ascii="Wingdings" w:hAnsi="Wingdings" w:hint="default"/>
        <w:b/>
        <w:color w:val="C2260C" w:themeColor="accent6" w:themeShade="BF"/>
        <w:sz w:val="28"/>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73501E6"/>
    <w:multiLevelType w:val="multilevel"/>
    <w:tmpl w:val="473501E6"/>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51852BA1"/>
    <w:multiLevelType w:val="multilevel"/>
    <w:tmpl w:val="51852BA1"/>
    <w:lvl w:ilvl="0">
      <w:start w:val="1"/>
      <w:numFmt w:val="decimal"/>
      <w:pStyle w:val="Balk6"/>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Balk9"/>
      <w:isLgl/>
      <w:lvlText w:val="%1.%2.%3.%4."/>
      <w:lvlJc w:val="left"/>
      <w:pPr>
        <w:ind w:left="1080" w:hanging="720"/>
      </w:pPr>
      <w:rPr>
        <w:b w:val="0"/>
        <w:bCs w:val="0"/>
        <w:i w:val="0"/>
        <w:iCs w:val="0"/>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177EB4"/>
    <w:multiLevelType w:val="multilevel"/>
    <w:tmpl w:val="52177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18577C"/>
    <w:multiLevelType w:val="multilevel"/>
    <w:tmpl w:val="5C18577C"/>
    <w:lvl w:ilvl="0">
      <w:start w:val="1"/>
      <w:numFmt w:val="bullet"/>
      <w:pStyle w:val="FaaliyetListesi"/>
      <w:lvlText w:val=""/>
      <w:lvlJc w:val="left"/>
      <w:pPr>
        <w:tabs>
          <w:tab w:val="left" w:pos="720"/>
        </w:tabs>
        <w:ind w:left="720" w:hanging="360"/>
      </w:pPr>
      <w:rPr>
        <w:rFonts w:ascii="Wingdings" w:hAnsi="Wingdings" w:hint="default"/>
        <w:b/>
        <w:color w:val="5967AF" w:themeColor="text2" w:themeTint="99"/>
        <w:sz w:val="28"/>
        <w:szCs w:val="28"/>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7F0342D"/>
    <w:multiLevelType w:val="multilevel"/>
    <w:tmpl w:val="67F0342D"/>
    <w:lvl w:ilvl="0">
      <w:start w:val="1"/>
      <w:numFmt w:val="upperLetter"/>
      <w:pStyle w:val="Balk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B5391D"/>
    <w:multiLevelType w:val="multilevel"/>
    <w:tmpl w:val="73B5391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753E0A02"/>
    <w:multiLevelType w:val="multilevel"/>
    <w:tmpl w:val="753E0A02"/>
    <w:lvl w:ilvl="0">
      <w:start w:val="1"/>
      <w:numFmt w:val="decimal"/>
      <w:pStyle w:val="Balk1"/>
      <w:lvlText w:val="%1."/>
      <w:lvlJc w:val="left"/>
      <w:pPr>
        <w:ind w:left="720" w:hanging="360"/>
      </w:pPr>
      <w:rPr>
        <w:color w:val="D75C00" w:themeColor="accent5" w:themeShade="BF"/>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2"/>
  </w:num>
  <w:num w:numId="6">
    <w:abstractNumId w:val="1"/>
  </w:num>
  <w:num w:numId="7">
    <w:abstractNumId w:val="9"/>
    <w:lvlOverride w:ilvl="0">
      <w:startOverride w:val="1"/>
    </w:lvlOverride>
  </w:num>
  <w:num w:numId="8">
    <w:abstractNumId w:val="5"/>
  </w:num>
  <w:num w:numId="9">
    <w:abstractNumId w:val="7"/>
    <w:lvlOverride w:ilvl="0">
      <w:startOverride w:val="1"/>
    </w:lvlOverride>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463"/>
    <w:rsid w:val="00001637"/>
    <w:rsid w:val="00001738"/>
    <w:rsid w:val="0000192C"/>
    <w:rsid w:val="00001D4B"/>
    <w:rsid w:val="00004F7E"/>
    <w:rsid w:val="00013E2C"/>
    <w:rsid w:val="000147D0"/>
    <w:rsid w:val="000159C0"/>
    <w:rsid w:val="00016A5F"/>
    <w:rsid w:val="00017C53"/>
    <w:rsid w:val="00020DB5"/>
    <w:rsid w:val="00020F0C"/>
    <w:rsid w:val="00021C45"/>
    <w:rsid w:val="0002339A"/>
    <w:rsid w:val="00023A35"/>
    <w:rsid w:val="00024682"/>
    <w:rsid w:val="00027EB5"/>
    <w:rsid w:val="00030D15"/>
    <w:rsid w:val="000315C8"/>
    <w:rsid w:val="00031BE0"/>
    <w:rsid w:val="000356C1"/>
    <w:rsid w:val="000360D8"/>
    <w:rsid w:val="00036941"/>
    <w:rsid w:val="000403E8"/>
    <w:rsid w:val="000405EA"/>
    <w:rsid w:val="00042663"/>
    <w:rsid w:val="00042DA9"/>
    <w:rsid w:val="000454E7"/>
    <w:rsid w:val="00046A91"/>
    <w:rsid w:val="00047472"/>
    <w:rsid w:val="00050470"/>
    <w:rsid w:val="0005078E"/>
    <w:rsid w:val="00050CB0"/>
    <w:rsid w:val="00051376"/>
    <w:rsid w:val="000527A1"/>
    <w:rsid w:val="00052F73"/>
    <w:rsid w:val="0005307F"/>
    <w:rsid w:val="00054901"/>
    <w:rsid w:val="00054B48"/>
    <w:rsid w:val="00057740"/>
    <w:rsid w:val="00060351"/>
    <w:rsid w:val="00060488"/>
    <w:rsid w:val="000611E4"/>
    <w:rsid w:val="00062BDD"/>
    <w:rsid w:val="00062F0F"/>
    <w:rsid w:val="000634E7"/>
    <w:rsid w:val="00063B29"/>
    <w:rsid w:val="00066B5C"/>
    <w:rsid w:val="00066C39"/>
    <w:rsid w:val="0007047A"/>
    <w:rsid w:val="000719AF"/>
    <w:rsid w:val="00071C4B"/>
    <w:rsid w:val="0007378E"/>
    <w:rsid w:val="00073D1C"/>
    <w:rsid w:val="00073F9C"/>
    <w:rsid w:val="000846A7"/>
    <w:rsid w:val="00084901"/>
    <w:rsid w:val="00084E0E"/>
    <w:rsid w:val="00085B1B"/>
    <w:rsid w:val="00087611"/>
    <w:rsid w:val="00087DB4"/>
    <w:rsid w:val="000909FA"/>
    <w:rsid w:val="00090D8E"/>
    <w:rsid w:val="00090F60"/>
    <w:rsid w:val="00091B73"/>
    <w:rsid w:val="000920E2"/>
    <w:rsid w:val="000925F9"/>
    <w:rsid w:val="00092F54"/>
    <w:rsid w:val="000931C4"/>
    <w:rsid w:val="00093280"/>
    <w:rsid w:val="000945FC"/>
    <w:rsid w:val="000A1807"/>
    <w:rsid w:val="000A33DE"/>
    <w:rsid w:val="000A3BD6"/>
    <w:rsid w:val="000A5E95"/>
    <w:rsid w:val="000A6CA0"/>
    <w:rsid w:val="000A79AB"/>
    <w:rsid w:val="000A7B71"/>
    <w:rsid w:val="000B116F"/>
    <w:rsid w:val="000B122F"/>
    <w:rsid w:val="000B4C62"/>
    <w:rsid w:val="000B51B5"/>
    <w:rsid w:val="000B5973"/>
    <w:rsid w:val="000B5F8B"/>
    <w:rsid w:val="000C063A"/>
    <w:rsid w:val="000C3C5C"/>
    <w:rsid w:val="000C3D4C"/>
    <w:rsid w:val="000C7031"/>
    <w:rsid w:val="000C7A0C"/>
    <w:rsid w:val="000D0553"/>
    <w:rsid w:val="000D1BF7"/>
    <w:rsid w:val="000D1C9A"/>
    <w:rsid w:val="000D5100"/>
    <w:rsid w:val="000E286E"/>
    <w:rsid w:val="000E2BEF"/>
    <w:rsid w:val="000E376F"/>
    <w:rsid w:val="000E5784"/>
    <w:rsid w:val="000E705D"/>
    <w:rsid w:val="000E73E3"/>
    <w:rsid w:val="000E7A3E"/>
    <w:rsid w:val="000F28DF"/>
    <w:rsid w:val="000F4765"/>
    <w:rsid w:val="000F6C2F"/>
    <w:rsid w:val="00101039"/>
    <w:rsid w:val="001020EE"/>
    <w:rsid w:val="00102DA9"/>
    <w:rsid w:val="00103CC9"/>
    <w:rsid w:val="00110AB8"/>
    <w:rsid w:val="00112187"/>
    <w:rsid w:val="00115984"/>
    <w:rsid w:val="0011625C"/>
    <w:rsid w:val="0011790A"/>
    <w:rsid w:val="001200A4"/>
    <w:rsid w:val="001203FF"/>
    <w:rsid w:val="0012157E"/>
    <w:rsid w:val="00123315"/>
    <w:rsid w:val="001251AF"/>
    <w:rsid w:val="001251BA"/>
    <w:rsid w:val="00125A8A"/>
    <w:rsid w:val="00126595"/>
    <w:rsid w:val="001266E8"/>
    <w:rsid w:val="0012689A"/>
    <w:rsid w:val="0012781D"/>
    <w:rsid w:val="001278F7"/>
    <w:rsid w:val="00127B4B"/>
    <w:rsid w:val="00127B54"/>
    <w:rsid w:val="00127EA4"/>
    <w:rsid w:val="00133463"/>
    <w:rsid w:val="00133A65"/>
    <w:rsid w:val="00133BA1"/>
    <w:rsid w:val="001364AC"/>
    <w:rsid w:val="00137614"/>
    <w:rsid w:val="00140FC2"/>
    <w:rsid w:val="001413F8"/>
    <w:rsid w:val="001417BD"/>
    <w:rsid w:val="0014443F"/>
    <w:rsid w:val="00145FB2"/>
    <w:rsid w:val="001518FF"/>
    <w:rsid w:val="00154945"/>
    <w:rsid w:val="00155994"/>
    <w:rsid w:val="00155FEC"/>
    <w:rsid w:val="001602E1"/>
    <w:rsid w:val="001622F3"/>
    <w:rsid w:val="0016344A"/>
    <w:rsid w:val="0016567E"/>
    <w:rsid w:val="00165ACB"/>
    <w:rsid w:val="00170DA2"/>
    <w:rsid w:val="001724C5"/>
    <w:rsid w:val="00174736"/>
    <w:rsid w:val="00176355"/>
    <w:rsid w:val="00176E89"/>
    <w:rsid w:val="00181E4A"/>
    <w:rsid w:val="00184326"/>
    <w:rsid w:val="00184433"/>
    <w:rsid w:val="00185963"/>
    <w:rsid w:val="00185DB0"/>
    <w:rsid w:val="001902A6"/>
    <w:rsid w:val="00190665"/>
    <w:rsid w:val="00191E16"/>
    <w:rsid w:val="00192C50"/>
    <w:rsid w:val="00193DC0"/>
    <w:rsid w:val="00194EF5"/>
    <w:rsid w:val="00196D77"/>
    <w:rsid w:val="001A05F2"/>
    <w:rsid w:val="001A1E99"/>
    <w:rsid w:val="001A2E0F"/>
    <w:rsid w:val="001A2ECA"/>
    <w:rsid w:val="001A32CB"/>
    <w:rsid w:val="001A3763"/>
    <w:rsid w:val="001A442F"/>
    <w:rsid w:val="001A4B8E"/>
    <w:rsid w:val="001B0E92"/>
    <w:rsid w:val="001B1C6C"/>
    <w:rsid w:val="001B21BA"/>
    <w:rsid w:val="001B4CD6"/>
    <w:rsid w:val="001B710F"/>
    <w:rsid w:val="001B7968"/>
    <w:rsid w:val="001C042A"/>
    <w:rsid w:val="001C0730"/>
    <w:rsid w:val="001C1731"/>
    <w:rsid w:val="001C3395"/>
    <w:rsid w:val="001C4DAD"/>
    <w:rsid w:val="001C51DE"/>
    <w:rsid w:val="001C560C"/>
    <w:rsid w:val="001C602D"/>
    <w:rsid w:val="001C60ED"/>
    <w:rsid w:val="001C6D17"/>
    <w:rsid w:val="001D0D1A"/>
    <w:rsid w:val="001D301A"/>
    <w:rsid w:val="001D4038"/>
    <w:rsid w:val="001D4D65"/>
    <w:rsid w:val="001D599B"/>
    <w:rsid w:val="001D66AD"/>
    <w:rsid w:val="001D74D7"/>
    <w:rsid w:val="001D7A63"/>
    <w:rsid w:val="001E23C2"/>
    <w:rsid w:val="001E4D24"/>
    <w:rsid w:val="001E673B"/>
    <w:rsid w:val="001F14B7"/>
    <w:rsid w:val="001F1F03"/>
    <w:rsid w:val="001F313F"/>
    <w:rsid w:val="001F3ECA"/>
    <w:rsid w:val="001F46EC"/>
    <w:rsid w:val="001F4999"/>
    <w:rsid w:val="001F64F4"/>
    <w:rsid w:val="001F67FC"/>
    <w:rsid w:val="001F7329"/>
    <w:rsid w:val="001F7E9B"/>
    <w:rsid w:val="0020052D"/>
    <w:rsid w:val="00200A99"/>
    <w:rsid w:val="002013A5"/>
    <w:rsid w:val="00201856"/>
    <w:rsid w:val="00202DC0"/>
    <w:rsid w:val="002033AF"/>
    <w:rsid w:val="002055C0"/>
    <w:rsid w:val="00205BFB"/>
    <w:rsid w:val="0020611E"/>
    <w:rsid w:val="00206C56"/>
    <w:rsid w:val="00206D3B"/>
    <w:rsid w:val="0021095E"/>
    <w:rsid w:val="00213330"/>
    <w:rsid w:val="002142E7"/>
    <w:rsid w:val="00214363"/>
    <w:rsid w:val="00215576"/>
    <w:rsid w:val="00221F7C"/>
    <w:rsid w:val="00222376"/>
    <w:rsid w:val="00222C71"/>
    <w:rsid w:val="002230D4"/>
    <w:rsid w:val="00224573"/>
    <w:rsid w:val="00230565"/>
    <w:rsid w:val="00233605"/>
    <w:rsid w:val="002373F4"/>
    <w:rsid w:val="00240CE4"/>
    <w:rsid w:val="0024229D"/>
    <w:rsid w:val="00247F86"/>
    <w:rsid w:val="002510FA"/>
    <w:rsid w:val="00251992"/>
    <w:rsid w:val="00253F2C"/>
    <w:rsid w:val="00254AAE"/>
    <w:rsid w:val="00261031"/>
    <w:rsid w:val="002659D4"/>
    <w:rsid w:val="002667D0"/>
    <w:rsid w:val="00266E3A"/>
    <w:rsid w:val="00266FD4"/>
    <w:rsid w:val="002704FB"/>
    <w:rsid w:val="00270DC7"/>
    <w:rsid w:val="00271E03"/>
    <w:rsid w:val="00274756"/>
    <w:rsid w:val="0027495E"/>
    <w:rsid w:val="00274D7C"/>
    <w:rsid w:val="0027540F"/>
    <w:rsid w:val="002756CD"/>
    <w:rsid w:val="0027659D"/>
    <w:rsid w:val="00280B1C"/>
    <w:rsid w:val="00280DEF"/>
    <w:rsid w:val="00283BA7"/>
    <w:rsid w:val="00284CC5"/>
    <w:rsid w:val="00286E4A"/>
    <w:rsid w:val="00291ADC"/>
    <w:rsid w:val="00292926"/>
    <w:rsid w:val="002937FA"/>
    <w:rsid w:val="002951C2"/>
    <w:rsid w:val="00296009"/>
    <w:rsid w:val="00296CE3"/>
    <w:rsid w:val="002973FC"/>
    <w:rsid w:val="00297ACB"/>
    <w:rsid w:val="002A0EDB"/>
    <w:rsid w:val="002A20AB"/>
    <w:rsid w:val="002A2EDC"/>
    <w:rsid w:val="002A41E4"/>
    <w:rsid w:val="002A4442"/>
    <w:rsid w:val="002A4C4D"/>
    <w:rsid w:val="002B2E35"/>
    <w:rsid w:val="002B5698"/>
    <w:rsid w:val="002B57D8"/>
    <w:rsid w:val="002B7008"/>
    <w:rsid w:val="002B78FA"/>
    <w:rsid w:val="002C03D6"/>
    <w:rsid w:val="002C6E15"/>
    <w:rsid w:val="002C74DE"/>
    <w:rsid w:val="002D0935"/>
    <w:rsid w:val="002D1E1A"/>
    <w:rsid w:val="002D24F3"/>
    <w:rsid w:val="002D34FD"/>
    <w:rsid w:val="002D6AC2"/>
    <w:rsid w:val="002D73FE"/>
    <w:rsid w:val="002E2566"/>
    <w:rsid w:val="002E4F8E"/>
    <w:rsid w:val="002E5F0C"/>
    <w:rsid w:val="002E769D"/>
    <w:rsid w:val="002E7895"/>
    <w:rsid w:val="002F1622"/>
    <w:rsid w:val="002F31F7"/>
    <w:rsid w:val="002F3BB3"/>
    <w:rsid w:val="002F5A02"/>
    <w:rsid w:val="0030349F"/>
    <w:rsid w:val="00304F3D"/>
    <w:rsid w:val="0030531C"/>
    <w:rsid w:val="00305FFA"/>
    <w:rsid w:val="003065B6"/>
    <w:rsid w:val="00306ACD"/>
    <w:rsid w:val="003113B2"/>
    <w:rsid w:val="003208D3"/>
    <w:rsid w:val="00322213"/>
    <w:rsid w:val="00322E3B"/>
    <w:rsid w:val="00322F7C"/>
    <w:rsid w:val="003230CD"/>
    <w:rsid w:val="0032384F"/>
    <w:rsid w:val="003257D7"/>
    <w:rsid w:val="00327132"/>
    <w:rsid w:val="003277ED"/>
    <w:rsid w:val="003309BB"/>
    <w:rsid w:val="0033405B"/>
    <w:rsid w:val="003354BE"/>
    <w:rsid w:val="00342E59"/>
    <w:rsid w:val="003435B1"/>
    <w:rsid w:val="00343EE5"/>
    <w:rsid w:val="0034402A"/>
    <w:rsid w:val="003445E2"/>
    <w:rsid w:val="003456D7"/>
    <w:rsid w:val="003457AF"/>
    <w:rsid w:val="00345C12"/>
    <w:rsid w:val="00351151"/>
    <w:rsid w:val="003555A7"/>
    <w:rsid w:val="003570C1"/>
    <w:rsid w:val="003571F9"/>
    <w:rsid w:val="0036031D"/>
    <w:rsid w:val="00361B08"/>
    <w:rsid w:val="0036204E"/>
    <w:rsid w:val="003639F6"/>
    <w:rsid w:val="003660C9"/>
    <w:rsid w:val="0036733E"/>
    <w:rsid w:val="00370D88"/>
    <w:rsid w:val="00371AE4"/>
    <w:rsid w:val="00372F96"/>
    <w:rsid w:val="003730FC"/>
    <w:rsid w:val="00380487"/>
    <w:rsid w:val="003804CD"/>
    <w:rsid w:val="00381658"/>
    <w:rsid w:val="00382114"/>
    <w:rsid w:val="00387C3E"/>
    <w:rsid w:val="0039059A"/>
    <w:rsid w:val="00391FCA"/>
    <w:rsid w:val="003924A7"/>
    <w:rsid w:val="0039687B"/>
    <w:rsid w:val="00396C93"/>
    <w:rsid w:val="003971CB"/>
    <w:rsid w:val="003A0D80"/>
    <w:rsid w:val="003A1344"/>
    <w:rsid w:val="003A13E1"/>
    <w:rsid w:val="003A2BC4"/>
    <w:rsid w:val="003A2CB9"/>
    <w:rsid w:val="003A377D"/>
    <w:rsid w:val="003A5255"/>
    <w:rsid w:val="003A7DE5"/>
    <w:rsid w:val="003B0823"/>
    <w:rsid w:val="003B1110"/>
    <w:rsid w:val="003B4C16"/>
    <w:rsid w:val="003B4F6F"/>
    <w:rsid w:val="003B52D3"/>
    <w:rsid w:val="003B5E16"/>
    <w:rsid w:val="003B7871"/>
    <w:rsid w:val="003C181F"/>
    <w:rsid w:val="003C7B7A"/>
    <w:rsid w:val="003D01A1"/>
    <w:rsid w:val="003D1398"/>
    <w:rsid w:val="003D249B"/>
    <w:rsid w:val="003D2B2A"/>
    <w:rsid w:val="003D6307"/>
    <w:rsid w:val="003E0057"/>
    <w:rsid w:val="003E1611"/>
    <w:rsid w:val="003E2C64"/>
    <w:rsid w:val="003E3A69"/>
    <w:rsid w:val="003E611D"/>
    <w:rsid w:val="003F10A2"/>
    <w:rsid w:val="003F4689"/>
    <w:rsid w:val="003F56C3"/>
    <w:rsid w:val="003F621B"/>
    <w:rsid w:val="003F70C2"/>
    <w:rsid w:val="003F77D3"/>
    <w:rsid w:val="004013C6"/>
    <w:rsid w:val="004017FB"/>
    <w:rsid w:val="004020A5"/>
    <w:rsid w:val="00403EC7"/>
    <w:rsid w:val="00404A1C"/>
    <w:rsid w:val="00404D3A"/>
    <w:rsid w:val="00406C57"/>
    <w:rsid w:val="004126D7"/>
    <w:rsid w:val="00412844"/>
    <w:rsid w:val="00412F9A"/>
    <w:rsid w:val="00413AEF"/>
    <w:rsid w:val="00417133"/>
    <w:rsid w:val="004174EB"/>
    <w:rsid w:val="0042136F"/>
    <w:rsid w:val="00421B2C"/>
    <w:rsid w:val="0042304C"/>
    <w:rsid w:val="0042337C"/>
    <w:rsid w:val="00423390"/>
    <w:rsid w:val="00423473"/>
    <w:rsid w:val="00423A25"/>
    <w:rsid w:val="0042584D"/>
    <w:rsid w:val="004266EB"/>
    <w:rsid w:val="00430EA9"/>
    <w:rsid w:val="00433ED4"/>
    <w:rsid w:val="0043531E"/>
    <w:rsid w:val="00436617"/>
    <w:rsid w:val="00437108"/>
    <w:rsid w:val="00437C05"/>
    <w:rsid w:val="00441796"/>
    <w:rsid w:val="00441856"/>
    <w:rsid w:val="00441CC1"/>
    <w:rsid w:val="00441D04"/>
    <w:rsid w:val="00442629"/>
    <w:rsid w:val="00443E7C"/>
    <w:rsid w:val="004450F1"/>
    <w:rsid w:val="00455BD8"/>
    <w:rsid w:val="00456029"/>
    <w:rsid w:val="00456115"/>
    <w:rsid w:val="00456442"/>
    <w:rsid w:val="0045644C"/>
    <w:rsid w:val="0045658D"/>
    <w:rsid w:val="00460BEA"/>
    <w:rsid w:val="00462D07"/>
    <w:rsid w:val="00463B10"/>
    <w:rsid w:val="004650D4"/>
    <w:rsid w:val="00465661"/>
    <w:rsid w:val="00467729"/>
    <w:rsid w:val="0047123B"/>
    <w:rsid w:val="004716BD"/>
    <w:rsid w:val="004727FF"/>
    <w:rsid w:val="004749C1"/>
    <w:rsid w:val="00474B1F"/>
    <w:rsid w:val="00476A6A"/>
    <w:rsid w:val="004777E4"/>
    <w:rsid w:val="00481C07"/>
    <w:rsid w:val="00484D43"/>
    <w:rsid w:val="00492511"/>
    <w:rsid w:val="00493513"/>
    <w:rsid w:val="0049375C"/>
    <w:rsid w:val="004964B2"/>
    <w:rsid w:val="004A003C"/>
    <w:rsid w:val="004A12E0"/>
    <w:rsid w:val="004A2C10"/>
    <w:rsid w:val="004A4518"/>
    <w:rsid w:val="004A53FF"/>
    <w:rsid w:val="004A5DA2"/>
    <w:rsid w:val="004B2CAE"/>
    <w:rsid w:val="004B5A9F"/>
    <w:rsid w:val="004B7A85"/>
    <w:rsid w:val="004C0FB7"/>
    <w:rsid w:val="004C3062"/>
    <w:rsid w:val="004C3B86"/>
    <w:rsid w:val="004C4B44"/>
    <w:rsid w:val="004C52D9"/>
    <w:rsid w:val="004C76D7"/>
    <w:rsid w:val="004D1BFF"/>
    <w:rsid w:val="004D293C"/>
    <w:rsid w:val="004D2D26"/>
    <w:rsid w:val="004D47CC"/>
    <w:rsid w:val="004E09D3"/>
    <w:rsid w:val="004E1719"/>
    <w:rsid w:val="004E303A"/>
    <w:rsid w:val="004E52BF"/>
    <w:rsid w:val="004E649B"/>
    <w:rsid w:val="004E71BD"/>
    <w:rsid w:val="004F492B"/>
    <w:rsid w:val="004F5C37"/>
    <w:rsid w:val="004F6917"/>
    <w:rsid w:val="0050149E"/>
    <w:rsid w:val="0050211A"/>
    <w:rsid w:val="00503426"/>
    <w:rsid w:val="00503FB6"/>
    <w:rsid w:val="0050435A"/>
    <w:rsid w:val="00504EDA"/>
    <w:rsid w:val="00505035"/>
    <w:rsid w:val="00510CD5"/>
    <w:rsid w:val="005118B7"/>
    <w:rsid w:val="005137D5"/>
    <w:rsid w:val="005154E1"/>
    <w:rsid w:val="00515D38"/>
    <w:rsid w:val="00516B51"/>
    <w:rsid w:val="00516D59"/>
    <w:rsid w:val="00517605"/>
    <w:rsid w:val="00517AA6"/>
    <w:rsid w:val="00520348"/>
    <w:rsid w:val="0052050C"/>
    <w:rsid w:val="0052064A"/>
    <w:rsid w:val="0052065D"/>
    <w:rsid w:val="00520F6D"/>
    <w:rsid w:val="005216E7"/>
    <w:rsid w:val="005221FD"/>
    <w:rsid w:val="00522F0D"/>
    <w:rsid w:val="00523117"/>
    <w:rsid w:val="0052321A"/>
    <w:rsid w:val="005239BA"/>
    <w:rsid w:val="00523D69"/>
    <w:rsid w:val="005262A9"/>
    <w:rsid w:val="00527567"/>
    <w:rsid w:val="00527BCF"/>
    <w:rsid w:val="00527D84"/>
    <w:rsid w:val="00530A00"/>
    <w:rsid w:val="00530BF5"/>
    <w:rsid w:val="00532CED"/>
    <w:rsid w:val="00540019"/>
    <w:rsid w:val="005407D5"/>
    <w:rsid w:val="00540DBC"/>
    <w:rsid w:val="005420D9"/>
    <w:rsid w:val="0054369E"/>
    <w:rsid w:val="0054486D"/>
    <w:rsid w:val="00544F28"/>
    <w:rsid w:val="00544FCE"/>
    <w:rsid w:val="00546C03"/>
    <w:rsid w:val="00551A5B"/>
    <w:rsid w:val="0055214E"/>
    <w:rsid w:val="005521CA"/>
    <w:rsid w:val="00552209"/>
    <w:rsid w:val="005551FB"/>
    <w:rsid w:val="00555A66"/>
    <w:rsid w:val="00556E86"/>
    <w:rsid w:val="00557B62"/>
    <w:rsid w:val="00560F6A"/>
    <w:rsid w:val="00561513"/>
    <w:rsid w:val="00561E06"/>
    <w:rsid w:val="00564971"/>
    <w:rsid w:val="005676FF"/>
    <w:rsid w:val="00572FFF"/>
    <w:rsid w:val="00575370"/>
    <w:rsid w:val="005753BA"/>
    <w:rsid w:val="00577B01"/>
    <w:rsid w:val="005823F2"/>
    <w:rsid w:val="005901FB"/>
    <w:rsid w:val="005908CE"/>
    <w:rsid w:val="00593804"/>
    <w:rsid w:val="005940AC"/>
    <w:rsid w:val="005947C6"/>
    <w:rsid w:val="00594ABF"/>
    <w:rsid w:val="0059520C"/>
    <w:rsid w:val="00595BBC"/>
    <w:rsid w:val="005A03F7"/>
    <w:rsid w:val="005A4E50"/>
    <w:rsid w:val="005A4ED4"/>
    <w:rsid w:val="005A6555"/>
    <w:rsid w:val="005A6A0C"/>
    <w:rsid w:val="005A6E67"/>
    <w:rsid w:val="005B15BA"/>
    <w:rsid w:val="005B2E71"/>
    <w:rsid w:val="005B2FCF"/>
    <w:rsid w:val="005B3689"/>
    <w:rsid w:val="005B491F"/>
    <w:rsid w:val="005B62AC"/>
    <w:rsid w:val="005B68D0"/>
    <w:rsid w:val="005C02C2"/>
    <w:rsid w:val="005D02C0"/>
    <w:rsid w:val="005D08B2"/>
    <w:rsid w:val="005D3C12"/>
    <w:rsid w:val="005D418D"/>
    <w:rsid w:val="005D756A"/>
    <w:rsid w:val="005E3132"/>
    <w:rsid w:val="005E42BA"/>
    <w:rsid w:val="005E4AC4"/>
    <w:rsid w:val="005F05DF"/>
    <w:rsid w:val="005F2479"/>
    <w:rsid w:val="005F488A"/>
    <w:rsid w:val="005F7F28"/>
    <w:rsid w:val="00600F41"/>
    <w:rsid w:val="0060181F"/>
    <w:rsid w:val="006027EB"/>
    <w:rsid w:val="006030F9"/>
    <w:rsid w:val="00603C13"/>
    <w:rsid w:val="00603E93"/>
    <w:rsid w:val="00605541"/>
    <w:rsid w:val="00607F94"/>
    <w:rsid w:val="0061502D"/>
    <w:rsid w:val="00617C57"/>
    <w:rsid w:val="00617F2D"/>
    <w:rsid w:val="00622284"/>
    <w:rsid w:val="006225C6"/>
    <w:rsid w:val="0062271E"/>
    <w:rsid w:val="00623B4B"/>
    <w:rsid w:val="00624D4F"/>
    <w:rsid w:val="00625DD0"/>
    <w:rsid w:val="00626033"/>
    <w:rsid w:val="0062608C"/>
    <w:rsid w:val="00627BF8"/>
    <w:rsid w:val="00632CB3"/>
    <w:rsid w:val="00637C81"/>
    <w:rsid w:val="00640061"/>
    <w:rsid w:val="0064102F"/>
    <w:rsid w:val="006437AE"/>
    <w:rsid w:val="00655BBE"/>
    <w:rsid w:val="0066034F"/>
    <w:rsid w:val="00661DEA"/>
    <w:rsid w:val="006653D5"/>
    <w:rsid w:val="00665B17"/>
    <w:rsid w:val="00667AEE"/>
    <w:rsid w:val="0067087B"/>
    <w:rsid w:val="006715F5"/>
    <w:rsid w:val="006726DE"/>
    <w:rsid w:val="00685EF0"/>
    <w:rsid w:val="00687344"/>
    <w:rsid w:val="00690325"/>
    <w:rsid w:val="0069092B"/>
    <w:rsid w:val="00691F78"/>
    <w:rsid w:val="00691FAD"/>
    <w:rsid w:val="006921C6"/>
    <w:rsid w:val="006927C9"/>
    <w:rsid w:val="006946CC"/>
    <w:rsid w:val="00694E62"/>
    <w:rsid w:val="0069510D"/>
    <w:rsid w:val="00695F2B"/>
    <w:rsid w:val="006A003F"/>
    <w:rsid w:val="006A1CB6"/>
    <w:rsid w:val="006A254C"/>
    <w:rsid w:val="006A2DD8"/>
    <w:rsid w:val="006A3C5D"/>
    <w:rsid w:val="006A49FB"/>
    <w:rsid w:val="006B375E"/>
    <w:rsid w:val="006B4FCB"/>
    <w:rsid w:val="006B652F"/>
    <w:rsid w:val="006C13B1"/>
    <w:rsid w:val="006C3652"/>
    <w:rsid w:val="006C58FA"/>
    <w:rsid w:val="006C7400"/>
    <w:rsid w:val="006D2328"/>
    <w:rsid w:val="006D25CF"/>
    <w:rsid w:val="006D2A2D"/>
    <w:rsid w:val="006D3DB4"/>
    <w:rsid w:val="006E04AD"/>
    <w:rsid w:val="006E2487"/>
    <w:rsid w:val="006E61FD"/>
    <w:rsid w:val="006E6EF7"/>
    <w:rsid w:val="006F0B86"/>
    <w:rsid w:val="006F1FCC"/>
    <w:rsid w:val="006F260D"/>
    <w:rsid w:val="006F47A7"/>
    <w:rsid w:val="006F53DB"/>
    <w:rsid w:val="006F53E5"/>
    <w:rsid w:val="006F6F7C"/>
    <w:rsid w:val="00700208"/>
    <w:rsid w:val="00702A5E"/>
    <w:rsid w:val="00704932"/>
    <w:rsid w:val="00705C24"/>
    <w:rsid w:val="00707C44"/>
    <w:rsid w:val="00711A5B"/>
    <w:rsid w:val="00711F45"/>
    <w:rsid w:val="00712525"/>
    <w:rsid w:val="00712720"/>
    <w:rsid w:val="007154D3"/>
    <w:rsid w:val="0072053C"/>
    <w:rsid w:val="00721402"/>
    <w:rsid w:val="007219C1"/>
    <w:rsid w:val="00721F68"/>
    <w:rsid w:val="00722437"/>
    <w:rsid w:val="00726C20"/>
    <w:rsid w:val="007271F5"/>
    <w:rsid w:val="007277D3"/>
    <w:rsid w:val="00727EBA"/>
    <w:rsid w:val="00730474"/>
    <w:rsid w:val="00730BE6"/>
    <w:rsid w:val="00734576"/>
    <w:rsid w:val="00740681"/>
    <w:rsid w:val="00740BF5"/>
    <w:rsid w:val="007414FC"/>
    <w:rsid w:val="007425FC"/>
    <w:rsid w:val="00742DAF"/>
    <w:rsid w:val="00743D77"/>
    <w:rsid w:val="007457DB"/>
    <w:rsid w:val="00752E0D"/>
    <w:rsid w:val="007537E1"/>
    <w:rsid w:val="007538D4"/>
    <w:rsid w:val="00755103"/>
    <w:rsid w:val="007565D3"/>
    <w:rsid w:val="00756708"/>
    <w:rsid w:val="00757818"/>
    <w:rsid w:val="00760E55"/>
    <w:rsid w:val="0076176D"/>
    <w:rsid w:val="00761977"/>
    <w:rsid w:val="0076201A"/>
    <w:rsid w:val="00763901"/>
    <w:rsid w:val="00764476"/>
    <w:rsid w:val="007648CB"/>
    <w:rsid w:val="007670D9"/>
    <w:rsid w:val="00767CED"/>
    <w:rsid w:val="0077505E"/>
    <w:rsid w:val="0077633E"/>
    <w:rsid w:val="007808FD"/>
    <w:rsid w:val="00782089"/>
    <w:rsid w:val="00782207"/>
    <w:rsid w:val="00782DC6"/>
    <w:rsid w:val="00785E87"/>
    <w:rsid w:val="007929FD"/>
    <w:rsid w:val="0079367B"/>
    <w:rsid w:val="007941CB"/>
    <w:rsid w:val="007944B2"/>
    <w:rsid w:val="00795BDA"/>
    <w:rsid w:val="007961FF"/>
    <w:rsid w:val="00796BAD"/>
    <w:rsid w:val="0079791F"/>
    <w:rsid w:val="007A1157"/>
    <w:rsid w:val="007A14B2"/>
    <w:rsid w:val="007A3532"/>
    <w:rsid w:val="007A404E"/>
    <w:rsid w:val="007A4F60"/>
    <w:rsid w:val="007B2AFC"/>
    <w:rsid w:val="007B312B"/>
    <w:rsid w:val="007B58FC"/>
    <w:rsid w:val="007B7D58"/>
    <w:rsid w:val="007B7F2F"/>
    <w:rsid w:val="007C1FA3"/>
    <w:rsid w:val="007C2993"/>
    <w:rsid w:val="007C6662"/>
    <w:rsid w:val="007D2D72"/>
    <w:rsid w:val="007D3594"/>
    <w:rsid w:val="007E0D8C"/>
    <w:rsid w:val="007E1431"/>
    <w:rsid w:val="007E17F3"/>
    <w:rsid w:val="007E6AF4"/>
    <w:rsid w:val="007E7409"/>
    <w:rsid w:val="007F2122"/>
    <w:rsid w:val="007F2441"/>
    <w:rsid w:val="007F26D4"/>
    <w:rsid w:val="007F371F"/>
    <w:rsid w:val="007F3C45"/>
    <w:rsid w:val="007F4BFA"/>
    <w:rsid w:val="007F59AC"/>
    <w:rsid w:val="00800657"/>
    <w:rsid w:val="008049D3"/>
    <w:rsid w:val="00805D9D"/>
    <w:rsid w:val="00807F39"/>
    <w:rsid w:val="00810D30"/>
    <w:rsid w:val="00810E44"/>
    <w:rsid w:val="00812643"/>
    <w:rsid w:val="00814D33"/>
    <w:rsid w:val="00815935"/>
    <w:rsid w:val="00815A07"/>
    <w:rsid w:val="00817406"/>
    <w:rsid w:val="008233A1"/>
    <w:rsid w:val="00823AFA"/>
    <w:rsid w:val="008240F5"/>
    <w:rsid w:val="00824EDF"/>
    <w:rsid w:val="0082715E"/>
    <w:rsid w:val="00832856"/>
    <w:rsid w:val="008344B9"/>
    <w:rsid w:val="0084080D"/>
    <w:rsid w:val="00840EEA"/>
    <w:rsid w:val="008435D7"/>
    <w:rsid w:val="00843DCF"/>
    <w:rsid w:val="00844B88"/>
    <w:rsid w:val="0084544D"/>
    <w:rsid w:val="008474DA"/>
    <w:rsid w:val="0084771C"/>
    <w:rsid w:val="00850302"/>
    <w:rsid w:val="008517FD"/>
    <w:rsid w:val="00855579"/>
    <w:rsid w:val="00856D2C"/>
    <w:rsid w:val="00856DE0"/>
    <w:rsid w:val="00857BBD"/>
    <w:rsid w:val="00861877"/>
    <w:rsid w:val="008624FD"/>
    <w:rsid w:val="0086341C"/>
    <w:rsid w:val="00865346"/>
    <w:rsid w:val="00865B19"/>
    <w:rsid w:val="00871135"/>
    <w:rsid w:val="00872B44"/>
    <w:rsid w:val="008734E2"/>
    <w:rsid w:val="00874164"/>
    <w:rsid w:val="008751B9"/>
    <w:rsid w:val="00875433"/>
    <w:rsid w:val="00877CFB"/>
    <w:rsid w:val="0088067C"/>
    <w:rsid w:val="00882F64"/>
    <w:rsid w:val="0088352C"/>
    <w:rsid w:val="0088362C"/>
    <w:rsid w:val="00886F76"/>
    <w:rsid w:val="008914D4"/>
    <w:rsid w:val="008921DD"/>
    <w:rsid w:val="00892658"/>
    <w:rsid w:val="00893E0F"/>
    <w:rsid w:val="0089480B"/>
    <w:rsid w:val="00895988"/>
    <w:rsid w:val="008A0194"/>
    <w:rsid w:val="008A34CC"/>
    <w:rsid w:val="008A4A42"/>
    <w:rsid w:val="008A67D0"/>
    <w:rsid w:val="008B1255"/>
    <w:rsid w:val="008B1969"/>
    <w:rsid w:val="008B19CE"/>
    <w:rsid w:val="008C2B80"/>
    <w:rsid w:val="008C50EE"/>
    <w:rsid w:val="008C7EB2"/>
    <w:rsid w:val="008D09C0"/>
    <w:rsid w:val="008D272A"/>
    <w:rsid w:val="008D6061"/>
    <w:rsid w:val="008E0AB1"/>
    <w:rsid w:val="008E1DD0"/>
    <w:rsid w:val="008E24AB"/>
    <w:rsid w:val="008E34D2"/>
    <w:rsid w:val="008E37D8"/>
    <w:rsid w:val="008E76B5"/>
    <w:rsid w:val="008E7C52"/>
    <w:rsid w:val="008F4613"/>
    <w:rsid w:val="008F5C61"/>
    <w:rsid w:val="008F6E5E"/>
    <w:rsid w:val="008F7909"/>
    <w:rsid w:val="00900355"/>
    <w:rsid w:val="00901B11"/>
    <w:rsid w:val="00902FA1"/>
    <w:rsid w:val="0090363B"/>
    <w:rsid w:val="00905904"/>
    <w:rsid w:val="009059AF"/>
    <w:rsid w:val="00906118"/>
    <w:rsid w:val="00910E8E"/>
    <w:rsid w:val="00916149"/>
    <w:rsid w:val="00917E1C"/>
    <w:rsid w:val="00922056"/>
    <w:rsid w:val="00922157"/>
    <w:rsid w:val="00922453"/>
    <w:rsid w:val="009262C6"/>
    <w:rsid w:val="00932519"/>
    <w:rsid w:val="00932AD0"/>
    <w:rsid w:val="00933483"/>
    <w:rsid w:val="009335CF"/>
    <w:rsid w:val="009356E6"/>
    <w:rsid w:val="0093665D"/>
    <w:rsid w:val="00936F05"/>
    <w:rsid w:val="009371FB"/>
    <w:rsid w:val="0093738E"/>
    <w:rsid w:val="00941A34"/>
    <w:rsid w:val="009422AA"/>
    <w:rsid w:val="00942913"/>
    <w:rsid w:val="009438BF"/>
    <w:rsid w:val="00943C01"/>
    <w:rsid w:val="00945A84"/>
    <w:rsid w:val="009476C8"/>
    <w:rsid w:val="00950EA5"/>
    <w:rsid w:val="00951F0B"/>
    <w:rsid w:val="00952E1E"/>
    <w:rsid w:val="0095388A"/>
    <w:rsid w:val="00954098"/>
    <w:rsid w:val="00955D0E"/>
    <w:rsid w:val="00957E28"/>
    <w:rsid w:val="009603D6"/>
    <w:rsid w:val="00962C01"/>
    <w:rsid w:val="00963892"/>
    <w:rsid w:val="00970AEC"/>
    <w:rsid w:val="00971A52"/>
    <w:rsid w:val="009761B9"/>
    <w:rsid w:val="00980372"/>
    <w:rsid w:val="00984911"/>
    <w:rsid w:val="0098520A"/>
    <w:rsid w:val="00985223"/>
    <w:rsid w:val="00987065"/>
    <w:rsid w:val="00991301"/>
    <w:rsid w:val="0099159B"/>
    <w:rsid w:val="009948D3"/>
    <w:rsid w:val="00994DD8"/>
    <w:rsid w:val="0099562A"/>
    <w:rsid w:val="00995E53"/>
    <w:rsid w:val="009A02DF"/>
    <w:rsid w:val="009A0452"/>
    <w:rsid w:val="009A5529"/>
    <w:rsid w:val="009B22E4"/>
    <w:rsid w:val="009B2314"/>
    <w:rsid w:val="009B2D3F"/>
    <w:rsid w:val="009B386F"/>
    <w:rsid w:val="009B4C16"/>
    <w:rsid w:val="009B6827"/>
    <w:rsid w:val="009B7246"/>
    <w:rsid w:val="009C091D"/>
    <w:rsid w:val="009C2422"/>
    <w:rsid w:val="009C2515"/>
    <w:rsid w:val="009C3A7E"/>
    <w:rsid w:val="009C3CCF"/>
    <w:rsid w:val="009C5051"/>
    <w:rsid w:val="009C60D8"/>
    <w:rsid w:val="009D1180"/>
    <w:rsid w:val="009D15E0"/>
    <w:rsid w:val="009D204D"/>
    <w:rsid w:val="009D50B6"/>
    <w:rsid w:val="009D67F8"/>
    <w:rsid w:val="009D781F"/>
    <w:rsid w:val="009E12FD"/>
    <w:rsid w:val="009E16E8"/>
    <w:rsid w:val="009E2DAB"/>
    <w:rsid w:val="009E3E8D"/>
    <w:rsid w:val="009E66B7"/>
    <w:rsid w:val="009E7143"/>
    <w:rsid w:val="009F0C73"/>
    <w:rsid w:val="009F1A7A"/>
    <w:rsid w:val="009F2692"/>
    <w:rsid w:val="009F323E"/>
    <w:rsid w:val="009F4BA8"/>
    <w:rsid w:val="009F66A4"/>
    <w:rsid w:val="009F6BCE"/>
    <w:rsid w:val="009F7CDA"/>
    <w:rsid w:val="00A00A40"/>
    <w:rsid w:val="00A017CD"/>
    <w:rsid w:val="00A01B1A"/>
    <w:rsid w:val="00A029F7"/>
    <w:rsid w:val="00A03DE4"/>
    <w:rsid w:val="00A065F9"/>
    <w:rsid w:val="00A10602"/>
    <w:rsid w:val="00A1157E"/>
    <w:rsid w:val="00A121CD"/>
    <w:rsid w:val="00A12E96"/>
    <w:rsid w:val="00A13EAA"/>
    <w:rsid w:val="00A147AD"/>
    <w:rsid w:val="00A14CD1"/>
    <w:rsid w:val="00A156E9"/>
    <w:rsid w:val="00A15D57"/>
    <w:rsid w:val="00A17463"/>
    <w:rsid w:val="00A20A55"/>
    <w:rsid w:val="00A219A4"/>
    <w:rsid w:val="00A22842"/>
    <w:rsid w:val="00A23C02"/>
    <w:rsid w:val="00A24BA3"/>
    <w:rsid w:val="00A25F00"/>
    <w:rsid w:val="00A26409"/>
    <w:rsid w:val="00A26C53"/>
    <w:rsid w:val="00A308DB"/>
    <w:rsid w:val="00A3191C"/>
    <w:rsid w:val="00A3336C"/>
    <w:rsid w:val="00A34C14"/>
    <w:rsid w:val="00A367B2"/>
    <w:rsid w:val="00A37D75"/>
    <w:rsid w:val="00A44AC8"/>
    <w:rsid w:val="00A450FC"/>
    <w:rsid w:val="00A51EA2"/>
    <w:rsid w:val="00A52942"/>
    <w:rsid w:val="00A55CBA"/>
    <w:rsid w:val="00A6086E"/>
    <w:rsid w:val="00A60EC3"/>
    <w:rsid w:val="00A63734"/>
    <w:rsid w:val="00A64350"/>
    <w:rsid w:val="00A643D3"/>
    <w:rsid w:val="00A66307"/>
    <w:rsid w:val="00A66F41"/>
    <w:rsid w:val="00A67036"/>
    <w:rsid w:val="00A675E4"/>
    <w:rsid w:val="00A679C8"/>
    <w:rsid w:val="00A706DB"/>
    <w:rsid w:val="00A715E1"/>
    <w:rsid w:val="00A7426E"/>
    <w:rsid w:val="00A7435F"/>
    <w:rsid w:val="00A7582A"/>
    <w:rsid w:val="00A7638B"/>
    <w:rsid w:val="00A76480"/>
    <w:rsid w:val="00A775CE"/>
    <w:rsid w:val="00A820D4"/>
    <w:rsid w:val="00A82892"/>
    <w:rsid w:val="00A834EE"/>
    <w:rsid w:val="00A9062F"/>
    <w:rsid w:val="00A911A1"/>
    <w:rsid w:val="00A93001"/>
    <w:rsid w:val="00A93468"/>
    <w:rsid w:val="00A97ADE"/>
    <w:rsid w:val="00AA0FD7"/>
    <w:rsid w:val="00AB116E"/>
    <w:rsid w:val="00AB73B9"/>
    <w:rsid w:val="00AC166F"/>
    <w:rsid w:val="00AC2A25"/>
    <w:rsid w:val="00AC3231"/>
    <w:rsid w:val="00AC3A1A"/>
    <w:rsid w:val="00AC44E1"/>
    <w:rsid w:val="00AC6E0B"/>
    <w:rsid w:val="00AC7BAF"/>
    <w:rsid w:val="00AD0813"/>
    <w:rsid w:val="00AD12CC"/>
    <w:rsid w:val="00AD1A84"/>
    <w:rsid w:val="00AD2169"/>
    <w:rsid w:val="00AD2CBC"/>
    <w:rsid w:val="00AD4D3B"/>
    <w:rsid w:val="00AE2B3F"/>
    <w:rsid w:val="00AE4A47"/>
    <w:rsid w:val="00AE6BD7"/>
    <w:rsid w:val="00AF04C0"/>
    <w:rsid w:val="00AF12A8"/>
    <w:rsid w:val="00AF3A0C"/>
    <w:rsid w:val="00AF3B11"/>
    <w:rsid w:val="00AF6A95"/>
    <w:rsid w:val="00B0024E"/>
    <w:rsid w:val="00B007CC"/>
    <w:rsid w:val="00B010E5"/>
    <w:rsid w:val="00B04B6E"/>
    <w:rsid w:val="00B05504"/>
    <w:rsid w:val="00B167AF"/>
    <w:rsid w:val="00B17172"/>
    <w:rsid w:val="00B179B4"/>
    <w:rsid w:val="00B17A5E"/>
    <w:rsid w:val="00B217B9"/>
    <w:rsid w:val="00B21B66"/>
    <w:rsid w:val="00B2296B"/>
    <w:rsid w:val="00B237A5"/>
    <w:rsid w:val="00B24D07"/>
    <w:rsid w:val="00B26D80"/>
    <w:rsid w:val="00B30244"/>
    <w:rsid w:val="00B31117"/>
    <w:rsid w:val="00B31E5C"/>
    <w:rsid w:val="00B323F0"/>
    <w:rsid w:val="00B33498"/>
    <w:rsid w:val="00B37032"/>
    <w:rsid w:val="00B377D7"/>
    <w:rsid w:val="00B410F8"/>
    <w:rsid w:val="00B41D3E"/>
    <w:rsid w:val="00B42C97"/>
    <w:rsid w:val="00B42E42"/>
    <w:rsid w:val="00B43166"/>
    <w:rsid w:val="00B4329E"/>
    <w:rsid w:val="00B44367"/>
    <w:rsid w:val="00B44F29"/>
    <w:rsid w:val="00B46F84"/>
    <w:rsid w:val="00B476F4"/>
    <w:rsid w:val="00B502FE"/>
    <w:rsid w:val="00B5245F"/>
    <w:rsid w:val="00B54791"/>
    <w:rsid w:val="00B57FD1"/>
    <w:rsid w:val="00B6082C"/>
    <w:rsid w:val="00B628BD"/>
    <w:rsid w:val="00B62A33"/>
    <w:rsid w:val="00B634CE"/>
    <w:rsid w:val="00B64DCD"/>
    <w:rsid w:val="00B65ED5"/>
    <w:rsid w:val="00B67108"/>
    <w:rsid w:val="00B70C14"/>
    <w:rsid w:val="00B72673"/>
    <w:rsid w:val="00B72F57"/>
    <w:rsid w:val="00B73B89"/>
    <w:rsid w:val="00B742A2"/>
    <w:rsid w:val="00B74615"/>
    <w:rsid w:val="00B7653D"/>
    <w:rsid w:val="00B77A7E"/>
    <w:rsid w:val="00B77E0B"/>
    <w:rsid w:val="00B77F82"/>
    <w:rsid w:val="00B82E4C"/>
    <w:rsid w:val="00B858AA"/>
    <w:rsid w:val="00B86853"/>
    <w:rsid w:val="00B87290"/>
    <w:rsid w:val="00B87DFD"/>
    <w:rsid w:val="00B90280"/>
    <w:rsid w:val="00B9300B"/>
    <w:rsid w:val="00B957B1"/>
    <w:rsid w:val="00B970D4"/>
    <w:rsid w:val="00BA18F3"/>
    <w:rsid w:val="00BA2851"/>
    <w:rsid w:val="00BA79F6"/>
    <w:rsid w:val="00BB03B3"/>
    <w:rsid w:val="00BB09BC"/>
    <w:rsid w:val="00BB26C0"/>
    <w:rsid w:val="00BB3AF3"/>
    <w:rsid w:val="00BB3D57"/>
    <w:rsid w:val="00BB6633"/>
    <w:rsid w:val="00BB6EBD"/>
    <w:rsid w:val="00BC0035"/>
    <w:rsid w:val="00BC4A69"/>
    <w:rsid w:val="00BC4DC0"/>
    <w:rsid w:val="00BC70E3"/>
    <w:rsid w:val="00BC7156"/>
    <w:rsid w:val="00BC73EB"/>
    <w:rsid w:val="00BC764F"/>
    <w:rsid w:val="00BD1040"/>
    <w:rsid w:val="00BD1646"/>
    <w:rsid w:val="00BD3F8C"/>
    <w:rsid w:val="00BD44B9"/>
    <w:rsid w:val="00BD6AAE"/>
    <w:rsid w:val="00BD6FEA"/>
    <w:rsid w:val="00BE0D81"/>
    <w:rsid w:val="00BE2674"/>
    <w:rsid w:val="00BE3A1B"/>
    <w:rsid w:val="00BE4C45"/>
    <w:rsid w:val="00BE57EC"/>
    <w:rsid w:val="00BE6C16"/>
    <w:rsid w:val="00BF1AE3"/>
    <w:rsid w:val="00BF2D96"/>
    <w:rsid w:val="00BF4233"/>
    <w:rsid w:val="00BF5EF8"/>
    <w:rsid w:val="00BF6053"/>
    <w:rsid w:val="00BF6B08"/>
    <w:rsid w:val="00C01817"/>
    <w:rsid w:val="00C0243B"/>
    <w:rsid w:val="00C05809"/>
    <w:rsid w:val="00C11B26"/>
    <w:rsid w:val="00C1245C"/>
    <w:rsid w:val="00C136A1"/>
    <w:rsid w:val="00C1692E"/>
    <w:rsid w:val="00C17384"/>
    <w:rsid w:val="00C17606"/>
    <w:rsid w:val="00C201A0"/>
    <w:rsid w:val="00C20E24"/>
    <w:rsid w:val="00C2450A"/>
    <w:rsid w:val="00C2472F"/>
    <w:rsid w:val="00C25805"/>
    <w:rsid w:val="00C262A0"/>
    <w:rsid w:val="00C267B2"/>
    <w:rsid w:val="00C30B8B"/>
    <w:rsid w:val="00C30FF1"/>
    <w:rsid w:val="00C3130F"/>
    <w:rsid w:val="00C3583B"/>
    <w:rsid w:val="00C36EDF"/>
    <w:rsid w:val="00C37C21"/>
    <w:rsid w:val="00C37E6F"/>
    <w:rsid w:val="00C405B0"/>
    <w:rsid w:val="00C41F72"/>
    <w:rsid w:val="00C42095"/>
    <w:rsid w:val="00C45D6C"/>
    <w:rsid w:val="00C47B74"/>
    <w:rsid w:val="00C500FA"/>
    <w:rsid w:val="00C50752"/>
    <w:rsid w:val="00C50C66"/>
    <w:rsid w:val="00C5137F"/>
    <w:rsid w:val="00C51ED7"/>
    <w:rsid w:val="00C53749"/>
    <w:rsid w:val="00C5580F"/>
    <w:rsid w:val="00C608EE"/>
    <w:rsid w:val="00C64C0C"/>
    <w:rsid w:val="00C66563"/>
    <w:rsid w:val="00C70054"/>
    <w:rsid w:val="00C70939"/>
    <w:rsid w:val="00C709F2"/>
    <w:rsid w:val="00C728D2"/>
    <w:rsid w:val="00C73146"/>
    <w:rsid w:val="00C740BF"/>
    <w:rsid w:val="00C75D43"/>
    <w:rsid w:val="00C75EE8"/>
    <w:rsid w:val="00C8281E"/>
    <w:rsid w:val="00C84310"/>
    <w:rsid w:val="00C86485"/>
    <w:rsid w:val="00C86A3B"/>
    <w:rsid w:val="00C873CD"/>
    <w:rsid w:val="00C90307"/>
    <w:rsid w:val="00C93544"/>
    <w:rsid w:val="00C966EA"/>
    <w:rsid w:val="00C96718"/>
    <w:rsid w:val="00C968D2"/>
    <w:rsid w:val="00C96B68"/>
    <w:rsid w:val="00C973B5"/>
    <w:rsid w:val="00CA2628"/>
    <w:rsid w:val="00CA3838"/>
    <w:rsid w:val="00CA424F"/>
    <w:rsid w:val="00CA73F9"/>
    <w:rsid w:val="00CB0F55"/>
    <w:rsid w:val="00CB1F59"/>
    <w:rsid w:val="00CB3AF1"/>
    <w:rsid w:val="00CB53F2"/>
    <w:rsid w:val="00CB6398"/>
    <w:rsid w:val="00CC1505"/>
    <w:rsid w:val="00CC667C"/>
    <w:rsid w:val="00CC6851"/>
    <w:rsid w:val="00CD0C7B"/>
    <w:rsid w:val="00CD1813"/>
    <w:rsid w:val="00CD2860"/>
    <w:rsid w:val="00CD2B4E"/>
    <w:rsid w:val="00CD308B"/>
    <w:rsid w:val="00CE000F"/>
    <w:rsid w:val="00CE0A51"/>
    <w:rsid w:val="00CE12BC"/>
    <w:rsid w:val="00CE2D52"/>
    <w:rsid w:val="00CE3431"/>
    <w:rsid w:val="00CE3F97"/>
    <w:rsid w:val="00CE58AA"/>
    <w:rsid w:val="00CE5A14"/>
    <w:rsid w:val="00CE5E60"/>
    <w:rsid w:val="00CE6C45"/>
    <w:rsid w:val="00CE7102"/>
    <w:rsid w:val="00CE7C3C"/>
    <w:rsid w:val="00CF0D0A"/>
    <w:rsid w:val="00CF1982"/>
    <w:rsid w:val="00CF2D07"/>
    <w:rsid w:val="00CF3890"/>
    <w:rsid w:val="00CF57A0"/>
    <w:rsid w:val="00D01AD6"/>
    <w:rsid w:val="00D02112"/>
    <w:rsid w:val="00D02672"/>
    <w:rsid w:val="00D05C3D"/>
    <w:rsid w:val="00D10124"/>
    <w:rsid w:val="00D114F7"/>
    <w:rsid w:val="00D1277D"/>
    <w:rsid w:val="00D13761"/>
    <w:rsid w:val="00D142A2"/>
    <w:rsid w:val="00D17213"/>
    <w:rsid w:val="00D211F3"/>
    <w:rsid w:val="00D23E47"/>
    <w:rsid w:val="00D249C9"/>
    <w:rsid w:val="00D2586F"/>
    <w:rsid w:val="00D25894"/>
    <w:rsid w:val="00D25C37"/>
    <w:rsid w:val="00D26976"/>
    <w:rsid w:val="00D27F73"/>
    <w:rsid w:val="00D30091"/>
    <w:rsid w:val="00D302A4"/>
    <w:rsid w:val="00D322DB"/>
    <w:rsid w:val="00D33676"/>
    <w:rsid w:val="00D33897"/>
    <w:rsid w:val="00D35119"/>
    <w:rsid w:val="00D358E1"/>
    <w:rsid w:val="00D361A6"/>
    <w:rsid w:val="00D3711E"/>
    <w:rsid w:val="00D371B1"/>
    <w:rsid w:val="00D42BAD"/>
    <w:rsid w:val="00D45680"/>
    <w:rsid w:val="00D45880"/>
    <w:rsid w:val="00D47195"/>
    <w:rsid w:val="00D507FF"/>
    <w:rsid w:val="00D52FDA"/>
    <w:rsid w:val="00D5361E"/>
    <w:rsid w:val="00D55AF1"/>
    <w:rsid w:val="00D6281A"/>
    <w:rsid w:val="00D63808"/>
    <w:rsid w:val="00D65E42"/>
    <w:rsid w:val="00D668EC"/>
    <w:rsid w:val="00D67FD4"/>
    <w:rsid w:val="00D7353D"/>
    <w:rsid w:val="00D76381"/>
    <w:rsid w:val="00D807E4"/>
    <w:rsid w:val="00D8103A"/>
    <w:rsid w:val="00D8236A"/>
    <w:rsid w:val="00D839D8"/>
    <w:rsid w:val="00D84D18"/>
    <w:rsid w:val="00D907F4"/>
    <w:rsid w:val="00DA0E71"/>
    <w:rsid w:val="00DA11F7"/>
    <w:rsid w:val="00DA1A6B"/>
    <w:rsid w:val="00DA3463"/>
    <w:rsid w:val="00DA5456"/>
    <w:rsid w:val="00DA5E06"/>
    <w:rsid w:val="00DA5F0F"/>
    <w:rsid w:val="00DA6AE2"/>
    <w:rsid w:val="00DA7A33"/>
    <w:rsid w:val="00DB0225"/>
    <w:rsid w:val="00DB2C77"/>
    <w:rsid w:val="00DB344C"/>
    <w:rsid w:val="00DB3C65"/>
    <w:rsid w:val="00DB5D6E"/>
    <w:rsid w:val="00DB6A35"/>
    <w:rsid w:val="00DC040A"/>
    <w:rsid w:val="00DC559A"/>
    <w:rsid w:val="00DC5891"/>
    <w:rsid w:val="00DC70F9"/>
    <w:rsid w:val="00DC7338"/>
    <w:rsid w:val="00DC7D31"/>
    <w:rsid w:val="00DD0032"/>
    <w:rsid w:val="00DD00A1"/>
    <w:rsid w:val="00DD1259"/>
    <w:rsid w:val="00DD14AE"/>
    <w:rsid w:val="00DD179E"/>
    <w:rsid w:val="00DD3C17"/>
    <w:rsid w:val="00DD40DD"/>
    <w:rsid w:val="00DD5963"/>
    <w:rsid w:val="00DD62D6"/>
    <w:rsid w:val="00DD6FC0"/>
    <w:rsid w:val="00DE0F38"/>
    <w:rsid w:val="00DE1AE9"/>
    <w:rsid w:val="00DE2273"/>
    <w:rsid w:val="00DE3EB7"/>
    <w:rsid w:val="00DE71B0"/>
    <w:rsid w:val="00DE71D1"/>
    <w:rsid w:val="00DE75AA"/>
    <w:rsid w:val="00DF68B3"/>
    <w:rsid w:val="00DF7895"/>
    <w:rsid w:val="00E02360"/>
    <w:rsid w:val="00E02555"/>
    <w:rsid w:val="00E02C35"/>
    <w:rsid w:val="00E03BCF"/>
    <w:rsid w:val="00E04411"/>
    <w:rsid w:val="00E0504A"/>
    <w:rsid w:val="00E05F24"/>
    <w:rsid w:val="00E0678D"/>
    <w:rsid w:val="00E06F30"/>
    <w:rsid w:val="00E07AE8"/>
    <w:rsid w:val="00E15245"/>
    <w:rsid w:val="00E22AAE"/>
    <w:rsid w:val="00E23F03"/>
    <w:rsid w:val="00E244F1"/>
    <w:rsid w:val="00E245C2"/>
    <w:rsid w:val="00E2496D"/>
    <w:rsid w:val="00E25E66"/>
    <w:rsid w:val="00E275B2"/>
    <w:rsid w:val="00E327E4"/>
    <w:rsid w:val="00E329A2"/>
    <w:rsid w:val="00E32CC2"/>
    <w:rsid w:val="00E33DE8"/>
    <w:rsid w:val="00E34370"/>
    <w:rsid w:val="00E344A9"/>
    <w:rsid w:val="00E3550F"/>
    <w:rsid w:val="00E360D2"/>
    <w:rsid w:val="00E36B0B"/>
    <w:rsid w:val="00E37804"/>
    <w:rsid w:val="00E40DD8"/>
    <w:rsid w:val="00E40EA2"/>
    <w:rsid w:val="00E41C34"/>
    <w:rsid w:val="00E41FC0"/>
    <w:rsid w:val="00E4357D"/>
    <w:rsid w:val="00E46D25"/>
    <w:rsid w:val="00E47354"/>
    <w:rsid w:val="00E47D81"/>
    <w:rsid w:val="00E50751"/>
    <w:rsid w:val="00E5098B"/>
    <w:rsid w:val="00E51A0A"/>
    <w:rsid w:val="00E524EE"/>
    <w:rsid w:val="00E61B64"/>
    <w:rsid w:val="00E660AD"/>
    <w:rsid w:val="00E66DD6"/>
    <w:rsid w:val="00E67960"/>
    <w:rsid w:val="00E67EDF"/>
    <w:rsid w:val="00E762D5"/>
    <w:rsid w:val="00E76468"/>
    <w:rsid w:val="00E779D8"/>
    <w:rsid w:val="00E8095E"/>
    <w:rsid w:val="00E83EC5"/>
    <w:rsid w:val="00E843B0"/>
    <w:rsid w:val="00E9419C"/>
    <w:rsid w:val="00E95DB6"/>
    <w:rsid w:val="00EA0B05"/>
    <w:rsid w:val="00EA38C3"/>
    <w:rsid w:val="00EA4BC0"/>
    <w:rsid w:val="00EA7F28"/>
    <w:rsid w:val="00EB0BFC"/>
    <w:rsid w:val="00EB28C4"/>
    <w:rsid w:val="00EB41A9"/>
    <w:rsid w:val="00EB4726"/>
    <w:rsid w:val="00EB532C"/>
    <w:rsid w:val="00EB55CE"/>
    <w:rsid w:val="00EB668B"/>
    <w:rsid w:val="00EB715E"/>
    <w:rsid w:val="00EB755B"/>
    <w:rsid w:val="00EB7836"/>
    <w:rsid w:val="00EC68DB"/>
    <w:rsid w:val="00EC6F4D"/>
    <w:rsid w:val="00ED10B0"/>
    <w:rsid w:val="00ED1205"/>
    <w:rsid w:val="00ED5EEF"/>
    <w:rsid w:val="00ED66CA"/>
    <w:rsid w:val="00EE30B2"/>
    <w:rsid w:val="00EE73CE"/>
    <w:rsid w:val="00EF155F"/>
    <w:rsid w:val="00EF1C3E"/>
    <w:rsid w:val="00EF3BC2"/>
    <w:rsid w:val="00EF4F53"/>
    <w:rsid w:val="00EF6B8C"/>
    <w:rsid w:val="00F00621"/>
    <w:rsid w:val="00F01101"/>
    <w:rsid w:val="00F0285C"/>
    <w:rsid w:val="00F06740"/>
    <w:rsid w:val="00F07E40"/>
    <w:rsid w:val="00F107D8"/>
    <w:rsid w:val="00F11D4F"/>
    <w:rsid w:val="00F11F42"/>
    <w:rsid w:val="00F12A1B"/>
    <w:rsid w:val="00F12E84"/>
    <w:rsid w:val="00F131A2"/>
    <w:rsid w:val="00F168BB"/>
    <w:rsid w:val="00F17712"/>
    <w:rsid w:val="00F20267"/>
    <w:rsid w:val="00F22B13"/>
    <w:rsid w:val="00F23219"/>
    <w:rsid w:val="00F247F4"/>
    <w:rsid w:val="00F25E6D"/>
    <w:rsid w:val="00F302B6"/>
    <w:rsid w:val="00F34ACB"/>
    <w:rsid w:val="00F35919"/>
    <w:rsid w:val="00F36F95"/>
    <w:rsid w:val="00F403EF"/>
    <w:rsid w:val="00F43C63"/>
    <w:rsid w:val="00F46118"/>
    <w:rsid w:val="00F467A5"/>
    <w:rsid w:val="00F47381"/>
    <w:rsid w:val="00F51805"/>
    <w:rsid w:val="00F533A4"/>
    <w:rsid w:val="00F563E7"/>
    <w:rsid w:val="00F56DA6"/>
    <w:rsid w:val="00F57ADC"/>
    <w:rsid w:val="00F61EE0"/>
    <w:rsid w:val="00F6229D"/>
    <w:rsid w:val="00F62363"/>
    <w:rsid w:val="00F64E43"/>
    <w:rsid w:val="00F64EA9"/>
    <w:rsid w:val="00F65814"/>
    <w:rsid w:val="00F66547"/>
    <w:rsid w:val="00F6738B"/>
    <w:rsid w:val="00F6775A"/>
    <w:rsid w:val="00F67CAB"/>
    <w:rsid w:val="00F67E85"/>
    <w:rsid w:val="00F71761"/>
    <w:rsid w:val="00F7225D"/>
    <w:rsid w:val="00F72926"/>
    <w:rsid w:val="00F7293B"/>
    <w:rsid w:val="00F73C1E"/>
    <w:rsid w:val="00F755AE"/>
    <w:rsid w:val="00F766F8"/>
    <w:rsid w:val="00F807E5"/>
    <w:rsid w:val="00F826EA"/>
    <w:rsid w:val="00F8270B"/>
    <w:rsid w:val="00F82FD8"/>
    <w:rsid w:val="00F855F3"/>
    <w:rsid w:val="00F8593A"/>
    <w:rsid w:val="00F85BFC"/>
    <w:rsid w:val="00F871F9"/>
    <w:rsid w:val="00F90EC1"/>
    <w:rsid w:val="00F91C45"/>
    <w:rsid w:val="00F92393"/>
    <w:rsid w:val="00F92AA6"/>
    <w:rsid w:val="00F930C7"/>
    <w:rsid w:val="00F94AEB"/>
    <w:rsid w:val="00F94EB7"/>
    <w:rsid w:val="00FA0021"/>
    <w:rsid w:val="00FA279B"/>
    <w:rsid w:val="00FA3F17"/>
    <w:rsid w:val="00FA74B9"/>
    <w:rsid w:val="00FB135F"/>
    <w:rsid w:val="00FC1010"/>
    <w:rsid w:val="00FC2445"/>
    <w:rsid w:val="00FC39DF"/>
    <w:rsid w:val="00FC4A1E"/>
    <w:rsid w:val="00FC4D17"/>
    <w:rsid w:val="00FC4EE4"/>
    <w:rsid w:val="00FC6372"/>
    <w:rsid w:val="00FC658C"/>
    <w:rsid w:val="00FD011E"/>
    <w:rsid w:val="00FD05C3"/>
    <w:rsid w:val="00FD0832"/>
    <w:rsid w:val="00FD22B3"/>
    <w:rsid w:val="00FD2A5D"/>
    <w:rsid w:val="00FD4F54"/>
    <w:rsid w:val="00FD616D"/>
    <w:rsid w:val="00FD77D7"/>
    <w:rsid w:val="00FE00C9"/>
    <w:rsid w:val="00FE114C"/>
    <w:rsid w:val="00FE15D2"/>
    <w:rsid w:val="00FE4EA4"/>
    <w:rsid w:val="00FE5F36"/>
    <w:rsid w:val="00FE7E7F"/>
    <w:rsid w:val="00FF0ED5"/>
    <w:rsid w:val="00FF26DA"/>
    <w:rsid w:val="00FF3428"/>
    <w:rsid w:val="00FF489A"/>
    <w:rsid w:val="00FF5051"/>
    <w:rsid w:val="00FF7766"/>
    <w:rsid w:val="04701944"/>
    <w:rsid w:val="063233AD"/>
    <w:rsid w:val="07441624"/>
    <w:rsid w:val="077842E6"/>
    <w:rsid w:val="08410E31"/>
    <w:rsid w:val="08622431"/>
    <w:rsid w:val="09C27E30"/>
    <w:rsid w:val="0AE96543"/>
    <w:rsid w:val="0D115633"/>
    <w:rsid w:val="0DD944B0"/>
    <w:rsid w:val="10967CF4"/>
    <w:rsid w:val="12723CF2"/>
    <w:rsid w:val="12D12188"/>
    <w:rsid w:val="14627784"/>
    <w:rsid w:val="14DF0B12"/>
    <w:rsid w:val="1537362A"/>
    <w:rsid w:val="18764764"/>
    <w:rsid w:val="1CD323EC"/>
    <w:rsid w:val="21A3482F"/>
    <w:rsid w:val="21F147D1"/>
    <w:rsid w:val="22104209"/>
    <w:rsid w:val="22FA0C8B"/>
    <w:rsid w:val="2A1D2A87"/>
    <w:rsid w:val="2B435C9A"/>
    <w:rsid w:val="2CB101E5"/>
    <w:rsid w:val="2D31351F"/>
    <w:rsid w:val="2F075A16"/>
    <w:rsid w:val="35F514D3"/>
    <w:rsid w:val="3BAF601B"/>
    <w:rsid w:val="3C9C1D3D"/>
    <w:rsid w:val="3D4869DC"/>
    <w:rsid w:val="3F8F5ADE"/>
    <w:rsid w:val="43967D85"/>
    <w:rsid w:val="449C2066"/>
    <w:rsid w:val="450E00EA"/>
    <w:rsid w:val="45660D29"/>
    <w:rsid w:val="471125AA"/>
    <w:rsid w:val="48F3025E"/>
    <w:rsid w:val="49FE4637"/>
    <w:rsid w:val="4B2878D1"/>
    <w:rsid w:val="4C222991"/>
    <w:rsid w:val="4D1760B0"/>
    <w:rsid w:val="4D397B3D"/>
    <w:rsid w:val="4D6607F4"/>
    <w:rsid w:val="52A309A8"/>
    <w:rsid w:val="537A21E1"/>
    <w:rsid w:val="546E490C"/>
    <w:rsid w:val="55424050"/>
    <w:rsid w:val="55717EC6"/>
    <w:rsid w:val="5A5F4499"/>
    <w:rsid w:val="5B295F48"/>
    <w:rsid w:val="5D507B92"/>
    <w:rsid w:val="60A32E2B"/>
    <w:rsid w:val="63D06AD4"/>
    <w:rsid w:val="63F72B6D"/>
    <w:rsid w:val="6424423D"/>
    <w:rsid w:val="6465428E"/>
    <w:rsid w:val="65FC0AC0"/>
    <w:rsid w:val="66B26720"/>
    <w:rsid w:val="66E345E7"/>
    <w:rsid w:val="66F25116"/>
    <w:rsid w:val="67EF78EE"/>
    <w:rsid w:val="68857EDD"/>
    <w:rsid w:val="68EA217C"/>
    <w:rsid w:val="69F8027E"/>
    <w:rsid w:val="6B122F5B"/>
    <w:rsid w:val="6C2614F4"/>
    <w:rsid w:val="6CD405D1"/>
    <w:rsid w:val="6EF310B4"/>
    <w:rsid w:val="6F1B6ED9"/>
    <w:rsid w:val="6FD81327"/>
    <w:rsid w:val="73165BD0"/>
    <w:rsid w:val="73586E67"/>
    <w:rsid w:val="73DC77CC"/>
    <w:rsid w:val="743814D1"/>
    <w:rsid w:val="7D8D6A5B"/>
    <w:rsid w:val="7E09614E"/>
    <w:rsid w:val="7E4B04BD"/>
    <w:rsid w:val="7EC421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rules v:ext="edit">
        <o:r id="V:Rule6" type="connector" idref="#Düz Ok Bağlayıcısı 1913146633"/>
        <o:r id="V:Rule7" type="connector" idref="#Düz Ok Bağlayıcısı 40"/>
        <o:r id="V:Rule8" type="connector" idref="#Düz Ok Bağlayıcısı 41"/>
        <o:r id="V:Rule9" type="connector" idref="#AutoShape 30"/>
        <o:r id="V:Rule10" type="connector" idref="#Düz Ok Bağlayıcısı 38"/>
      </o:rules>
    </o:shapelayout>
  </w:shapeDefaults>
  <w:decimalSymbol w:val=","/>
  <w:listSeparator w:val=";"/>
  <w14:docId w14:val="64F897A6"/>
  <w15:docId w15:val="{3B31BF28-F371-4638-B642-47579CAE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qFormat="1"/>
    <w:lsdException w:name="Table Grid" w:uiPriority="39" w:unhideWhenUsed="1" w:qFormat="1"/>
    <w:lsdException w:name="Table Theme"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lsdException w:name="Medium List 1 Accent 6" w:uiPriority="65" w:qFormat="1"/>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17"/>
    <w:pPr>
      <w:spacing w:after="120" w:line="259" w:lineRule="auto"/>
      <w:jc w:val="both"/>
    </w:pPr>
    <w:rPr>
      <w:rFonts w:ascii="Times New Roman" w:eastAsia="Times New Roman" w:hAnsi="Times New Roman" w:cs="Times New Roman"/>
      <w:sz w:val="24"/>
      <w:szCs w:val="24"/>
    </w:rPr>
  </w:style>
  <w:style w:type="paragraph" w:styleId="Balk1">
    <w:name w:val="heading 1"/>
    <w:basedOn w:val="Balk"/>
    <w:next w:val="Normal"/>
    <w:link w:val="Balk1Char"/>
    <w:uiPriority w:val="9"/>
    <w:qFormat/>
    <w:rsid w:val="00B31117"/>
    <w:pPr>
      <w:keepLines/>
      <w:numPr>
        <w:numId w:val="1"/>
      </w:numPr>
      <w:spacing w:before="120" w:line="276" w:lineRule="auto"/>
      <w:outlineLvl w:val="0"/>
    </w:pPr>
    <w:rPr>
      <w:rFonts w:ascii="Book Antiqua" w:eastAsiaTheme="majorEastAsia" w:hAnsi="Book Antiqua" w:cstheme="majorBidi"/>
      <w:b/>
      <w:bCs/>
      <w:color w:val="D75C00" w:themeColor="accent5" w:themeShade="BF"/>
      <w:sz w:val="36"/>
      <w:szCs w:val="32"/>
      <w:lang w:eastAsia="en-US"/>
    </w:rPr>
  </w:style>
  <w:style w:type="paragraph" w:styleId="Balk2">
    <w:name w:val="heading 2"/>
    <w:basedOn w:val="Normal"/>
    <w:next w:val="Normal"/>
    <w:link w:val="Balk2Char"/>
    <w:uiPriority w:val="9"/>
    <w:unhideWhenUsed/>
    <w:qFormat/>
    <w:rsid w:val="00B31117"/>
    <w:pPr>
      <w:keepNext/>
      <w:keepLines/>
      <w:numPr>
        <w:numId w:val="2"/>
      </w:numPr>
      <w:spacing w:after="200" w:line="276" w:lineRule="auto"/>
      <w:jc w:val="left"/>
      <w:outlineLvl w:val="1"/>
    </w:pPr>
    <w:rPr>
      <w:rFonts w:ascii="Book Antiqua" w:eastAsiaTheme="majorEastAsia" w:hAnsi="Book Antiqua" w:cs="Tahoma"/>
      <w:b/>
      <w:bCs/>
      <w:color w:val="4E67C8" w:themeColor="accent1"/>
      <w:sz w:val="32"/>
      <w:szCs w:val="26"/>
      <w:lang w:eastAsia="en-US"/>
    </w:rPr>
  </w:style>
  <w:style w:type="paragraph" w:styleId="Balk3">
    <w:name w:val="heading 3"/>
    <w:basedOn w:val="Balk2"/>
    <w:next w:val="Normal"/>
    <w:link w:val="Balk3Char"/>
    <w:uiPriority w:val="9"/>
    <w:qFormat/>
    <w:rsid w:val="00B31117"/>
    <w:pPr>
      <w:keepNext w:val="0"/>
      <w:keepLines w:val="0"/>
      <w:numPr>
        <w:numId w:val="0"/>
      </w:numPr>
      <w:spacing w:before="120" w:after="120"/>
      <w:outlineLvl w:val="2"/>
    </w:pPr>
    <w:rPr>
      <w:rFonts w:ascii="Times New Roman" w:eastAsia="Times New Roman" w:hAnsi="Times New Roman" w:cs="Times New Roman"/>
      <w:color w:val="FF0000"/>
      <w:sz w:val="24"/>
      <w:szCs w:val="40"/>
    </w:rPr>
  </w:style>
  <w:style w:type="paragraph" w:styleId="Balk4">
    <w:name w:val="heading 4"/>
    <w:basedOn w:val="Normal"/>
    <w:next w:val="Normal"/>
    <w:link w:val="Balk4Char"/>
    <w:uiPriority w:val="9"/>
    <w:unhideWhenUsed/>
    <w:qFormat/>
    <w:rsid w:val="00B31117"/>
    <w:pPr>
      <w:keepNext/>
      <w:keepLines/>
      <w:spacing w:before="40" w:after="200" w:line="276" w:lineRule="auto"/>
      <w:jc w:val="left"/>
      <w:outlineLvl w:val="3"/>
    </w:pPr>
    <w:rPr>
      <w:rFonts w:ascii="Book Antiqua" w:eastAsiaTheme="majorEastAsia" w:hAnsi="Book Antiqua" w:cstheme="majorBidi"/>
      <w:b/>
      <w:iCs/>
      <w:color w:val="4E67C8" w:themeColor="accent1"/>
      <w:szCs w:val="23"/>
      <w:lang w:eastAsia="en-US"/>
    </w:rPr>
  </w:style>
  <w:style w:type="paragraph" w:styleId="Balk5">
    <w:name w:val="heading 5"/>
    <w:basedOn w:val="Normal"/>
    <w:next w:val="Normal"/>
    <w:link w:val="Balk5Char"/>
    <w:uiPriority w:val="9"/>
    <w:unhideWhenUsed/>
    <w:qFormat/>
    <w:rsid w:val="00B31117"/>
    <w:pPr>
      <w:spacing w:before="240" w:after="60" w:line="276" w:lineRule="auto"/>
      <w:outlineLvl w:val="4"/>
    </w:pPr>
    <w:rPr>
      <w:rFonts w:ascii="Book Antiqua" w:eastAsiaTheme="minorHAnsi" w:hAnsi="Book Antiqua"/>
      <w:b/>
      <w:bCs/>
      <w:i/>
      <w:iCs/>
      <w:szCs w:val="26"/>
      <w:lang w:eastAsia="en-US"/>
    </w:rPr>
  </w:style>
  <w:style w:type="paragraph" w:styleId="Balk6">
    <w:name w:val="heading 6"/>
    <w:basedOn w:val="Normal"/>
    <w:next w:val="Normal"/>
    <w:link w:val="Balk6Char"/>
    <w:uiPriority w:val="9"/>
    <w:unhideWhenUsed/>
    <w:qFormat/>
    <w:rsid w:val="00B31117"/>
    <w:pPr>
      <w:keepNext/>
      <w:keepLines/>
      <w:numPr>
        <w:numId w:val="3"/>
      </w:numPr>
      <w:spacing w:before="40" w:after="200" w:line="276" w:lineRule="auto"/>
      <w:outlineLvl w:val="5"/>
    </w:pPr>
    <w:rPr>
      <w:rFonts w:asciiTheme="majorHAnsi" w:eastAsiaTheme="majorEastAsia" w:hAnsiTheme="majorHAnsi" w:cstheme="majorBidi"/>
      <w:color w:val="21306A" w:themeColor="accent1" w:themeShade="80"/>
      <w:szCs w:val="23"/>
      <w:lang w:eastAsia="en-US"/>
    </w:rPr>
  </w:style>
  <w:style w:type="paragraph" w:styleId="Balk7">
    <w:name w:val="heading 7"/>
    <w:basedOn w:val="Normal"/>
    <w:next w:val="Normal"/>
    <w:link w:val="Balk7Char"/>
    <w:uiPriority w:val="9"/>
    <w:unhideWhenUsed/>
    <w:qFormat/>
    <w:rsid w:val="00B31117"/>
    <w:pPr>
      <w:keepNext/>
      <w:keepLines/>
      <w:spacing w:before="40" w:after="200" w:line="276" w:lineRule="auto"/>
      <w:outlineLvl w:val="6"/>
    </w:pPr>
    <w:rPr>
      <w:rFonts w:asciiTheme="majorHAnsi" w:eastAsiaTheme="majorEastAsia" w:hAnsiTheme="majorHAnsi" w:cstheme="majorBidi"/>
      <w:i/>
      <w:iCs/>
      <w:color w:val="21306A" w:themeColor="accent1" w:themeShade="80"/>
      <w:szCs w:val="23"/>
      <w:lang w:eastAsia="en-US"/>
    </w:rPr>
  </w:style>
  <w:style w:type="paragraph" w:styleId="Balk8">
    <w:name w:val="heading 8"/>
    <w:basedOn w:val="Normal"/>
    <w:next w:val="Normal"/>
    <w:link w:val="Balk8Char"/>
    <w:uiPriority w:val="9"/>
    <w:unhideWhenUsed/>
    <w:qFormat/>
    <w:rsid w:val="00B31117"/>
    <w:pPr>
      <w:keepNext/>
      <w:keepLines/>
      <w:numPr>
        <w:ilvl w:val="2"/>
        <w:numId w:val="3"/>
      </w:numPr>
      <w:spacing w:before="40" w:after="200" w:line="276" w:lineRule="auto"/>
      <w:outlineLvl w:val="7"/>
    </w:pPr>
    <w:rPr>
      <w:rFonts w:asciiTheme="majorHAnsi" w:eastAsiaTheme="majorEastAsia" w:hAnsiTheme="majorHAnsi" w:cstheme="majorBidi"/>
      <w:color w:val="262626" w:themeColor="text1" w:themeTint="D9"/>
      <w:sz w:val="21"/>
      <w:szCs w:val="21"/>
      <w:lang w:eastAsia="en-US"/>
    </w:rPr>
  </w:style>
  <w:style w:type="paragraph" w:styleId="Balk9">
    <w:name w:val="heading 9"/>
    <w:basedOn w:val="Normal"/>
    <w:next w:val="Normal"/>
    <w:link w:val="Balk9Char"/>
    <w:uiPriority w:val="9"/>
    <w:unhideWhenUsed/>
    <w:qFormat/>
    <w:rsid w:val="00B31117"/>
    <w:pPr>
      <w:keepNext/>
      <w:keepLines/>
      <w:numPr>
        <w:ilvl w:val="3"/>
        <w:numId w:val="3"/>
      </w:numPr>
      <w:spacing w:before="40" w:after="200" w:line="276"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rsid w:val="00B31117"/>
    <w:pPr>
      <w:keepNext/>
      <w:spacing w:before="240"/>
    </w:pPr>
    <w:rPr>
      <w:rFonts w:ascii="Liberation Sans" w:eastAsia="Microsoft YaHei" w:hAnsi="Liberation Sans" w:cs="Mangal"/>
      <w:sz w:val="28"/>
      <w:szCs w:val="28"/>
    </w:rPr>
  </w:style>
  <w:style w:type="paragraph" w:customStyle="1" w:styleId="MetinGvdesi">
    <w:name w:val="Metin Gövdesi"/>
    <w:basedOn w:val="Normal"/>
    <w:qFormat/>
    <w:rsid w:val="00B31117"/>
    <w:pPr>
      <w:spacing w:after="140" w:line="288" w:lineRule="auto"/>
    </w:pPr>
  </w:style>
  <w:style w:type="paragraph" w:styleId="BalonMetni">
    <w:name w:val="Balloon Text"/>
    <w:basedOn w:val="Normal"/>
    <w:link w:val="BalonMetniChar"/>
    <w:uiPriority w:val="99"/>
    <w:qFormat/>
    <w:rsid w:val="00B31117"/>
    <w:pPr>
      <w:spacing w:after="200" w:line="276" w:lineRule="auto"/>
    </w:pPr>
    <w:rPr>
      <w:rFonts w:ascii="Tahoma" w:eastAsiaTheme="minorHAnsi" w:hAnsi="Tahoma" w:cs="Tahoma"/>
      <w:sz w:val="16"/>
      <w:szCs w:val="16"/>
      <w:lang w:eastAsia="en-US"/>
    </w:rPr>
  </w:style>
  <w:style w:type="paragraph" w:styleId="GvdeMetni">
    <w:name w:val="Body Text"/>
    <w:basedOn w:val="Normal"/>
    <w:link w:val="GvdeMetniChar"/>
    <w:uiPriority w:val="1"/>
    <w:qFormat/>
    <w:rsid w:val="00B31117"/>
    <w:pPr>
      <w:spacing w:after="200" w:line="276" w:lineRule="auto"/>
    </w:pPr>
    <w:rPr>
      <w:rFonts w:ascii="Book Antiqua" w:eastAsiaTheme="minorHAnsi" w:hAnsi="Book Antiqua"/>
      <w:szCs w:val="23"/>
      <w:lang w:eastAsia="en-US"/>
    </w:rPr>
  </w:style>
  <w:style w:type="paragraph" w:styleId="GvdeMetni2">
    <w:name w:val="Body Text 2"/>
    <w:basedOn w:val="Normal"/>
    <w:link w:val="GvdeMetni2Char"/>
    <w:qFormat/>
    <w:rsid w:val="00B31117"/>
    <w:pPr>
      <w:spacing w:line="480" w:lineRule="auto"/>
    </w:pPr>
    <w:rPr>
      <w:rFonts w:ascii="Book Antiqua" w:eastAsiaTheme="minorHAnsi" w:hAnsi="Book Antiqua"/>
      <w:b/>
      <w:szCs w:val="23"/>
      <w:lang w:eastAsia="en-US"/>
    </w:rPr>
  </w:style>
  <w:style w:type="paragraph" w:styleId="GvdeMetni3">
    <w:name w:val="Body Text 3"/>
    <w:basedOn w:val="Normal"/>
    <w:link w:val="GvdeMetni3Char"/>
    <w:uiPriority w:val="99"/>
    <w:semiHidden/>
    <w:unhideWhenUsed/>
    <w:qFormat/>
    <w:rsid w:val="00B31117"/>
    <w:pPr>
      <w:spacing w:line="276" w:lineRule="auto"/>
    </w:pPr>
    <w:rPr>
      <w:rFonts w:ascii="Book Antiqua" w:eastAsiaTheme="minorHAnsi" w:hAnsi="Book Antiqua"/>
      <w:sz w:val="16"/>
      <w:szCs w:val="16"/>
      <w:lang w:eastAsia="en-US"/>
    </w:rPr>
  </w:style>
  <w:style w:type="paragraph" w:styleId="GvdeMetniGirintisi">
    <w:name w:val="Body Text Indent"/>
    <w:basedOn w:val="Normal"/>
    <w:link w:val="GvdeMetniGirintisiChar"/>
    <w:uiPriority w:val="99"/>
    <w:unhideWhenUsed/>
    <w:qFormat/>
    <w:rsid w:val="00B31117"/>
    <w:pPr>
      <w:spacing w:line="360" w:lineRule="auto"/>
      <w:ind w:left="283"/>
    </w:pPr>
    <w:rPr>
      <w:rFonts w:ascii="Book Antiqua" w:eastAsia="Calibri" w:hAnsi="Book Antiqua"/>
      <w:szCs w:val="23"/>
      <w:lang w:eastAsia="en-US"/>
    </w:rPr>
  </w:style>
  <w:style w:type="paragraph" w:styleId="GvdeMetniGirintisi3">
    <w:name w:val="Body Text Indent 3"/>
    <w:basedOn w:val="Normal"/>
    <w:link w:val="GvdeMetniGirintisi3Char"/>
    <w:unhideWhenUsed/>
    <w:qFormat/>
    <w:rsid w:val="00B31117"/>
    <w:pPr>
      <w:spacing w:line="276" w:lineRule="auto"/>
      <w:ind w:left="283"/>
    </w:pPr>
    <w:rPr>
      <w:rFonts w:ascii="Book Antiqua" w:eastAsiaTheme="minorHAnsi" w:hAnsi="Book Antiqua"/>
      <w:sz w:val="16"/>
      <w:szCs w:val="16"/>
      <w:lang w:eastAsia="en-US"/>
    </w:rPr>
  </w:style>
  <w:style w:type="paragraph" w:styleId="ResimYazs">
    <w:name w:val="caption"/>
    <w:basedOn w:val="Normal"/>
    <w:next w:val="Normal"/>
    <w:uiPriority w:val="35"/>
    <w:unhideWhenUsed/>
    <w:qFormat/>
    <w:rsid w:val="00B31117"/>
    <w:pPr>
      <w:spacing w:after="200"/>
    </w:pPr>
    <w:rPr>
      <w:i/>
      <w:iCs/>
      <w:color w:val="212745" w:themeColor="text2"/>
      <w:sz w:val="18"/>
      <w:szCs w:val="18"/>
    </w:rPr>
  </w:style>
  <w:style w:type="character" w:styleId="AklamaBavurusu">
    <w:name w:val="annotation reference"/>
    <w:basedOn w:val="VarsaylanParagrafYazTipi"/>
    <w:uiPriority w:val="99"/>
    <w:qFormat/>
    <w:rsid w:val="00B31117"/>
    <w:rPr>
      <w:sz w:val="16"/>
      <w:szCs w:val="16"/>
    </w:rPr>
  </w:style>
  <w:style w:type="paragraph" w:styleId="AklamaMetni">
    <w:name w:val="annotation text"/>
    <w:basedOn w:val="Normal"/>
    <w:link w:val="AklamaMetniChar"/>
    <w:uiPriority w:val="99"/>
    <w:qFormat/>
    <w:rsid w:val="00B31117"/>
    <w:pPr>
      <w:spacing w:after="200" w:line="276" w:lineRule="auto"/>
    </w:pPr>
    <w:rPr>
      <w:rFonts w:ascii="Book Antiqua" w:eastAsiaTheme="minorHAnsi" w:hAnsi="Book Antiqua"/>
      <w:sz w:val="20"/>
      <w:szCs w:val="20"/>
      <w:lang w:eastAsia="en-US"/>
    </w:rPr>
  </w:style>
  <w:style w:type="paragraph" w:styleId="AklamaKonusu">
    <w:name w:val="annotation subject"/>
    <w:basedOn w:val="AklamaMetni"/>
    <w:next w:val="AklamaMetni"/>
    <w:link w:val="AklamaKonusuChar"/>
    <w:uiPriority w:val="99"/>
    <w:qFormat/>
    <w:rsid w:val="00B31117"/>
    <w:rPr>
      <w:b/>
      <w:bCs/>
    </w:rPr>
  </w:style>
  <w:style w:type="paragraph" w:styleId="BelgeBalantlar">
    <w:name w:val="Document Map"/>
    <w:basedOn w:val="Normal"/>
    <w:link w:val="BelgeBalantlarChar"/>
    <w:uiPriority w:val="99"/>
    <w:semiHidden/>
    <w:unhideWhenUsed/>
    <w:qFormat/>
    <w:rsid w:val="00B31117"/>
    <w:pPr>
      <w:spacing w:after="200" w:line="276" w:lineRule="auto"/>
    </w:pPr>
    <w:rPr>
      <w:rFonts w:ascii="Tahoma" w:eastAsiaTheme="minorHAnsi" w:hAnsi="Tahoma"/>
      <w:sz w:val="16"/>
      <w:szCs w:val="16"/>
      <w:lang w:eastAsia="en-US"/>
    </w:rPr>
  </w:style>
  <w:style w:type="character" w:styleId="Vurgu">
    <w:name w:val="Emphasis"/>
    <w:basedOn w:val="VarsaylanParagrafYazTipi"/>
    <w:uiPriority w:val="20"/>
    <w:qFormat/>
    <w:rsid w:val="00B31117"/>
    <w:rPr>
      <w:i/>
      <w:iCs/>
    </w:rPr>
  </w:style>
  <w:style w:type="character" w:styleId="SonNotBavurusu">
    <w:name w:val="endnote reference"/>
    <w:uiPriority w:val="99"/>
    <w:semiHidden/>
    <w:unhideWhenUsed/>
    <w:qFormat/>
    <w:rsid w:val="00B31117"/>
    <w:rPr>
      <w:vertAlign w:val="superscript"/>
    </w:rPr>
  </w:style>
  <w:style w:type="paragraph" w:styleId="SonNotMetni">
    <w:name w:val="endnote text"/>
    <w:basedOn w:val="Normal"/>
    <w:link w:val="SonNotMetniChar"/>
    <w:uiPriority w:val="99"/>
    <w:semiHidden/>
    <w:unhideWhenUsed/>
    <w:qFormat/>
    <w:rsid w:val="00B31117"/>
    <w:pPr>
      <w:spacing w:after="200" w:line="360" w:lineRule="auto"/>
    </w:pPr>
    <w:rPr>
      <w:rFonts w:ascii="Calibri" w:eastAsia="Calibri" w:hAnsi="Calibri"/>
      <w:sz w:val="20"/>
      <w:szCs w:val="20"/>
      <w:lang w:eastAsia="en-US"/>
    </w:rPr>
  </w:style>
  <w:style w:type="character" w:styleId="zlenenKpr">
    <w:name w:val="FollowedHyperlink"/>
    <w:basedOn w:val="VarsaylanParagrafYazTipi"/>
    <w:uiPriority w:val="99"/>
    <w:unhideWhenUsed/>
    <w:qFormat/>
    <w:rsid w:val="00B31117"/>
    <w:rPr>
      <w:color w:val="59A8D1" w:themeColor="followedHyperlink"/>
      <w:u w:val="single"/>
    </w:rPr>
  </w:style>
  <w:style w:type="paragraph" w:styleId="AltBilgi">
    <w:name w:val="footer"/>
    <w:basedOn w:val="Normal"/>
    <w:link w:val="AltBilgiChar"/>
    <w:uiPriority w:val="99"/>
    <w:unhideWhenUsed/>
    <w:qFormat/>
    <w:rsid w:val="00B31117"/>
    <w:pPr>
      <w:tabs>
        <w:tab w:val="center" w:pos="4536"/>
        <w:tab w:val="right" w:pos="9072"/>
      </w:tabs>
    </w:pPr>
  </w:style>
  <w:style w:type="character" w:styleId="DipnotBavurusu">
    <w:name w:val="footnote reference"/>
    <w:basedOn w:val="VarsaylanParagrafYazTipi"/>
    <w:uiPriority w:val="99"/>
    <w:semiHidden/>
    <w:unhideWhenUsed/>
    <w:qFormat/>
    <w:rsid w:val="00B31117"/>
    <w:rPr>
      <w:vertAlign w:val="superscript"/>
    </w:rPr>
  </w:style>
  <w:style w:type="paragraph" w:styleId="DipnotMetni">
    <w:name w:val="footnote text"/>
    <w:basedOn w:val="Normal"/>
    <w:link w:val="DipnotMetniChar"/>
    <w:uiPriority w:val="99"/>
    <w:semiHidden/>
    <w:unhideWhenUsed/>
    <w:qFormat/>
    <w:rsid w:val="00B31117"/>
    <w:rPr>
      <w:sz w:val="20"/>
      <w:szCs w:val="20"/>
    </w:rPr>
  </w:style>
  <w:style w:type="paragraph" w:styleId="stBilgi">
    <w:name w:val="header"/>
    <w:basedOn w:val="Normal"/>
    <w:link w:val="stBilgiChar"/>
    <w:uiPriority w:val="99"/>
    <w:unhideWhenUsed/>
    <w:qFormat/>
    <w:rsid w:val="00B31117"/>
    <w:pPr>
      <w:tabs>
        <w:tab w:val="center" w:pos="4536"/>
        <w:tab w:val="right" w:pos="9072"/>
      </w:tabs>
    </w:pPr>
  </w:style>
  <w:style w:type="character" w:styleId="Kpr">
    <w:name w:val="Hyperlink"/>
    <w:basedOn w:val="VarsaylanParagrafYazTipi"/>
    <w:uiPriority w:val="99"/>
    <w:unhideWhenUsed/>
    <w:qFormat/>
    <w:rsid w:val="00B31117"/>
    <w:rPr>
      <w:color w:val="56C7AA" w:themeColor="hyperlink"/>
      <w:u w:val="single"/>
    </w:rPr>
  </w:style>
  <w:style w:type="paragraph" w:styleId="NormalWeb">
    <w:name w:val="Normal (Web)"/>
    <w:basedOn w:val="Normal"/>
    <w:link w:val="NormalWebChar"/>
    <w:qFormat/>
    <w:rsid w:val="00B31117"/>
    <w:pPr>
      <w:spacing w:before="100" w:beforeAutospacing="1" w:after="100" w:afterAutospacing="1" w:line="276" w:lineRule="auto"/>
    </w:pPr>
    <w:rPr>
      <w:rFonts w:ascii="Book Antiqua" w:eastAsiaTheme="minorHAnsi" w:hAnsi="Book Antiqua"/>
      <w:szCs w:val="23"/>
      <w:lang w:eastAsia="en-US"/>
    </w:rPr>
  </w:style>
  <w:style w:type="character" w:styleId="SayfaNumaras">
    <w:name w:val="page number"/>
    <w:basedOn w:val="VarsaylanParagrafYazTipi"/>
    <w:qFormat/>
    <w:rsid w:val="00B31117"/>
  </w:style>
  <w:style w:type="character" w:styleId="Gl">
    <w:name w:val="Strong"/>
    <w:basedOn w:val="VarsaylanParagrafYazTipi"/>
    <w:uiPriority w:val="22"/>
    <w:qFormat/>
    <w:rsid w:val="00B31117"/>
    <w:rPr>
      <w:b/>
      <w:bCs/>
    </w:rPr>
  </w:style>
  <w:style w:type="paragraph" w:styleId="Altyaz">
    <w:name w:val="Subtitle"/>
    <w:basedOn w:val="Normal"/>
    <w:next w:val="Normal"/>
    <w:link w:val="AltyazChar"/>
    <w:uiPriority w:val="11"/>
    <w:qFormat/>
    <w:rsid w:val="00B31117"/>
    <w:pPr>
      <w:spacing w:before="240" w:after="240" w:line="276" w:lineRule="auto"/>
      <w:contextualSpacing/>
      <w:jc w:val="center"/>
    </w:pPr>
    <w:rPr>
      <w:rFonts w:ascii="Book Antiqua" w:eastAsiaTheme="minorHAnsi" w:hAnsi="Book Antiqua"/>
      <w:b/>
      <w:color w:val="808000"/>
      <w:szCs w:val="23"/>
      <w:lang w:eastAsia="en-US"/>
    </w:rPr>
  </w:style>
  <w:style w:type="table" w:styleId="TabloKlasik2">
    <w:name w:val="Table Classic 2"/>
    <w:basedOn w:val="NormalTablo"/>
    <w:qFormat/>
    <w:rsid w:val="00B31117"/>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oZarif">
    <w:name w:val="Table Elegant"/>
    <w:basedOn w:val="NormalTablo"/>
    <w:qFormat/>
    <w:rsid w:val="00B31117"/>
    <w:pPr>
      <w:spacing w:line="36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oKlavuzu">
    <w:name w:val="Table Grid"/>
    <w:basedOn w:val="NormalTablo"/>
    <w:uiPriority w:val="39"/>
    <w:qFormat/>
    <w:rsid w:val="00B31117"/>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5">
    <w:name w:val="Table Grid 5"/>
    <w:basedOn w:val="NormalTablo"/>
    <w:qFormat/>
    <w:rsid w:val="00B31117"/>
    <w:pPr>
      <w:spacing w:line="36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styleId="ekillerTablosu">
    <w:name w:val="table of figures"/>
    <w:basedOn w:val="Normal"/>
    <w:next w:val="Normal"/>
    <w:uiPriority w:val="99"/>
    <w:unhideWhenUsed/>
    <w:qFormat/>
    <w:rsid w:val="00B31117"/>
    <w:pPr>
      <w:tabs>
        <w:tab w:val="right" w:leader="dot" w:pos="9355"/>
      </w:tabs>
      <w:spacing w:line="276" w:lineRule="auto"/>
      <w:ind w:left="992" w:right="397" w:hanging="992"/>
    </w:pPr>
    <w:rPr>
      <w:rFonts w:ascii="Book Antiqua" w:eastAsiaTheme="minorHAnsi" w:hAnsi="Book Antiqua" w:cstheme="minorBidi"/>
      <w:sz w:val="22"/>
      <w:szCs w:val="22"/>
      <w:lang w:eastAsia="en-US"/>
    </w:rPr>
  </w:style>
  <w:style w:type="table" w:styleId="TabloBasit2">
    <w:name w:val="Table Simple 2"/>
    <w:basedOn w:val="NormalTablo"/>
    <w:qFormat/>
    <w:rsid w:val="00B31117"/>
    <w:rPr>
      <w:rFonts w:ascii="Times New Roman" w:eastAsia="Times New Roman" w:hAnsi="Times New Roma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paragraph" w:styleId="KonuBal">
    <w:name w:val="Title"/>
    <w:basedOn w:val="Normal"/>
    <w:next w:val="Normal"/>
    <w:link w:val="KonuBalChar"/>
    <w:uiPriority w:val="10"/>
    <w:qFormat/>
    <w:rsid w:val="00B31117"/>
    <w:pPr>
      <w:pBdr>
        <w:bottom w:val="single" w:sz="8" w:space="4" w:color="4F81BD"/>
      </w:pBdr>
      <w:spacing w:after="300" w:line="276" w:lineRule="auto"/>
      <w:jc w:val="center"/>
    </w:pPr>
    <w:rPr>
      <w:rFonts w:ascii="Cambria" w:eastAsiaTheme="minorHAnsi" w:hAnsi="Cambria" w:cs="Cambria"/>
      <w:color w:val="17365D"/>
      <w:spacing w:val="5"/>
      <w:kern w:val="28"/>
      <w:sz w:val="52"/>
      <w:szCs w:val="52"/>
      <w:lang w:eastAsia="en-US"/>
    </w:rPr>
  </w:style>
  <w:style w:type="paragraph" w:styleId="T1">
    <w:name w:val="toc 1"/>
    <w:basedOn w:val="Normal"/>
    <w:next w:val="Normal"/>
    <w:uiPriority w:val="39"/>
    <w:unhideWhenUsed/>
    <w:qFormat/>
    <w:rsid w:val="00B31117"/>
    <w:pPr>
      <w:spacing w:after="100"/>
    </w:pPr>
  </w:style>
  <w:style w:type="paragraph" w:styleId="T2">
    <w:name w:val="toc 2"/>
    <w:basedOn w:val="Normal"/>
    <w:next w:val="Normal"/>
    <w:uiPriority w:val="39"/>
    <w:unhideWhenUsed/>
    <w:qFormat/>
    <w:rsid w:val="00B31117"/>
    <w:pPr>
      <w:tabs>
        <w:tab w:val="left" w:pos="660"/>
        <w:tab w:val="right" w:leader="dot" w:pos="9344"/>
      </w:tabs>
      <w:spacing w:after="100"/>
      <w:ind w:left="220"/>
    </w:pPr>
    <w:rPr>
      <w:rFonts w:eastAsiaTheme="minorEastAsia"/>
      <w:sz w:val="22"/>
      <w:szCs w:val="22"/>
    </w:rPr>
  </w:style>
  <w:style w:type="paragraph" w:styleId="T3">
    <w:name w:val="toc 3"/>
    <w:basedOn w:val="Normal"/>
    <w:next w:val="Normal"/>
    <w:uiPriority w:val="39"/>
    <w:unhideWhenUsed/>
    <w:qFormat/>
    <w:rsid w:val="00B31117"/>
    <w:pPr>
      <w:spacing w:after="100"/>
      <w:ind w:left="440"/>
    </w:pPr>
    <w:rPr>
      <w:rFonts w:asciiTheme="minorHAnsi" w:eastAsiaTheme="minorEastAsia" w:hAnsiTheme="minorHAnsi"/>
      <w:sz w:val="22"/>
      <w:szCs w:val="22"/>
    </w:rPr>
  </w:style>
  <w:style w:type="paragraph" w:styleId="T4">
    <w:name w:val="toc 4"/>
    <w:basedOn w:val="Normal"/>
    <w:next w:val="Normal"/>
    <w:uiPriority w:val="39"/>
    <w:unhideWhenUsed/>
    <w:qFormat/>
    <w:rsid w:val="00B31117"/>
    <w:pPr>
      <w:spacing w:after="200" w:line="360" w:lineRule="auto"/>
      <w:ind w:left="660"/>
    </w:pPr>
    <w:rPr>
      <w:rFonts w:ascii="Calibri" w:eastAsia="Calibri" w:hAnsi="Calibri"/>
      <w:b/>
      <w:sz w:val="20"/>
      <w:szCs w:val="20"/>
      <w:lang w:eastAsia="en-US"/>
    </w:rPr>
  </w:style>
  <w:style w:type="paragraph" w:styleId="T5">
    <w:name w:val="toc 5"/>
    <w:basedOn w:val="Normal"/>
    <w:next w:val="Normal"/>
    <w:uiPriority w:val="39"/>
    <w:unhideWhenUsed/>
    <w:qFormat/>
    <w:rsid w:val="00B31117"/>
    <w:pPr>
      <w:spacing w:after="200" w:line="360" w:lineRule="auto"/>
      <w:ind w:left="880"/>
    </w:pPr>
    <w:rPr>
      <w:rFonts w:ascii="Calibri" w:eastAsia="Calibri" w:hAnsi="Calibri"/>
      <w:b/>
      <w:sz w:val="20"/>
      <w:szCs w:val="20"/>
      <w:lang w:eastAsia="en-US"/>
    </w:rPr>
  </w:style>
  <w:style w:type="paragraph" w:styleId="T6">
    <w:name w:val="toc 6"/>
    <w:basedOn w:val="Normal"/>
    <w:next w:val="Normal"/>
    <w:uiPriority w:val="39"/>
    <w:unhideWhenUsed/>
    <w:qFormat/>
    <w:rsid w:val="00B31117"/>
    <w:pPr>
      <w:spacing w:after="200" w:line="360" w:lineRule="auto"/>
      <w:ind w:left="1100"/>
    </w:pPr>
    <w:rPr>
      <w:rFonts w:ascii="Calibri" w:eastAsia="Calibri" w:hAnsi="Calibri"/>
      <w:b/>
      <w:sz w:val="20"/>
      <w:szCs w:val="20"/>
      <w:lang w:eastAsia="en-US"/>
    </w:rPr>
  </w:style>
  <w:style w:type="paragraph" w:styleId="T7">
    <w:name w:val="toc 7"/>
    <w:basedOn w:val="Normal"/>
    <w:next w:val="Normal"/>
    <w:uiPriority w:val="39"/>
    <w:unhideWhenUsed/>
    <w:qFormat/>
    <w:rsid w:val="00B31117"/>
    <w:pPr>
      <w:spacing w:after="200" w:line="360" w:lineRule="auto"/>
      <w:ind w:left="1320"/>
    </w:pPr>
    <w:rPr>
      <w:rFonts w:ascii="Calibri" w:eastAsia="Calibri" w:hAnsi="Calibri"/>
      <w:b/>
      <w:sz w:val="20"/>
      <w:szCs w:val="20"/>
      <w:lang w:eastAsia="en-US"/>
    </w:rPr>
  </w:style>
  <w:style w:type="paragraph" w:styleId="T8">
    <w:name w:val="toc 8"/>
    <w:basedOn w:val="Normal"/>
    <w:next w:val="Normal"/>
    <w:uiPriority w:val="39"/>
    <w:unhideWhenUsed/>
    <w:qFormat/>
    <w:rsid w:val="00B31117"/>
    <w:pPr>
      <w:spacing w:after="200" w:line="360" w:lineRule="auto"/>
      <w:ind w:left="1540"/>
    </w:pPr>
    <w:rPr>
      <w:rFonts w:ascii="Calibri" w:eastAsia="Calibri" w:hAnsi="Calibri"/>
      <w:b/>
      <w:sz w:val="20"/>
      <w:szCs w:val="20"/>
      <w:lang w:eastAsia="en-US"/>
    </w:rPr>
  </w:style>
  <w:style w:type="paragraph" w:styleId="T9">
    <w:name w:val="toc 9"/>
    <w:basedOn w:val="Normal"/>
    <w:next w:val="Normal"/>
    <w:uiPriority w:val="39"/>
    <w:unhideWhenUsed/>
    <w:qFormat/>
    <w:rsid w:val="00B31117"/>
    <w:pPr>
      <w:spacing w:after="200" w:line="360" w:lineRule="auto"/>
      <w:ind w:left="1760"/>
    </w:pPr>
    <w:rPr>
      <w:rFonts w:ascii="Calibri" w:eastAsia="Calibri" w:hAnsi="Calibri"/>
      <w:b/>
      <w:sz w:val="20"/>
      <w:szCs w:val="20"/>
      <w:lang w:eastAsia="en-US"/>
    </w:rPr>
  </w:style>
  <w:style w:type="table" w:styleId="AkGlgeleme-Vurgu3">
    <w:name w:val="Light Shading Accent 3"/>
    <w:basedOn w:val="NormalTablo"/>
    <w:uiPriority w:val="60"/>
    <w:qFormat/>
    <w:rsid w:val="00B31117"/>
    <w:pPr>
      <w:spacing w:line="360" w:lineRule="auto"/>
    </w:pPr>
    <w:rPr>
      <w:rFonts w:ascii="Times New Roman" w:eastAsia="Times New Roman" w:hAnsi="Times New Roman" w:cs="Times New Roman"/>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6">
    <w:name w:val="Light Shading Accent 6"/>
    <w:basedOn w:val="NormalTablo"/>
    <w:uiPriority w:val="60"/>
    <w:qFormat/>
    <w:rsid w:val="00B31117"/>
    <w:rPr>
      <w:rFonts w:ascii="Calibri" w:eastAsia="Calibri" w:hAnsi="Calibri" w:cs="Times New Roman"/>
      <w:color w:val="538135"/>
    </w:rPr>
    <w:tblPr>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kListe-Vurgu2">
    <w:name w:val="Light List Accent 2"/>
    <w:basedOn w:val="NormalTablo"/>
    <w:uiPriority w:val="61"/>
    <w:qFormat/>
    <w:rsid w:val="00B31117"/>
    <w:pPr>
      <w:spacing w:line="360" w:lineRule="auto"/>
    </w:pPr>
    <w:rPr>
      <w:rFonts w:ascii="Calibri" w:eastAsia="Calibri" w:hAnsi="Calibri" w:cs="Times New Roman"/>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qFormat/>
    <w:rsid w:val="00B31117"/>
    <w:pPr>
      <w:spacing w:line="360" w:lineRule="auto"/>
    </w:pPr>
    <w:rPr>
      <w:rFonts w:ascii="Calibri" w:eastAsia="Calibri" w:hAnsi="Calibri" w:cs="Times New Roman"/>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qFormat/>
    <w:rsid w:val="00B31117"/>
    <w:rPr>
      <w:rFonts w:ascii="Book Antiqua" w:hAnsi="Book Antiqua" w:cs="Times New Roman"/>
      <w:sz w:val="24"/>
      <w:szCs w:val="23"/>
    </w:rPr>
    <w:tblPr>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AkListe-Vurgu5">
    <w:name w:val="Light List Accent 5"/>
    <w:basedOn w:val="NormalTablo"/>
    <w:uiPriority w:val="61"/>
    <w:qFormat/>
    <w:rsid w:val="00B31117"/>
    <w:rPr>
      <w:rFonts w:ascii="Book Antiqua" w:hAnsi="Book Antiqua" w:cs="Times New Roman"/>
      <w:sz w:val="24"/>
      <w:szCs w:val="23"/>
    </w:rPr>
    <w:tblPr>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styleId="AkListe-Vurgu6">
    <w:name w:val="Light List Accent 6"/>
    <w:basedOn w:val="NormalTablo"/>
    <w:uiPriority w:val="61"/>
    <w:qFormat/>
    <w:rsid w:val="00B31117"/>
    <w:rPr>
      <w:rFonts w:ascii="Times New Roman" w:eastAsia="Times New Roman" w:hAnsi="Times New Roman" w:cs="Times New Roman"/>
    </w:rPr>
    <w:tblPr>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AkKlavuz-Vurgu2">
    <w:name w:val="Light Grid Accent 2"/>
    <w:basedOn w:val="NormalTablo"/>
    <w:uiPriority w:val="62"/>
    <w:qFormat/>
    <w:rsid w:val="00B31117"/>
    <w:pPr>
      <w:spacing w:line="360" w:lineRule="auto"/>
    </w:pPr>
    <w:rPr>
      <w:rFonts w:ascii="Calibri" w:eastAsia="Calibri" w:hAnsi="Calibri" w:cs="Times New Roman"/>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AkKlavuz-Vurgu3">
    <w:name w:val="Light Grid Accent 3"/>
    <w:basedOn w:val="NormalTablo"/>
    <w:uiPriority w:val="62"/>
    <w:qFormat/>
    <w:rsid w:val="00B31117"/>
    <w:pPr>
      <w:spacing w:line="360" w:lineRule="auto"/>
    </w:pPr>
    <w:rPr>
      <w:rFonts w:ascii="Calibri" w:eastAsia="Calibri" w:hAnsi="Calibri" w:cs="Times New Roman"/>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AkKlavuz-Vurgu5">
    <w:name w:val="Light Grid Accent 5"/>
    <w:basedOn w:val="NormalTablo"/>
    <w:uiPriority w:val="62"/>
    <w:qFormat/>
    <w:rsid w:val="00B31117"/>
    <w:rPr>
      <w:rFonts w:ascii="Book Antiqua" w:hAnsi="Book Antiqua" w:cs="Times New Roman"/>
      <w:sz w:val="24"/>
      <w:szCs w:val="23"/>
    </w:rPr>
    <w:tblPr>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auto"/>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auto"/>
        </w:tcBorders>
      </w:tcPr>
    </w:tblStylePr>
  </w:style>
  <w:style w:type="table" w:styleId="AkKlavuz-Vurgu6">
    <w:name w:val="Light Grid Accent 6"/>
    <w:basedOn w:val="NormalTablo"/>
    <w:uiPriority w:val="62"/>
    <w:qFormat/>
    <w:rsid w:val="00B31117"/>
    <w:rPr>
      <w:rFonts w:ascii="Book Antiqua" w:hAnsi="Book Antiqua" w:cs="Times New Roman"/>
      <w:sz w:val="24"/>
      <w:szCs w:val="23"/>
    </w:rPr>
    <w:tblPr>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auto"/>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auto"/>
        </w:tcBorders>
      </w:tcPr>
    </w:tblStylePr>
  </w:style>
  <w:style w:type="table" w:styleId="OrtaGlgeleme1-Vurgu2">
    <w:name w:val="Medium Shading 1 Accent 2"/>
    <w:basedOn w:val="NormalTablo"/>
    <w:uiPriority w:val="63"/>
    <w:qFormat/>
    <w:rsid w:val="00B31117"/>
    <w:pPr>
      <w:spacing w:line="360" w:lineRule="auto"/>
    </w:pPr>
    <w:rPr>
      <w:rFonts w:ascii="Calibri" w:eastAsia="Calibri" w:hAnsi="Calibri"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4">
    <w:name w:val="Medium Shading 1 Accent 4"/>
    <w:basedOn w:val="NormalTablo"/>
    <w:uiPriority w:val="63"/>
    <w:qFormat/>
    <w:rsid w:val="00B31117"/>
    <w:rPr>
      <w:rFonts w:ascii="Book Antiqua" w:hAnsi="Book Antiqua" w:cs="Times New Roman"/>
      <w:sz w:val="24"/>
      <w:szCs w:val="23"/>
    </w:rPr>
    <w:tblPr>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B31117"/>
    <w:rPr>
      <w:rFonts w:ascii="Book Antiqua" w:hAnsi="Book Antiqua" w:cs="Times New Roman"/>
      <w:sz w:val="24"/>
      <w:szCs w:val="23"/>
    </w:rPr>
    <w:tblPr>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qFormat/>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OrtaGlgeleme2-Vurgu2">
    <w:name w:val="Medium Shading 2 Accent 2"/>
    <w:basedOn w:val="NormalTablo"/>
    <w:uiPriority w:val="64"/>
    <w:rsid w:val="00B31117"/>
    <w:pPr>
      <w:spacing w:line="36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qFormat/>
    <w:rsid w:val="00B31117"/>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6">
    <w:name w:val="Medium List 1 Accent 6"/>
    <w:basedOn w:val="NormalTablo"/>
    <w:uiPriority w:val="65"/>
    <w:qFormat/>
    <w:rsid w:val="00B31117"/>
    <w:rPr>
      <w:rFonts w:ascii="Times New Roman" w:eastAsia="Times New Roman" w:hAnsi="Times New Roman" w:cs="Times New Roman"/>
      <w:color w:val="000000" w:themeColor="text1"/>
    </w:rPr>
    <w:tblPr>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OrtaList2-Vurgu1">
    <w:name w:val="Medium List 2 Accent 1"/>
    <w:basedOn w:val="NormalTablo"/>
    <w:uiPriority w:val="66"/>
    <w:rsid w:val="00B31117"/>
    <w:rPr>
      <w:rFonts w:ascii="Calibri Light" w:eastAsia="Times New Roman" w:hAnsi="Calibri Light" w:cs="Times New Roman"/>
      <w:color w:val="000000"/>
    </w:rPr>
    <w:tblPr>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OrtaKlavuz1-Vurgu1">
    <w:name w:val="Medium Grid 1 Accent 1"/>
    <w:basedOn w:val="NormalTablo"/>
    <w:uiPriority w:val="67"/>
    <w:rsid w:val="00B31117"/>
    <w:pPr>
      <w:spacing w:line="360" w:lineRule="auto"/>
    </w:pPr>
    <w:rPr>
      <w:rFonts w:ascii="Calibri" w:eastAsia="Calibri" w:hAnsi="Calibri" w:cs="Times New Roman"/>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B31117"/>
    <w:pPr>
      <w:spacing w:line="360" w:lineRule="auto"/>
    </w:pPr>
    <w:rPr>
      <w:rFonts w:ascii="Calibri" w:eastAsia="Calibri" w:hAnsi="Calibri" w:cs="Times New Roman"/>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B31117"/>
    <w:pPr>
      <w:spacing w:line="360" w:lineRule="auto"/>
    </w:pPr>
    <w:rPr>
      <w:rFonts w:ascii="Calibri" w:eastAsia="Calibri" w:hAnsi="Calibri"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B31117"/>
    <w:pPr>
      <w:spacing w:line="360" w:lineRule="auto"/>
    </w:pPr>
    <w:rPr>
      <w:rFonts w:ascii="Calibri" w:eastAsia="Calibri" w:hAnsi="Calibri" w:cs="Times New Roman"/>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qFormat/>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OrtaKlavuz2-Vurgu6">
    <w:name w:val="Medium Grid 2 Accent 6"/>
    <w:basedOn w:val="NormalTablo"/>
    <w:uiPriority w:val="68"/>
    <w:rsid w:val="00B31117"/>
    <w:rPr>
      <w:rFonts w:ascii="Calibri Light" w:eastAsia="Times New Roman" w:hAnsi="Calibri Light" w:cs="Times New Roman"/>
      <w:color w:val="000000"/>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auto"/>
          <w:insideV w:val="single" w:sz="6" w:space="0" w:color="auto"/>
        </w:tcBorders>
        <w:shd w:val="clear" w:color="auto" w:fill="B7D8A0"/>
      </w:tcPr>
    </w:tblStylePr>
    <w:tblStylePr w:type="nwCell">
      <w:tblPr/>
      <w:tcPr>
        <w:shd w:val="clear" w:color="auto" w:fill="FFFFFF"/>
      </w:tcPr>
    </w:tblStylePr>
  </w:style>
  <w:style w:type="table" w:styleId="OrtaKlavuz3-Vurgu1">
    <w:name w:val="Medium Grid 3 Accent 1"/>
    <w:basedOn w:val="NormalTablo"/>
    <w:uiPriority w:val="69"/>
    <w:rsid w:val="00B31117"/>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 w:type="table" w:styleId="OrtaKlavuz3-Vurgu2">
    <w:name w:val="Medium Grid 3 Accent 2"/>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OrtaKlavuz3-Vurgu4">
    <w:name w:val="Medium Grid 3 Accent 4"/>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RenkliGlgeleme-Vurgu1">
    <w:name w:val="Colorful Shading Accent 1"/>
    <w:basedOn w:val="NormalTablo"/>
    <w:uiPriority w:val="71"/>
    <w:rsid w:val="00B31117"/>
    <w:rPr>
      <w:rFonts w:ascii="Calibri" w:eastAsia="Calibri" w:hAnsi="Calibri" w:cs="Times New Roman"/>
      <w:color w:val="000000"/>
    </w:rPr>
    <w:tblPr>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auto"/>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qFormat/>
    <w:rsid w:val="00B31117"/>
    <w:rPr>
      <w:rFonts w:ascii="Times New Roman" w:eastAsia="Times New Roman" w:hAnsi="Times New Roman" w:cs="Times New Roman"/>
      <w:color w:val="000000" w:themeColor="text1"/>
    </w:rPr>
    <w:tblPr>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000000" w:themeColor="text1"/>
      </w:rPr>
    </w:tblStylePr>
    <w:tblStylePr w:type="nwCell">
      <w:rPr>
        <w:color w:val="000000" w:themeColor="text1"/>
      </w:rPr>
    </w:tblStylePr>
  </w:style>
  <w:style w:type="table" w:styleId="RenkliKlavuz-Vurgu6">
    <w:name w:val="Colorful Grid Accent 6"/>
    <w:basedOn w:val="NormalTablo"/>
    <w:uiPriority w:val="73"/>
    <w:rsid w:val="00B31117"/>
    <w:rPr>
      <w:rFonts w:ascii="Calibri" w:eastAsia="Calibri" w:hAnsi="Calibri" w:cs="Times New Roman"/>
      <w:color w:val="000000"/>
    </w:rPr>
    <w:tblPr>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ralkYok">
    <w:name w:val="No Spacing"/>
    <w:link w:val="AralkYokChar"/>
    <w:uiPriority w:val="1"/>
    <w:qFormat/>
    <w:rsid w:val="00B31117"/>
    <w:pPr>
      <w:jc w:val="both"/>
    </w:pPr>
    <w:rPr>
      <w:rFonts w:ascii="Times New Roman" w:eastAsia="Times New Roman" w:hAnsi="Times New Roman" w:cs="Times New Roman"/>
      <w:sz w:val="24"/>
      <w:szCs w:val="24"/>
    </w:rPr>
  </w:style>
  <w:style w:type="character" w:customStyle="1" w:styleId="AralkYokChar">
    <w:name w:val="Aralık Yok Char"/>
    <w:link w:val="AralkYok"/>
    <w:uiPriority w:val="1"/>
    <w:qFormat/>
    <w:rsid w:val="00B31117"/>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31117"/>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B31117"/>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qFormat/>
    <w:rsid w:val="00B31117"/>
    <w:rPr>
      <w:rFonts w:ascii="Book Antiqua" w:eastAsiaTheme="majorEastAsia" w:hAnsi="Book Antiqua" w:cstheme="majorBidi"/>
      <w:b/>
      <w:bCs/>
      <w:color w:val="D75C00" w:themeColor="accent5" w:themeShade="BF"/>
      <w:sz w:val="36"/>
      <w:szCs w:val="32"/>
    </w:rPr>
  </w:style>
  <w:style w:type="table" w:customStyle="1" w:styleId="DzTablo11">
    <w:name w:val="Düz Tablo 11"/>
    <w:basedOn w:val="NormalTablo"/>
    <w:uiPriority w:val="41"/>
    <w:rsid w:val="00B31117"/>
    <w:rPr>
      <w:rFonts w:ascii="Calibri" w:eastAsia="Calibri" w:hAnsi="Calibri" w:cs="Times New Roman"/>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EDFADC" w:themeFill="accent3" w:themeFillTint="33"/>
      </w:tcPr>
    </w:tblStylePr>
  </w:style>
  <w:style w:type="paragraph" w:styleId="ListeParagraf">
    <w:name w:val="List Paragraph"/>
    <w:basedOn w:val="Normal"/>
    <w:link w:val="ListeParagrafChar"/>
    <w:uiPriority w:val="34"/>
    <w:qFormat/>
    <w:rsid w:val="00B311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qFormat/>
    <w:locked/>
    <w:rsid w:val="00B31117"/>
  </w:style>
  <w:style w:type="character" w:customStyle="1" w:styleId="Balk2Char">
    <w:name w:val="Başlık 2 Char"/>
    <w:basedOn w:val="VarsaylanParagrafYazTipi"/>
    <w:link w:val="Balk2"/>
    <w:uiPriority w:val="9"/>
    <w:qFormat/>
    <w:rsid w:val="00B31117"/>
    <w:rPr>
      <w:rFonts w:ascii="Book Antiqua" w:eastAsiaTheme="majorEastAsia" w:hAnsi="Book Antiqua" w:cs="Tahoma"/>
      <w:b/>
      <w:bCs/>
      <w:color w:val="4E67C8" w:themeColor="accent1"/>
      <w:sz w:val="32"/>
      <w:szCs w:val="26"/>
    </w:rPr>
  </w:style>
  <w:style w:type="character" w:customStyle="1" w:styleId="Balk3Char">
    <w:name w:val="Başlık 3 Char"/>
    <w:basedOn w:val="VarsaylanParagrafYazTipi"/>
    <w:link w:val="Balk3"/>
    <w:uiPriority w:val="9"/>
    <w:qFormat/>
    <w:rsid w:val="00B31117"/>
    <w:rPr>
      <w:rFonts w:ascii="Times New Roman" w:eastAsia="Times New Roman" w:hAnsi="Times New Roman" w:cs="Times New Roman"/>
      <w:b/>
      <w:bCs/>
      <w:color w:val="FF0000"/>
      <w:sz w:val="24"/>
      <w:szCs w:val="40"/>
    </w:rPr>
  </w:style>
  <w:style w:type="character" w:customStyle="1" w:styleId="Balk4Char">
    <w:name w:val="Başlık 4 Char"/>
    <w:basedOn w:val="VarsaylanParagrafYazTipi"/>
    <w:link w:val="Balk4"/>
    <w:uiPriority w:val="9"/>
    <w:qFormat/>
    <w:rsid w:val="00B31117"/>
    <w:rPr>
      <w:rFonts w:ascii="Book Antiqua" w:eastAsiaTheme="majorEastAsia" w:hAnsi="Book Antiqua" w:cstheme="majorBidi"/>
      <w:b/>
      <w:iCs/>
      <w:color w:val="4E67C8" w:themeColor="accent1"/>
      <w:sz w:val="24"/>
      <w:szCs w:val="23"/>
    </w:rPr>
  </w:style>
  <w:style w:type="character" w:customStyle="1" w:styleId="Balk5Char">
    <w:name w:val="Başlık 5 Char"/>
    <w:basedOn w:val="VarsaylanParagrafYazTipi"/>
    <w:link w:val="Balk5"/>
    <w:uiPriority w:val="9"/>
    <w:qFormat/>
    <w:rsid w:val="00B31117"/>
    <w:rPr>
      <w:rFonts w:ascii="Book Antiqua" w:hAnsi="Book Antiqua" w:cs="Times New Roman"/>
      <w:b/>
      <w:bCs/>
      <w:i/>
      <w:iCs/>
      <w:sz w:val="24"/>
      <w:szCs w:val="26"/>
    </w:rPr>
  </w:style>
  <w:style w:type="character" w:customStyle="1" w:styleId="Balk6Char">
    <w:name w:val="Başlık 6 Char"/>
    <w:basedOn w:val="VarsaylanParagrafYazTipi"/>
    <w:link w:val="Balk6"/>
    <w:uiPriority w:val="9"/>
    <w:qFormat/>
    <w:rsid w:val="00B31117"/>
    <w:rPr>
      <w:rFonts w:asciiTheme="majorHAnsi" w:eastAsiaTheme="majorEastAsia" w:hAnsiTheme="majorHAnsi" w:cstheme="majorBidi"/>
      <w:color w:val="21306A" w:themeColor="accent1" w:themeShade="80"/>
      <w:sz w:val="24"/>
      <w:szCs w:val="23"/>
    </w:rPr>
  </w:style>
  <w:style w:type="character" w:customStyle="1" w:styleId="Balk7Char">
    <w:name w:val="Başlık 7 Char"/>
    <w:basedOn w:val="VarsaylanParagrafYazTipi"/>
    <w:link w:val="Balk7"/>
    <w:uiPriority w:val="9"/>
    <w:qFormat/>
    <w:rsid w:val="00B31117"/>
    <w:rPr>
      <w:rFonts w:asciiTheme="majorHAnsi" w:eastAsiaTheme="majorEastAsia" w:hAnsiTheme="majorHAnsi" w:cstheme="majorBidi"/>
      <w:i/>
      <w:iCs/>
      <w:color w:val="21306A" w:themeColor="accent1" w:themeShade="80"/>
      <w:sz w:val="24"/>
      <w:szCs w:val="23"/>
    </w:rPr>
  </w:style>
  <w:style w:type="character" w:customStyle="1" w:styleId="Balk8Char">
    <w:name w:val="Başlık 8 Char"/>
    <w:basedOn w:val="VarsaylanParagrafYazTipi"/>
    <w:link w:val="Balk8"/>
    <w:uiPriority w:val="9"/>
    <w:qFormat/>
    <w:rsid w:val="00B31117"/>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qFormat/>
    <w:rsid w:val="00B31117"/>
    <w:rPr>
      <w:rFonts w:asciiTheme="majorHAnsi" w:eastAsiaTheme="majorEastAsia" w:hAnsiTheme="majorHAnsi" w:cstheme="majorBidi"/>
      <w:i/>
      <w:iCs/>
      <w:color w:val="262626" w:themeColor="text1" w:themeTint="D9"/>
      <w:sz w:val="21"/>
      <w:szCs w:val="21"/>
    </w:rPr>
  </w:style>
  <w:style w:type="paragraph" w:customStyle="1" w:styleId="TBal1">
    <w:name w:val="İÇT Başlığı1"/>
    <w:basedOn w:val="Balk1"/>
    <w:next w:val="Normal"/>
    <w:uiPriority w:val="39"/>
    <w:unhideWhenUsed/>
    <w:qFormat/>
    <w:rsid w:val="00B31117"/>
    <w:pPr>
      <w:spacing w:before="240" w:after="0" w:line="259" w:lineRule="auto"/>
      <w:outlineLvl w:val="9"/>
    </w:pPr>
    <w:rPr>
      <w:rFonts w:asciiTheme="majorHAnsi" w:hAnsiTheme="majorHAnsi"/>
      <w:b w:val="0"/>
      <w:bCs w:val="0"/>
      <w:color w:val="31479E" w:themeColor="accent1" w:themeShade="BF"/>
      <w:sz w:val="32"/>
      <w:lang w:eastAsia="tr-TR"/>
    </w:rPr>
  </w:style>
  <w:style w:type="table" w:customStyle="1" w:styleId="KlavuzuTablo4-Vurgu31">
    <w:name w:val="Kılavuzu Tablo 4 - Vurgu 31"/>
    <w:basedOn w:val="NormalTablo"/>
    <w:uiPriority w:val="49"/>
    <w:qFormat/>
    <w:rsid w:val="00B31117"/>
    <w:rPr>
      <w:rFonts w:ascii="Cambria" w:hAnsi="Cambria" w:cs="Times New Roman"/>
      <w:sz w:val="24"/>
      <w:szCs w:val="23"/>
    </w:rPr>
    <w:tblPr>
      <w:jc w:val="center"/>
      <w:tblBorders>
        <w:top w:val="single" w:sz="4" w:space="0" w:color="568D11" w:themeColor="accent3" w:themeShade="80"/>
        <w:left w:val="single" w:sz="4" w:space="0" w:color="568D11" w:themeColor="accent3" w:themeShade="80"/>
        <w:bottom w:val="single" w:sz="4" w:space="0" w:color="568D11" w:themeColor="accent3" w:themeShade="80"/>
        <w:right w:val="single" w:sz="4" w:space="0" w:color="568D11" w:themeColor="accent3" w:themeShade="80"/>
        <w:insideH w:val="single" w:sz="4" w:space="0" w:color="568D11" w:themeColor="accent3" w:themeShade="80"/>
        <w:insideV w:val="single" w:sz="4" w:space="0" w:color="568D11" w:themeColor="accent3" w:themeShade="80"/>
      </w:tblBorders>
      <w:tblCellMar>
        <w:top w:w="45" w:type="dxa"/>
        <w:left w:w="57" w:type="dxa"/>
        <w:bottom w:w="45" w:type="dxa"/>
        <w:right w:w="57" w:type="dxa"/>
      </w:tblCellMar>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jc w:val="center"/>
      </w:pPr>
      <w:rPr>
        <w:b/>
        <w:bCs/>
        <w:color w:val="FFFFFF" w:themeColor="background1"/>
      </w:rPr>
      <w:tblPr/>
      <w:tcPr>
        <w:tcBorders>
          <w:insideH w:val="single" w:sz="4" w:space="0" w:color="auto"/>
          <w:insideV w:val="single" w:sz="4" w:space="0" w:color="auto"/>
        </w:tcBorders>
        <w:shd w:val="clear" w:color="auto" w:fill="80D219" w:themeFill="accent3" w:themeFillShade="BF"/>
      </w:tcPr>
    </w:tblStylePr>
    <w:tblStylePr w:type="lastRow">
      <w:rPr>
        <w:b/>
        <w:bCs/>
      </w:rPr>
      <w:tblPr/>
      <w:tcPr>
        <w:tcBorders>
          <w:top w:val="double" w:sz="4" w:space="0" w:color="A7EA52" w:themeColor="accent3"/>
        </w:tcBorders>
      </w:tcPr>
    </w:tblStylePr>
    <w:tblStylePr w:type="firstCol">
      <w:rPr>
        <w:b w:val="0"/>
        <w:bCs/>
      </w:rPr>
    </w:tblStylePr>
    <w:tblStylePr w:type="lastCol">
      <w:rPr>
        <w:b w:val="0"/>
        <w:bCs/>
      </w:rPr>
    </w:tblStylePr>
    <w:tblStylePr w:type="band2Horz">
      <w:tblPr/>
      <w:tcPr>
        <w:shd w:val="clear" w:color="auto" w:fill="EDFADC" w:themeFill="accent3" w:themeFillTint="33"/>
      </w:tcPr>
    </w:tblStylePr>
  </w:style>
  <w:style w:type="table" w:customStyle="1" w:styleId="KlavuzuTablo4-Vurgu11">
    <w:name w:val="Kılavuzu Tablo 4 - Vurgu 11"/>
    <w:basedOn w:val="NormalTablo"/>
    <w:uiPriority w:val="49"/>
    <w:rsid w:val="00B31117"/>
    <w:tblPr>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customStyle="1" w:styleId="ListeTablo4-Vurgu11">
    <w:name w:val="Liste Tablo 4 - Vurgu 11"/>
    <w:basedOn w:val="NormalTablo"/>
    <w:uiPriority w:val="49"/>
    <w:rsid w:val="00B31117"/>
    <w:tblPr>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tcBorders>
        <w:shd w:val="clear" w:color="auto" w:fill="4E67C8" w:themeFill="accent1"/>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customStyle="1" w:styleId="DzTablo21">
    <w:name w:val="Düz Tablo 21"/>
    <w:basedOn w:val="NormalTablo"/>
    <w:uiPriority w:val="42"/>
    <w:qFormat/>
    <w:rsid w:val="00B31117"/>
    <w:rPr>
      <w:rFonts w:ascii="Book Antiqua" w:hAnsi="Book Antiqua" w:cs="Times New Roman"/>
      <w:sz w:val="24"/>
      <w:szCs w:val="23"/>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2">
    <w:name w:val="Tablo Kılavuzu2"/>
    <w:basedOn w:val="NormalTablo"/>
    <w:uiPriority w:val="59"/>
    <w:qFormat/>
    <w:rsid w:val="00B31117"/>
    <w:rPr>
      <w:rFonts w:ascii="Book Antiqua" w:hAnsi="Book Antiqua"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B31117"/>
    <w:pPr>
      <w:spacing w:before="120" w:line="276" w:lineRule="auto"/>
      <w:ind w:firstLine="709"/>
    </w:pPr>
    <w:rPr>
      <w:rFonts w:asciiTheme="minorHAnsi" w:eastAsiaTheme="minorHAnsi" w:hAnsiTheme="minorHAnsi" w:cstheme="minorBidi"/>
      <w:color w:val="000000"/>
      <w:sz w:val="22"/>
      <w:szCs w:val="22"/>
      <w:lang w:eastAsia="en-US"/>
    </w:rPr>
  </w:style>
  <w:style w:type="character" w:customStyle="1" w:styleId="ParagrafChar">
    <w:name w:val="Paragraf Char"/>
    <w:basedOn w:val="VarsaylanParagrafYazTipi"/>
    <w:link w:val="Paragraf"/>
    <w:qFormat/>
    <w:locked/>
    <w:rsid w:val="00B31117"/>
    <w:rPr>
      <w:color w:val="000000"/>
    </w:rPr>
  </w:style>
  <w:style w:type="table" w:customStyle="1" w:styleId="ListeTablo1Ak-Vurgu51">
    <w:name w:val="Liste Tablo 1 Açık - Vurgu 51"/>
    <w:basedOn w:val="NormalTablo"/>
    <w:uiPriority w:val="46"/>
    <w:rsid w:val="00B31117"/>
    <w:rPr>
      <w:rFonts w:ascii="Book Antiqua" w:hAnsi="Book Antiqua" w:cs="Times New Roman"/>
      <w:sz w:val="24"/>
      <w:szCs w:val="23"/>
    </w:rPr>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paragraph" w:customStyle="1" w:styleId="metin">
    <w:name w:val="metin"/>
    <w:basedOn w:val="Normal"/>
    <w:qFormat/>
    <w:rsid w:val="00B31117"/>
    <w:pPr>
      <w:spacing w:before="100" w:beforeAutospacing="1" w:after="100" w:afterAutospacing="1"/>
    </w:pPr>
  </w:style>
  <w:style w:type="table" w:customStyle="1" w:styleId="TabloKlavuzuAk1">
    <w:name w:val="Tablo Kılavuzu Açık1"/>
    <w:basedOn w:val="NormalTablo"/>
    <w:uiPriority w:val="40"/>
    <w:rsid w:val="00B311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f">
    <w:name w:val="paraf"/>
    <w:basedOn w:val="Normal"/>
    <w:qFormat/>
    <w:rsid w:val="00B31117"/>
    <w:pPr>
      <w:spacing w:before="100" w:beforeAutospacing="1" w:after="100" w:afterAutospacing="1" w:line="276" w:lineRule="auto"/>
      <w:ind w:firstLine="600"/>
    </w:pPr>
    <w:rPr>
      <w:rFonts w:ascii="Verdana" w:eastAsiaTheme="minorHAnsi" w:hAnsi="Verdana"/>
      <w:sz w:val="16"/>
      <w:szCs w:val="16"/>
      <w:lang w:eastAsia="en-US"/>
    </w:rPr>
  </w:style>
  <w:style w:type="paragraph" w:customStyle="1" w:styleId="3-normalyaz">
    <w:name w:val="3-normalyaz"/>
    <w:basedOn w:val="Normal"/>
    <w:qFormat/>
    <w:rsid w:val="00B31117"/>
    <w:pPr>
      <w:spacing w:before="100" w:beforeAutospacing="1" w:after="100" w:afterAutospacing="1" w:line="276" w:lineRule="auto"/>
    </w:pPr>
    <w:rPr>
      <w:rFonts w:ascii="Book Antiqua" w:eastAsiaTheme="minorHAnsi" w:hAnsi="Book Antiqua"/>
      <w:szCs w:val="23"/>
      <w:lang w:eastAsia="en-US"/>
    </w:rPr>
  </w:style>
  <w:style w:type="character" w:customStyle="1" w:styleId="AltyazChar">
    <w:name w:val="Altyazı Char"/>
    <w:basedOn w:val="VarsaylanParagrafYazTipi"/>
    <w:link w:val="Altyaz"/>
    <w:uiPriority w:val="11"/>
    <w:qFormat/>
    <w:rsid w:val="00B31117"/>
    <w:rPr>
      <w:rFonts w:ascii="Book Antiqua" w:hAnsi="Book Antiqua" w:cs="Times New Roman"/>
      <w:b/>
      <w:color w:val="808000"/>
      <w:sz w:val="24"/>
      <w:szCs w:val="23"/>
    </w:rPr>
  </w:style>
  <w:style w:type="character" w:customStyle="1" w:styleId="AltKonuBalChar">
    <w:name w:val="Alt Konu Başlığı Char"/>
    <w:basedOn w:val="VarsaylanParagrafYazTipi"/>
    <w:uiPriority w:val="11"/>
    <w:qFormat/>
    <w:rsid w:val="00B31117"/>
    <w:rPr>
      <w:rFonts w:asciiTheme="majorHAnsi" w:eastAsiaTheme="majorEastAsia" w:hAnsiTheme="majorHAnsi" w:cstheme="majorBidi"/>
      <w:i/>
      <w:iCs/>
      <w:color w:val="4E67C8" w:themeColor="accent1"/>
      <w:spacing w:val="15"/>
      <w:sz w:val="24"/>
      <w:szCs w:val="24"/>
      <w:lang w:eastAsia="tr-TR"/>
    </w:rPr>
  </w:style>
  <w:style w:type="character" w:customStyle="1" w:styleId="KonuBalChar">
    <w:name w:val="Konu Başlığı Char"/>
    <w:basedOn w:val="VarsaylanParagrafYazTipi"/>
    <w:link w:val="KonuBal"/>
    <w:uiPriority w:val="10"/>
    <w:qFormat/>
    <w:rsid w:val="00B31117"/>
    <w:rPr>
      <w:rFonts w:ascii="Cambria" w:hAnsi="Cambria" w:cs="Cambria"/>
      <w:color w:val="17365D"/>
      <w:spacing w:val="5"/>
      <w:kern w:val="28"/>
      <w:sz w:val="52"/>
      <w:szCs w:val="52"/>
    </w:rPr>
  </w:style>
  <w:style w:type="paragraph" w:customStyle="1" w:styleId="ListeParagraf1">
    <w:name w:val="Liste Paragraf1"/>
    <w:basedOn w:val="Normal"/>
    <w:qFormat/>
    <w:rsid w:val="00B31117"/>
    <w:pPr>
      <w:spacing w:after="200" w:line="276" w:lineRule="auto"/>
      <w:ind w:left="720"/>
    </w:pPr>
    <w:rPr>
      <w:rFonts w:ascii="Calibri" w:eastAsiaTheme="minorHAnsi" w:hAnsi="Calibri" w:cs="Calibri"/>
      <w:sz w:val="22"/>
      <w:szCs w:val="22"/>
      <w:lang w:eastAsia="en-US"/>
    </w:rPr>
  </w:style>
  <w:style w:type="paragraph" w:customStyle="1" w:styleId="Default">
    <w:name w:val="Default"/>
    <w:qFormat/>
    <w:rsid w:val="00B31117"/>
    <w:pPr>
      <w:autoSpaceDE w:val="0"/>
      <w:autoSpaceDN w:val="0"/>
      <w:adjustRightInd w:val="0"/>
      <w:jc w:val="both"/>
    </w:pPr>
    <w:rPr>
      <w:rFonts w:ascii="Arial" w:eastAsia="Times New Roman" w:hAnsi="Arial" w:cs="Arial"/>
      <w:color w:val="000000"/>
      <w:sz w:val="24"/>
      <w:szCs w:val="24"/>
    </w:rPr>
  </w:style>
  <w:style w:type="paragraph" w:customStyle="1" w:styleId="Pa1">
    <w:name w:val="Pa1"/>
    <w:basedOn w:val="Default"/>
    <w:next w:val="Default"/>
    <w:qFormat/>
    <w:rsid w:val="00B31117"/>
    <w:pPr>
      <w:spacing w:line="241" w:lineRule="atLeast"/>
    </w:pPr>
    <w:rPr>
      <w:rFonts w:cs="Times New Roman"/>
      <w:color w:val="auto"/>
    </w:rPr>
  </w:style>
  <w:style w:type="paragraph" w:customStyle="1" w:styleId="Pa2">
    <w:name w:val="Pa2"/>
    <w:basedOn w:val="Default"/>
    <w:next w:val="Default"/>
    <w:qFormat/>
    <w:rsid w:val="00B31117"/>
    <w:pPr>
      <w:spacing w:line="241" w:lineRule="atLeast"/>
    </w:pPr>
    <w:rPr>
      <w:rFonts w:cs="Times New Roman"/>
      <w:color w:val="auto"/>
    </w:rPr>
  </w:style>
  <w:style w:type="character" w:customStyle="1" w:styleId="A4">
    <w:name w:val="A4"/>
    <w:uiPriority w:val="99"/>
    <w:qFormat/>
    <w:rsid w:val="00B31117"/>
    <w:rPr>
      <w:rFonts w:cs="Arial"/>
      <w:color w:val="000000"/>
      <w:sz w:val="20"/>
      <w:szCs w:val="20"/>
    </w:rPr>
  </w:style>
  <w:style w:type="paragraph" w:customStyle="1" w:styleId="Pa4">
    <w:name w:val="Pa4"/>
    <w:basedOn w:val="Default"/>
    <w:next w:val="Default"/>
    <w:qFormat/>
    <w:rsid w:val="00B31117"/>
    <w:pPr>
      <w:spacing w:line="241" w:lineRule="atLeast"/>
    </w:pPr>
    <w:rPr>
      <w:rFonts w:cs="Times New Roman"/>
      <w:color w:val="auto"/>
    </w:rPr>
  </w:style>
  <w:style w:type="character" w:customStyle="1" w:styleId="A5">
    <w:name w:val="A5"/>
    <w:qFormat/>
    <w:rsid w:val="00B31117"/>
    <w:rPr>
      <w:rFonts w:ascii="Verdana" w:hAnsi="Verdana" w:cs="Verdana"/>
      <w:b/>
      <w:bCs/>
      <w:i/>
      <w:iCs/>
      <w:color w:val="000000"/>
      <w:sz w:val="16"/>
      <w:szCs w:val="16"/>
    </w:rPr>
  </w:style>
  <w:style w:type="character" w:customStyle="1" w:styleId="BalonMetniChar">
    <w:name w:val="Balon Metni Char"/>
    <w:basedOn w:val="VarsaylanParagrafYazTipi"/>
    <w:link w:val="BalonMetni"/>
    <w:uiPriority w:val="99"/>
    <w:qFormat/>
    <w:rsid w:val="00B31117"/>
    <w:rPr>
      <w:rFonts w:ascii="Tahoma" w:hAnsi="Tahoma" w:cs="Tahoma"/>
      <w:sz w:val="16"/>
      <w:szCs w:val="16"/>
    </w:rPr>
  </w:style>
  <w:style w:type="paragraph" w:customStyle="1" w:styleId="PGler">
    <w:name w:val="PGler"/>
    <w:basedOn w:val="Normal"/>
    <w:link w:val="PGlerChar"/>
    <w:qFormat/>
    <w:rsid w:val="00B31117"/>
    <w:pPr>
      <w:spacing w:after="200" w:line="276" w:lineRule="auto"/>
    </w:pPr>
    <w:rPr>
      <w:rFonts w:ascii="Book Antiqua" w:eastAsiaTheme="minorHAnsi" w:hAnsi="Book Antiqua"/>
      <w:b/>
      <w:sz w:val="20"/>
      <w:szCs w:val="18"/>
      <w:lang w:eastAsia="en-US"/>
    </w:rPr>
  </w:style>
  <w:style w:type="paragraph" w:customStyle="1" w:styleId="Ama">
    <w:name w:val="Amaç"/>
    <w:basedOn w:val="Paragraf"/>
    <w:link w:val="AmaChar"/>
    <w:qFormat/>
    <w:rsid w:val="00B31117"/>
    <w:pPr>
      <w:spacing w:before="0" w:after="0" w:line="360" w:lineRule="auto"/>
      <w:ind w:firstLine="0"/>
      <w:jc w:val="left"/>
    </w:pPr>
    <w:rPr>
      <w:rFonts w:ascii="Book Antiqua" w:hAnsi="Book Antiqua"/>
      <w:b/>
      <w:color w:val="00B050"/>
      <w:sz w:val="36"/>
      <w:szCs w:val="36"/>
    </w:rPr>
  </w:style>
  <w:style w:type="character" w:customStyle="1" w:styleId="PGlerChar">
    <w:name w:val="PGler Char"/>
    <w:basedOn w:val="VarsaylanParagrafYazTipi"/>
    <w:link w:val="PGler"/>
    <w:qFormat/>
    <w:rsid w:val="00B31117"/>
    <w:rPr>
      <w:rFonts w:ascii="Book Antiqua" w:hAnsi="Book Antiqua" w:cs="Times New Roman"/>
      <w:b/>
      <w:sz w:val="20"/>
      <w:szCs w:val="18"/>
    </w:rPr>
  </w:style>
  <w:style w:type="paragraph" w:customStyle="1" w:styleId="Hedef">
    <w:name w:val="Hedef"/>
    <w:basedOn w:val="Paragraf"/>
    <w:link w:val="HedefChar"/>
    <w:qFormat/>
    <w:rsid w:val="00B31117"/>
    <w:pPr>
      <w:spacing w:before="240" w:after="360"/>
    </w:pPr>
    <w:rPr>
      <w:rFonts w:eastAsia="Times New Roman"/>
      <w:color w:val="000000" w:themeColor="text1"/>
      <w:lang w:eastAsia="tr-TR"/>
    </w:rPr>
  </w:style>
  <w:style w:type="character" w:customStyle="1" w:styleId="AmaChar">
    <w:name w:val="Amaç Char"/>
    <w:basedOn w:val="ParagrafChar"/>
    <w:link w:val="Ama"/>
    <w:qFormat/>
    <w:rsid w:val="00B31117"/>
    <w:rPr>
      <w:rFonts w:ascii="Book Antiqua" w:hAnsi="Book Antiqua"/>
      <w:b/>
      <w:color w:val="00B050"/>
      <w:sz w:val="36"/>
      <w:szCs w:val="36"/>
    </w:rPr>
  </w:style>
  <w:style w:type="paragraph" w:customStyle="1" w:styleId="Hedefbalk">
    <w:name w:val="Hedef başlık"/>
    <w:basedOn w:val="Normal"/>
    <w:link w:val="HedefbalkChar"/>
    <w:qFormat/>
    <w:rsid w:val="00B31117"/>
    <w:pPr>
      <w:spacing w:before="120" w:line="276" w:lineRule="auto"/>
      <w:ind w:left="709"/>
    </w:pPr>
    <w:rPr>
      <w:rFonts w:ascii="Book Antiqua" w:eastAsiaTheme="minorHAnsi" w:hAnsi="Book Antiqua"/>
      <w:b/>
      <w:bCs/>
      <w:color w:val="808000"/>
      <w:szCs w:val="23"/>
      <w:u w:val="single"/>
      <w:lang w:eastAsia="en-US"/>
    </w:rPr>
  </w:style>
  <w:style w:type="character" w:customStyle="1" w:styleId="HedefChar">
    <w:name w:val="Hedef Char"/>
    <w:basedOn w:val="ParagrafChar"/>
    <w:link w:val="Hedef"/>
    <w:qFormat/>
    <w:rsid w:val="00B31117"/>
    <w:rPr>
      <w:rFonts w:eastAsia="Times New Roman"/>
      <w:color w:val="000000" w:themeColor="text1"/>
      <w:lang w:eastAsia="tr-TR"/>
    </w:rPr>
  </w:style>
  <w:style w:type="character" w:customStyle="1" w:styleId="HedefbalkChar">
    <w:name w:val="Hedef başlık Char"/>
    <w:basedOn w:val="VarsaylanParagrafYazTipi"/>
    <w:link w:val="Hedefbalk"/>
    <w:qFormat/>
    <w:rsid w:val="00B31117"/>
    <w:rPr>
      <w:rFonts w:ascii="Book Antiqua" w:hAnsi="Book Antiqua" w:cs="Times New Roman"/>
      <w:b/>
      <w:bCs/>
      <w:color w:val="808000"/>
      <w:sz w:val="24"/>
      <w:szCs w:val="23"/>
      <w:u w:val="single"/>
    </w:rPr>
  </w:style>
  <w:style w:type="character" w:customStyle="1" w:styleId="AklamaMetniChar">
    <w:name w:val="Açıklama Metni Char"/>
    <w:basedOn w:val="VarsaylanParagrafYazTipi"/>
    <w:link w:val="AklamaMetni"/>
    <w:uiPriority w:val="99"/>
    <w:qFormat/>
    <w:rsid w:val="00B31117"/>
    <w:rPr>
      <w:rFonts w:ascii="Book Antiqua" w:hAnsi="Book Antiqua" w:cs="Times New Roman"/>
      <w:sz w:val="20"/>
      <w:szCs w:val="20"/>
    </w:rPr>
  </w:style>
  <w:style w:type="character" w:customStyle="1" w:styleId="AklamaKonusuChar">
    <w:name w:val="Açıklama Konusu Char"/>
    <w:basedOn w:val="AklamaMetniChar"/>
    <w:link w:val="AklamaKonusu"/>
    <w:uiPriority w:val="99"/>
    <w:qFormat/>
    <w:rsid w:val="00B31117"/>
    <w:rPr>
      <w:rFonts w:ascii="Book Antiqua" w:hAnsi="Book Antiqua" w:cs="Times New Roman"/>
      <w:b/>
      <w:bCs/>
      <w:sz w:val="20"/>
      <w:szCs w:val="20"/>
    </w:rPr>
  </w:style>
  <w:style w:type="paragraph" w:customStyle="1" w:styleId="AraBalk">
    <w:name w:val="Ara Başlık"/>
    <w:basedOn w:val="Normal"/>
    <w:link w:val="AraBalkChar"/>
    <w:qFormat/>
    <w:rsid w:val="00B31117"/>
    <w:pPr>
      <w:spacing w:after="200" w:line="276" w:lineRule="auto"/>
      <w:jc w:val="center"/>
    </w:pPr>
    <w:rPr>
      <w:rFonts w:ascii="Book Antiqua" w:eastAsiaTheme="minorHAnsi" w:hAnsi="Book Antiqua"/>
      <w:b/>
      <w:bCs/>
      <w:color w:val="808000"/>
      <w:szCs w:val="23"/>
      <w:lang w:eastAsia="en-US"/>
    </w:rPr>
  </w:style>
  <w:style w:type="character" w:customStyle="1" w:styleId="AraBalkChar">
    <w:name w:val="Ara Başlık Char"/>
    <w:basedOn w:val="VarsaylanParagrafYazTipi"/>
    <w:link w:val="AraBalk"/>
    <w:qFormat/>
    <w:rsid w:val="00B31117"/>
    <w:rPr>
      <w:rFonts w:ascii="Book Antiqua" w:hAnsi="Book Antiqua" w:cs="Times New Roman"/>
      <w:b/>
      <w:bCs/>
      <w:color w:val="808000"/>
      <w:sz w:val="24"/>
      <w:szCs w:val="23"/>
    </w:rPr>
  </w:style>
  <w:style w:type="paragraph" w:customStyle="1" w:styleId="FaaliyetListesi">
    <w:name w:val="Faaliyet Listesi"/>
    <w:basedOn w:val="Normal"/>
    <w:link w:val="FaaliyetListesiChar"/>
    <w:qFormat/>
    <w:rsid w:val="00B31117"/>
    <w:pPr>
      <w:numPr>
        <w:numId w:val="4"/>
      </w:numPr>
      <w:tabs>
        <w:tab w:val="clear" w:pos="720"/>
        <w:tab w:val="left" w:pos="426"/>
      </w:tabs>
      <w:spacing w:before="120" w:line="276" w:lineRule="auto"/>
      <w:ind w:left="425" w:hanging="425"/>
    </w:pPr>
    <w:rPr>
      <w:rFonts w:ascii="Book Antiqua" w:eastAsiaTheme="minorHAnsi" w:hAnsi="Book Antiqua"/>
      <w:i/>
      <w:szCs w:val="23"/>
      <w:lang w:eastAsia="en-US"/>
    </w:rPr>
  </w:style>
  <w:style w:type="paragraph" w:customStyle="1" w:styleId="StratejiListesi">
    <w:name w:val="Strateji Listesi"/>
    <w:basedOn w:val="Normal"/>
    <w:link w:val="StratejiListesiChar"/>
    <w:qFormat/>
    <w:rsid w:val="00B31117"/>
    <w:pPr>
      <w:numPr>
        <w:numId w:val="5"/>
      </w:numPr>
      <w:tabs>
        <w:tab w:val="clear" w:pos="720"/>
        <w:tab w:val="left" w:pos="426"/>
      </w:tabs>
      <w:spacing w:before="120" w:line="276" w:lineRule="auto"/>
      <w:ind w:left="425" w:hanging="425"/>
    </w:pPr>
    <w:rPr>
      <w:rFonts w:ascii="Book Antiqua" w:eastAsiaTheme="minorHAnsi" w:hAnsi="Book Antiqua"/>
      <w:szCs w:val="23"/>
      <w:lang w:eastAsia="en-US"/>
    </w:rPr>
  </w:style>
  <w:style w:type="character" w:customStyle="1" w:styleId="FaaliyetListesiChar">
    <w:name w:val="Faaliyet Listesi Char"/>
    <w:basedOn w:val="VarsaylanParagrafYazTipi"/>
    <w:link w:val="FaaliyetListesi"/>
    <w:qFormat/>
    <w:rsid w:val="00B31117"/>
    <w:rPr>
      <w:rFonts w:ascii="Book Antiqua" w:hAnsi="Book Antiqua" w:cs="Times New Roman"/>
      <w:i/>
      <w:sz w:val="24"/>
      <w:szCs w:val="23"/>
    </w:rPr>
  </w:style>
  <w:style w:type="character" w:customStyle="1" w:styleId="StratejiListesiChar">
    <w:name w:val="Strateji Listesi Char"/>
    <w:basedOn w:val="VarsaylanParagrafYazTipi"/>
    <w:link w:val="StratejiListesi"/>
    <w:qFormat/>
    <w:rsid w:val="00B31117"/>
    <w:rPr>
      <w:rFonts w:ascii="Book Antiqua" w:hAnsi="Book Antiqua" w:cs="Times New Roman"/>
      <w:sz w:val="24"/>
      <w:szCs w:val="23"/>
    </w:rPr>
  </w:style>
  <w:style w:type="table" w:customStyle="1" w:styleId="OrtaGlgeleme21">
    <w:name w:val="Orta Gölgeleme 21"/>
    <w:basedOn w:val="NormalTablo"/>
    <w:uiPriority w:val="64"/>
    <w:qFormat/>
    <w:rsid w:val="00B31117"/>
    <w:rPr>
      <w:rFonts w:ascii="Book Antiqua" w:hAnsi="Book Antiqua" w:cs="Times New Roman"/>
      <w:sz w:val="24"/>
      <w:szCs w:val="23"/>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YerTutucuMetni">
    <w:name w:val="Placeholder Text"/>
    <w:basedOn w:val="VarsaylanParagrafYazTipi"/>
    <w:uiPriority w:val="99"/>
    <w:semiHidden/>
    <w:rsid w:val="00B31117"/>
    <w:rPr>
      <w:color w:val="808080"/>
    </w:rPr>
  </w:style>
  <w:style w:type="table" w:customStyle="1" w:styleId="OrtaGlgeleme22">
    <w:name w:val="Orta Gölgeleme 22"/>
    <w:basedOn w:val="NormalTablo"/>
    <w:uiPriority w:val="64"/>
    <w:rsid w:val="00B31117"/>
    <w:rPr>
      <w:rFonts w:ascii="Book Antiqua" w:hAnsi="Book Antiqua" w:cs="Times New Roman"/>
      <w:sz w:val="24"/>
      <w:szCs w:val="23"/>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Vurgu61">
    <w:name w:val="Orta Gölgeleme 1 - Vurgu 61"/>
    <w:basedOn w:val="NormalTablo"/>
    <w:uiPriority w:val="63"/>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customStyle="1" w:styleId="KlavuzTablo5Koyu-Vurgu61">
    <w:name w:val="Kılavuz Tablo 5 Koyu - Vurgu 61"/>
    <w:basedOn w:val="NormalTablo"/>
    <w:uiPriority w:val="50"/>
    <w:rsid w:val="00B31117"/>
    <w:rPr>
      <w:rFonts w:ascii="Times New Roman" w:hAnsi="Times New Roman" w:cs="Times New Roman"/>
      <w:kern w:val="24"/>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customStyle="1" w:styleId="ListeTablo6Renkli-Vurgu61">
    <w:name w:val="Liste Tablo 6 Renkli - Vurgu 61"/>
    <w:basedOn w:val="NormalTablo"/>
    <w:uiPriority w:val="51"/>
    <w:rsid w:val="00B31117"/>
    <w:rPr>
      <w:rFonts w:ascii="Times New Roman" w:hAnsi="Times New Roman" w:cs="Times New Roman"/>
      <w:color w:val="C2260C" w:themeColor="accent6" w:themeShade="BF"/>
      <w:kern w:val="24"/>
      <w:sz w:val="24"/>
      <w:szCs w:val="24"/>
    </w:rPr>
    <w:tblPr>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ListeTablo2-Vurgu61">
    <w:name w:val="Liste Tablo 2 - Vurgu 61"/>
    <w:basedOn w:val="NormalTablo"/>
    <w:uiPriority w:val="47"/>
    <w:rsid w:val="00B31117"/>
    <w:rPr>
      <w:rFonts w:ascii="Times New Roman" w:hAnsi="Times New Roman" w:cs="Times New Roman"/>
      <w:kern w:val="24"/>
      <w:sz w:val="24"/>
      <w:szCs w:val="24"/>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28" w:type="dxa"/>
        <w:left w:w="85" w:type="dxa"/>
        <w:bottom w:w="28" w:type="dxa"/>
        <w:right w:w="85" w:type="dxa"/>
      </w:tblCellMar>
    </w:tblPr>
    <w:tcPr>
      <w:shd w:val="clear" w:color="auto" w:fill="auto"/>
      <w:vAlign w:val="center"/>
    </w:tcPr>
    <w:tblStylePr w:type="firstRow">
      <w:rPr>
        <w:b/>
        <w:bCs/>
      </w:rPr>
    </w:tblStylePr>
    <w:tblStylePr w:type="lastRow">
      <w:rPr>
        <w:b/>
        <w:bCs/>
      </w:rPr>
    </w:tblStylePr>
    <w:tblStylePr w:type="firstCol">
      <w:rPr>
        <w:bCs/>
      </w:rPr>
    </w:tblStylePr>
    <w:tblStylePr w:type="lastCol">
      <w:rPr>
        <w:bCs/>
      </w:rPr>
    </w:tblStylePr>
    <w:tblStylePr w:type="band1Horz">
      <w:tblPr/>
      <w:tcPr>
        <w:shd w:val="clear" w:color="auto" w:fill="FFE5D2" w:themeFill="accent5" w:themeFillTint="33"/>
      </w:tcPr>
    </w:tblStylePr>
  </w:style>
  <w:style w:type="table" w:customStyle="1" w:styleId="KlavuzTablo5Koyu-Vurgu21">
    <w:name w:val="Kılavuz Tablo 5 Koyu - Vurgu 21"/>
    <w:basedOn w:val="NormalTablo"/>
    <w:uiPriority w:val="50"/>
    <w:rsid w:val="00B31117"/>
    <w:pPr>
      <w:ind w:firstLine="709"/>
      <w:jc w:val="center"/>
    </w:pPr>
    <w:rPr>
      <w:rFonts w:ascii="Times New Roman" w:hAnsi="Times New Roman" w:cs="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character" w:customStyle="1" w:styleId="GvdeMetniChar">
    <w:name w:val="Gövde Metni Char"/>
    <w:basedOn w:val="VarsaylanParagrafYazTipi"/>
    <w:link w:val="GvdeMetni"/>
    <w:uiPriority w:val="1"/>
    <w:rsid w:val="00B31117"/>
    <w:rPr>
      <w:rFonts w:ascii="Book Antiqua" w:hAnsi="Book Antiqua" w:cs="Times New Roman"/>
      <w:sz w:val="24"/>
      <w:szCs w:val="23"/>
    </w:rPr>
  </w:style>
  <w:style w:type="paragraph" w:customStyle="1" w:styleId="xl41">
    <w:name w:val="xl41"/>
    <w:basedOn w:val="Normal"/>
    <w:rsid w:val="00B31117"/>
    <w:pPr>
      <w:pBdr>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w:b/>
      <w:sz w:val="16"/>
      <w:szCs w:val="16"/>
      <w:lang w:eastAsia="en-US"/>
    </w:rPr>
  </w:style>
  <w:style w:type="character" w:customStyle="1" w:styleId="GvdeMetniGirintisi3Char">
    <w:name w:val="Gövde Metni Girintisi 3 Char"/>
    <w:basedOn w:val="VarsaylanParagrafYazTipi"/>
    <w:link w:val="GvdeMetniGirintisi3"/>
    <w:rsid w:val="00B31117"/>
    <w:rPr>
      <w:rFonts w:ascii="Book Antiqua" w:hAnsi="Book Antiqua" w:cs="Times New Roman"/>
      <w:sz w:val="16"/>
      <w:szCs w:val="16"/>
    </w:rPr>
  </w:style>
  <w:style w:type="character" w:customStyle="1" w:styleId="GvdeMetni3Char">
    <w:name w:val="Gövde Metni 3 Char"/>
    <w:basedOn w:val="VarsaylanParagrafYazTipi"/>
    <w:link w:val="GvdeMetni3"/>
    <w:uiPriority w:val="99"/>
    <w:semiHidden/>
    <w:rsid w:val="00B31117"/>
    <w:rPr>
      <w:rFonts w:ascii="Book Antiqua" w:hAnsi="Book Antiqua" w:cs="Times New Roman"/>
      <w:sz w:val="16"/>
      <w:szCs w:val="16"/>
    </w:rPr>
  </w:style>
  <w:style w:type="paragraph" w:customStyle="1" w:styleId="xl25">
    <w:name w:val="xl25"/>
    <w:basedOn w:val="Normal"/>
    <w:rsid w:val="00B31117"/>
    <w:pPr>
      <w:spacing w:before="100" w:beforeAutospacing="1" w:after="100" w:afterAutospacing="1" w:line="276" w:lineRule="auto"/>
      <w:jc w:val="center"/>
    </w:pPr>
    <w:rPr>
      <w:rFonts w:ascii="Arial" w:eastAsia="Arial Unicode MS" w:hAnsi="Arial" w:cs="Arial"/>
      <w:bCs/>
      <w:szCs w:val="23"/>
      <w:lang w:eastAsia="en-US"/>
    </w:rPr>
  </w:style>
  <w:style w:type="character" w:customStyle="1" w:styleId="GvdeMetni2Char">
    <w:name w:val="Gövde Metni 2 Char"/>
    <w:basedOn w:val="VarsaylanParagrafYazTipi"/>
    <w:link w:val="GvdeMetni2"/>
    <w:rsid w:val="00B31117"/>
    <w:rPr>
      <w:rFonts w:ascii="Book Antiqua" w:hAnsi="Book Antiqua" w:cs="Times New Roman"/>
      <w:b/>
      <w:sz w:val="24"/>
      <w:szCs w:val="23"/>
    </w:rPr>
  </w:style>
  <w:style w:type="table" w:customStyle="1" w:styleId="AkKlavuz-Vurgu11">
    <w:name w:val="Açık Kılavuz - Vurgu 11"/>
    <w:basedOn w:val="NormalTablo"/>
    <w:uiPriority w:val="62"/>
    <w:rsid w:val="00B31117"/>
    <w:pPr>
      <w:spacing w:line="360" w:lineRule="auto"/>
    </w:pPr>
    <w:rPr>
      <w:rFonts w:ascii="Calibri" w:eastAsia="Calibri" w:hAnsi="Calibri" w:cs="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AkKlavuz-Vurgu12">
    <w:name w:val="Açık Kılavuz - Vurgu 12"/>
    <w:basedOn w:val="NormalTablo"/>
    <w:uiPriority w:val="62"/>
    <w:rsid w:val="00B31117"/>
    <w:rPr>
      <w:rFonts w:ascii="Times New Roman" w:eastAsia="Times New Roman" w:hAnsi="Times New Roman" w:cs="Times New Roman"/>
      <w:sz w:val="24"/>
      <w:szCs w:val="24"/>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HafifVurgulama1">
    <w:name w:val="Hafif Vurgulama1"/>
    <w:uiPriority w:val="19"/>
    <w:qFormat/>
    <w:rsid w:val="00B31117"/>
    <w:rPr>
      <w:i/>
      <w:iCs/>
      <w:color w:val="808080"/>
    </w:rPr>
  </w:style>
  <w:style w:type="character" w:customStyle="1" w:styleId="NormalWebChar">
    <w:name w:val="Normal (Web) Char"/>
    <w:link w:val="NormalWeb"/>
    <w:uiPriority w:val="99"/>
    <w:rsid w:val="00B31117"/>
    <w:rPr>
      <w:rFonts w:ascii="Book Antiqua" w:hAnsi="Book Antiqua" w:cs="Times New Roman"/>
      <w:sz w:val="24"/>
      <w:szCs w:val="23"/>
    </w:rPr>
  </w:style>
  <w:style w:type="character" w:customStyle="1" w:styleId="GvdeMetniGirintisiChar">
    <w:name w:val="Gövde Metni Girintisi Char"/>
    <w:basedOn w:val="VarsaylanParagrafYazTipi"/>
    <w:link w:val="GvdeMetniGirintisi"/>
    <w:uiPriority w:val="99"/>
    <w:rsid w:val="00B31117"/>
    <w:rPr>
      <w:rFonts w:ascii="Book Antiqua" w:eastAsia="Calibri" w:hAnsi="Book Antiqua" w:cs="Times New Roman"/>
      <w:sz w:val="24"/>
      <w:szCs w:val="23"/>
    </w:rPr>
  </w:style>
  <w:style w:type="paragraph" w:customStyle="1" w:styleId="GvdeMetniGirintisi21">
    <w:name w:val="Gövde Metni Girintisi 21"/>
    <w:basedOn w:val="Normal"/>
    <w:rsid w:val="00B31117"/>
    <w:pPr>
      <w:spacing w:after="200" w:line="276" w:lineRule="auto"/>
      <w:ind w:firstLine="708"/>
    </w:pPr>
    <w:rPr>
      <w:rFonts w:ascii="Book Antiqua" w:eastAsiaTheme="minorHAnsi" w:hAnsi="Book Antiqua"/>
      <w:b/>
      <w:szCs w:val="20"/>
      <w:lang w:eastAsia="en-US"/>
    </w:rPr>
  </w:style>
  <w:style w:type="paragraph" w:customStyle="1" w:styleId="Char">
    <w:name w:val="Char"/>
    <w:basedOn w:val="Normal"/>
    <w:rsid w:val="00B31117"/>
    <w:pPr>
      <w:spacing w:line="240" w:lineRule="exact"/>
    </w:pPr>
    <w:rPr>
      <w:rFonts w:ascii="Verdana" w:eastAsiaTheme="minorHAnsi" w:hAnsi="Verdana"/>
      <w:b/>
      <w:sz w:val="20"/>
      <w:szCs w:val="20"/>
      <w:lang w:eastAsia="en-US"/>
    </w:rPr>
  </w:style>
  <w:style w:type="paragraph" w:customStyle="1" w:styleId="tablo">
    <w:name w:val="tablo"/>
    <w:basedOn w:val="Normal"/>
    <w:link w:val="tabloChar"/>
    <w:rsid w:val="00B31117"/>
    <w:pPr>
      <w:spacing w:after="200" w:line="276" w:lineRule="auto"/>
    </w:pPr>
    <w:rPr>
      <w:rFonts w:ascii="Arial" w:eastAsia="Calibri" w:hAnsi="Arial"/>
      <w:sz w:val="16"/>
      <w:szCs w:val="16"/>
      <w:lang w:eastAsia="en-US"/>
    </w:rPr>
  </w:style>
  <w:style w:type="character" w:customStyle="1" w:styleId="tabloChar">
    <w:name w:val="tablo Char"/>
    <w:link w:val="tablo"/>
    <w:locked/>
    <w:rsid w:val="00B31117"/>
    <w:rPr>
      <w:rFonts w:ascii="Arial" w:eastAsia="Calibri" w:hAnsi="Arial" w:cs="Times New Roman"/>
      <w:sz w:val="16"/>
      <w:szCs w:val="16"/>
    </w:rPr>
  </w:style>
  <w:style w:type="table" w:customStyle="1" w:styleId="AkListe-Vurgu11">
    <w:name w:val="Açık Liste - Vurgu 11"/>
    <w:basedOn w:val="NormalTablo"/>
    <w:uiPriority w:val="61"/>
    <w:rsid w:val="00B31117"/>
    <w:pPr>
      <w:spacing w:line="360" w:lineRule="auto"/>
    </w:pPr>
    <w:rPr>
      <w:rFonts w:ascii="Calibri" w:eastAsia="Calibri" w:hAnsi="Calibri"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onNotMetniChar">
    <w:name w:val="Son Not Metni Char"/>
    <w:basedOn w:val="VarsaylanParagrafYazTipi"/>
    <w:link w:val="SonNotMetni"/>
    <w:uiPriority w:val="99"/>
    <w:semiHidden/>
    <w:rsid w:val="00B31117"/>
    <w:rPr>
      <w:rFonts w:ascii="Calibri" w:eastAsia="Calibri" w:hAnsi="Calibri" w:cs="Times New Roman"/>
      <w:sz w:val="20"/>
      <w:szCs w:val="20"/>
    </w:rPr>
  </w:style>
  <w:style w:type="paragraph" w:customStyle="1" w:styleId="z">
    <w:name w:val="öz"/>
    <w:basedOn w:val="Normal"/>
    <w:rsid w:val="00B31117"/>
    <w:pPr>
      <w:tabs>
        <w:tab w:val="left" w:pos="851"/>
        <w:tab w:val="left" w:pos="1134"/>
        <w:tab w:val="left" w:pos="5387"/>
        <w:tab w:val="left" w:pos="5954"/>
        <w:tab w:val="left" w:pos="6379"/>
        <w:tab w:val="left" w:pos="6663"/>
      </w:tabs>
      <w:spacing w:before="120" w:after="200" w:line="276" w:lineRule="auto"/>
    </w:pPr>
    <w:rPr>
      <w:rFonts w:ascii="Book Antiqua" w:eastAsiaTheme="minorHAnsi" w:hAnsi="Book Antiqua"/>
      <w:b/>
      <w:szCs w:val="20"/>
      <w:lang w:val="en-US" w:eastAsia="en-US"/>
    </w:rPr>
  </w:style>
  <w:style w:type="table" w:customStyle="1" w:styleId="OrtaKlavuz1-Vurgu62">
    <w:name w:val="Orta Kılavuz 1 - Vurgu 62"/>
    <w:basedOn w:val="NormalTablo"/>
    <w:uiPriority w:val="99"/>
    <w:rsid w:val="00B31117"/>
    <w:rPr>
      <w:rFonts w:ascii="Calibri" w:eastAsia="Calibri" w:hAnsi="Calibri" w:cs="Times New Roman"/>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TabloKlavuzu1">
    <w:name w:val="Tablo Kılavuzu1"/>
    <w:basedOn w:val="NormalTablo"/>
    <w:uiPriority w:val="59"/>
    <w:rsid w:val="00B31117"/>
    <w:pPr>
      <w:spacing w:line="36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B31117"/>
    <w:pPr>
      <w:spacing w:line="36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elgeBalantlarChar">
    <w:name w:val="Belge Bağlantıları Char"/>
    <w:basedOn w:val="VarsaylanParagrafYazTipi"/>
    <w:link w:val="BelgeBalantlar"/>
    <w:uiPriority w:val="99"/>
    <w:semiHidden/>
    <w:rsid w:val="00B31117"/>
    <w:rPr>
      <w:rFonts w:ascii="Tahoma" w:hAnsi="Tahoma" w:cs="Times New Roman"/>
      <w:sz w:val="16"/>
      <w:szCs w:val="16"/>
    </w:rPr>
  </w:style>
  <w:style w:type="paragraph" w:customStyle="1" w:styleId="z-Formunst1">
    <w:name w:val="z-Formun Üstü1"/>
    <w:basedOn w:val="Normal"/>
    <w:next w:val="Normal"/>
    <w:link w:val="z-FormunstChar"/>
    <w:rsid w:val="00B31117"/>
    <w:pPr>
      <w:pBdr>
        <w:bottom w:val="single" w:sz="6" w:space="1" w:color="auto"/>
      </w:pBdr>
      <w:spacing w:after="200" w:line="276" w:lineRule="auto"/>
      <w:jc w:val="center"/>
    </w:pPr>
    <w:rPr>
      <w:rFonts w:ascii="Arial" w:eastAsiaTheme="minorHAnsi" w:hAnsi="Arial"/>
      <w:vanish/>
      <w:color w:val="C79E6A"/>
      <w:sz w:val="16"/>
      <w:szCs w:val="16"/>
      <w:lang w:eastAsia="en-US"/>
    </w:rPr>
  </w:style>
  <w:style w:type="character" w:customStyle="1" w:styleId="z-FormunstChar">
    <w:name w:val="z-Formun Üstü Char"/>
    <w:basedOn w:val="VarsaylanParagrafYazTipi"/>
    <w:link w:val="z-Formunst1"/>
    <w:rsid w:val="00B31117"/>
    <w:rPr>
      <w:rFonts w:ascii="Arial" w:hAnsi="Arial" w:cs="Times New Roman"/>
      <w:vanish/>
      <w:color w:val="C79E6A"/>
      <w:sz w:val="16"/>
      <w:szCs w:val="16"/>
    </w:rPr>
  </w:style>
  <w:style w:type="paragraph" w:customStyle="1" w:styleId="z-FormunAlt1">
    <w:name w:val="z-Formun Altı1"/>
    <w:basedOn w:val="Normal"/>
    <w:next w:val="Normal"/>
    <w:link w:val="z-FormunAltChar"/>
    <w:rsid w:val="00B31117"/>
    <w:pPr>
      <w:pBdr>
        <w:top w:val="single" w:sz="6" w:space="1" w:color="auto"/>
      </w:pBdr>
      <w:spacing w:after="200" w:line="276" w:lineRule="auto"/>
      <w:jc w:val="center"/>
    </w:pPr>
    <w:rPr>
      <w:rFonts w:ascii="Arial" w:eastAsiaTheme="minorHAnsi" w:hAnsi="Arial"/>
      <w:vanish/>
      <w:color w:val="C79E6A"/>
      <w:sz w:val="16"/>
      <w:szCs w:val="16"/>
      <w:lang w:eastAsia="en-US"/>
    </w:rPr>
  </w:style>
  <w:style w:type="character" w:customStyle="1" w:styleId="z-FormunAltChar">
    <w:name w:val="z-Formun Altı Char"/>
    <w:basedOn w:val="VarsaylanParagrafYazTipi"/>
    <w:link w:val="z-FormunAlt1"/>
    <w:rsid w:val="00B31117"/>
    <w:rPr>
      <w:rFonts w:ascii="Arial" w:hAnsi="Arial" w:cs="Times New Roman"/>
      <w:vanish/>
      <w:color w:val="C79E6A"/>
      <w:sz w:val="16"/>
      <w:szCs w:val="16"/>
    </w:rPr>
  </w:style>
  <w:style w:type="paragraph" w:customStyle="1" w:styleId="StilBalk4Sol0cmlksatr0cm">
    <w:name w:val="Stil Başlık 4 + Sol:  0 cm İlk satır:  0 cm"/>
    <w:basedOn w:val="Balk4"/>
    <w:rsid w:val="00B31117"/>
    <w:pPr>
      <w:keepLines w:val="0"/>
      <w:shd w:val="clear" w:color="auto" w:fill="00CCFF"/>
      <w:spacing w:before="0" w:line="360" w:lineRule="auto"/>
    </w:pPr>
    <w:rPr>
      <w:rFonts w:ascii="Times New Roman" w:eastAsia="Times New Roman" w:hAnsi="Times New Roman" w:cs="Times New Roman"/>
      <w:b w:val="0"/>
      <w:bCs/>
      <w:i/>
      <w:iCs w:val="0"/>
      <w:szCs w:val="20"/>
    </w:rPr>
  </w:style>
  <w:style w:type="paragraph" w:customStyle="1" w:styleId="StilBalk2Ortadan">
    <w:name w:val="Stil Başlık 2 + Ortadan"/>
    <w:basedOn w:val="Balk2"/>
    <w:rsid w:val="00B31117"/>
    <w:pPr>
      <w:keepLines w:val="0"/>
      <w:shd w:val="clear" w:color="auto" w:fill="00CCFF"/>
      <w:spacing w:line="360" w:lineRule="auto"/>
      <w:ind w:left="584" w:hanging="357"/>
      <w:jc w:val="center"/>
    </w:pPr>
    <w:rPr>
      <w:rFonts w:ascii="Times New Roman" w:eastAsia="Times New Roman" w:hAnsi="Times New Roman" w:cs="Times New Roman"/>
      <w:szCs w:val="20"/>
    </w:rPr>
  </w:style>
  <w:style w:type="paragraph" w:customStyle="1" w:styleId="oa1">
    <w:name w:val="oa1"/>
    <w:basedOn w:val="Normal"/>
    <w:rsid w:val="00B31117"/>
    <w:pPr>
      <w:pBdr>
        <w:top w:val="single" w:sz="8" w:space="0" w:color="FE8637"/>
        <w:left w:val="single" w:sz="8" w:space="0" w:color="FE8637"/>
        <w:bottom w:val="single" w:sz="8" w:space="0" w:color="FE8637"/>
        <w:right w:val="single" w:sz="8" w:space="0" w:color="FE8637"/>
      </w:pBdr>
      <w:shd w:val="clear" w:color="auto" w:fill="FFD9CE"/>
      <w:spacing w:before="100" w:beforeAutospacing="1" w:after="100" w:afterAutospacing="1" w:line="276" w:lineRule="auto"/>
      <w:jc w:val="center"/>
      <w:textAlignment w:val="top"/>
    </w:pPr>
    <w:rPr>
      <w:rFonts w:ascii="Book Antiqua" w:eastAsiaTheme="minorHAnsi" w:hAnsi="Book Antiqua"/>
      <w:b/>
      <w:szCs w:val="23"/>
      <w:lang w:eastAsia="en-US"/>
    </w:rPr>
  </w:style>
  <w:style w:type="paragraph" w:customStyle="1" w:styleId="oa2">
    <w:name w:val="oa2"/>
    <w:basedOn w:val="Normal"/>
    <w:rsid w:val="00B31117"/>
    <w:pPr>
      <w:spacing w:before="100" w:beforeAutospacing="1" w:after="100" w:afterAutospacing="1" w:line="276" w:lineRule="auto"/>
      <w:textAlignment w:val="top"/>
    </w:pPr>
    <w:rPr>
      <w:rFonts w:ascii="Book Antiqua" w:eastAsiaTheme="minorHAnsi" w:hAnsi="Book Antiqua"/>
      <w:b/>
      <w:szCs w:val="23"/>
      <w:lang w:eastAsia="en-US"/>
    </w:rPr>
  </w:style>
  <w:style w:type="paragraph" w:customStyle="1" w:styleId="oa3">
    <w:name w:val="oa3"/>
    <w:basedOn w:val="Normal"/>
    <w:rsid w:val="00B31117"/>
    <w:pPr>
      <w:pBdr>
        <w:top w:val="single" w:sz="8" w:space="0" w:color="FE8637"/>
        <w:left w:val="single" w:sz="8" w:space="0" w:color="FE8637"/>
        <w:bottom w:val="single" w:sz="8" w:space="0" w:color="FE8637"/>
        <w:right w:val="single" w:sz="8" w:space="0" w:color="FE8637"/>
      </w:pBdr>
      <w:shd w:val="clear" w:color="auto" w:fill="FFEDE8"/>
      <w:spacing w:before="100" w:beforeAutospacing="1" w:after="100" w:afterAutospacing="1" w:line="276" w:lineRule="auto"/>
      <w:jc w:val="center"/>
      <w:textAlignment w:val="center"/>
    </w:pPr>
    <w:rPr>
      <w:rFonts w:ascii="Book Antiqua" w:eastAsiaTheme="minorHAnsi" w:hAnsi="Book Antiqua"/>
      <w:b/>
      <w:szCs w:val="23"/>
      <w:lang w:eastAsia="en-US"/>
    </w:rPr>
  </w:style>
  <w:style w:type="paragraph" w:customStyle="1" w:styleId="oa4">
    <w:name w:val="oa4"/>
    <w:basedOn w:val="Normal"/>
    <w:rsid w:val="00B31117"/>
    <w:pPr>
      <w:pBdr>
        <w:top w:val="single" w:sz="8" w:space="0" w:color="FE8637"/>
        <w:left w:val="single" w:sz="8" w:space="0" w:color="FE8637"/>
        <w:bottom w:val="single" w:sz="8" w:space="0" w:color="FE8637"/>
        <w:right w:val="single" w:sz="8" w:space="0" w:color="FE8637"/>
      </w:pBdr>
      <w:shd w:val="clear" w:color="auto" w:fill="FFD9CE"/>
      <w:spacing w:before="100" w:beforeAutospacing="1" w:after="100" w:afterAutospacing="1" w:line="276" w:lineRule="auto"/>
      <w:jc w:val="center"/>
      <w:textAlignment w:val="center"/>
    </w:pPr>
    <w:rPr>
      <w:rFonts w:ascii="Book Antiqua" w:eastAsiaTheme="minorHAnsi" w:hAnsi="Book Antiqua"/>
      <w:b/>
      <w:szCs w:val="23"/>
      <w:lang w:eastAsia="en-US"/>
    </w:rPr>
  </w:style>
  <w:style w:type="paragraph" w:customStyle="1" w:styleId="oa5">
    <w:name w:val="oa5"/>
    <w:basedOn w:val="Normal"/>
    <w:rsid w:val="00B31117"/>
    <w:pPr>
      <w:pBdr>
        <w:top w:val="single" w:sz="8" w:space="0" w:color="FE8637"/>
        <w:left w:val="single" w:sz="8" w:space="0" w:color="FE8637"/>
        <w:bottom w:val="single" w:sz="8" w:space="0" w:color="FE8637"/>
        <w:right w:val="single" w:sz="8" w:space="0" w:color="FE8637"/>
      </w:pBdr>
      <w:shd w:val="clear" w:color="auto" w:fill="FFD9CE"/>
      <w:spacing w:before="100" w:beforeAutospacing="1" w:after="100" w:afterAutospacing="1" w:line="276" w:lineRule="auto"/>
      <w:textAlignment w:val="center"/>
    </w:pPr>
    <w:rPr>
      <w:rFonts w:ascii="Book Antiqua" w:eastAsiaTheme="minorHAnsi" w:hAnsi="Book Antiqua"/>
      <w:b/>
      <w:szCs w:val="23"/>
      <w:lang w:eastAsia="en-US"/>
    </w:rPr>
  </w:style>
  <w:style w:type="paragraph" w:customStyle="1" w:styleId="oa6">
    <w:name w:val="oa6"/>
    <w:basedOn w:val="Normal"/>
    <w:rsid w:val="00B31117"/>
    <w:pPr>
      <w:pBdr>
        <w:top w:val="single" w:sz="8" w:space="0" w:color="FE8637"/>
        <w:left w:val="single" w:sz="8" w:space="0" w:color="FE8637"/>
        <w:bottom w:val="single" w:sz="8" w:space="0" w:color="FE8637"/>
        <w:right w:val="single" w:sz="8" w:space="0" w:color="FE8637"/>
      </w:pBdr>
      <w:shd w:val="clear" w:color="auto" w:fill="FFEDE8"/>
      <w:spacing w:before="100" w:beforeAutospacing="1" w:after="100" w:afterAutospacing="1" w:line="276" w:lineRule="auto"/>
      <w:textAlignment w:val="center"/>
    </w:pPr>
    <w:rPr>
      <w:rFonts w:ascii="Book Antiqua" w:eastAsiaTheme="minorHAnsi" w:hAnsi="Book Antiqua"/>
      <w:b/>
      <w:szCs w:val="23"/>
      <w:lang w:eastAsia="en-US"/>
    </w:rPr>
  </w:style>
  <w:style w:type="paragraph" w:customStyle="1" w:styleId="oa7">
    <w:name w:val="oa7"/>
    <w:basedOn w:val="Normal"/>
    <w:rsid w:val="00B31117"/>
    <w:pPr>
      <w:pBdr>
        <w:top w:val="single" w:sz="8" w:space="0" w:color="FE8637"/>
        <w:left w:val="single" w:sz="8" w:space="0" w:color="FE8637"/>
        <w:bottom w:val="single" w:sz="8" w:space="0" w:color="FE8637"/>
        <w:right w:val="single" w:sz="8" w:space="0" w:color="FE8637"/>
      </w:pBdr>
      <w:shd w:val="clear" w:color="auto" w:fill="FFEDE8"/>
      <w:spacing w:before="100" w:beforeAutospacing="1" w:after="100" w:afterAutospacing="1" w:line="276" w:lineRule="auto"/>
    </w:pPr>
    <w:rPr>
      <w:rFonts w:ascii="Book Antiqua" w:eastAsiaTheme="minorHAnsi" w:hAnsi="Book Antiqua"/>
      <w:b/>
      <w:szCs w:val="23"/>
      <w:lang w:eastAsia="en-US"/>
    </w:rPr>
  </w:style>
  <w:style w:type="paragraph" w:customStyle="1" w:styleId="baslik5">
    <w:name w:val="baslik5"/>
    <w:basedOn w:val="Normal"/>
    <w:rsid w:val="00B31117"/>
    <w:pPr>
      <w:spacing w:before="100" w:beforeAutospacing="1" w:after="100" w:afterAutospacing="1" w:line="276" w:lineRule="auto"/>
    </w:pPr>
    <w:rPr>
      <w:rFonts w:ascii="Book Antiqua" w:eastAsiaTheme="minorHAnsi" w:hAnsi="Book Antiqua"/>
      <w:b/>
      <w:szCs w:val="23"/>
      <w:lang w:eastAsia="en-US"/>
    </w:rPr>
  </w:style>
  <w:style w:type="table" w:customStyle="1" w:styleId="TabloKlavuzu11">
    <w:name w:val="Tablo Kılavuzu11"/>
    <w:basedOn w:val="NormalTablo"/>
    <w:uiPriority w:val="39"/>
    <w:rsid w:val="00B31117"/>
    <w:rPr>
      <w:rFonts w:ascii="Calibri" w:eastAsia="Times New Roman" w:hAnsi="Calibri" w:cs="Times New Roman"/>
      <w:sz w:val="24"/>
      <w:szCs w:val="23"/>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sz w:val="28"/>
      <w:szCs w:val="28"/>
      <w:lang w:eastAsia="en-US"/>
    </w:rPr>
  </w:style>
  <w:style w:type="paragraph" w:customStyle="1" w:styleId="xl66">
    <w:name w:val="xl66"/>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sz w:val="28"/>
      <w:szCs w:val="28"/>
      <w:lang w:eastAsia="en-US"/>
    </w:rPr>
  </w:style>
  <w:style w:type="paragraph" w:customStyle="1" w:styleId="xl67">
    <w:name w:val="xl67"/>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sz w:val="28"/>
      <w:szCs w:val="28"/>
      <w:lang w:eastAsia="en-US"/>
    </w:rPr>
  </w:style>
  <w:style w:type="paragraph" w:customStyle="1" w:styleId="xl68">
    <w:name w:val="xl68"/>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sz w:val="28"/>
      <w:szCs w:val="28"/>
      <w:lang w:eastAsia="en-US"/>
    </w:rPr>
  </w:style>
  <w:style w:type="paragraph" w:customStyle="1" w:styleId="xl69">
    <w:name w:val="xl69"/>
    <w:basedOn w:val="Normal"/>
    <w:rsid w:val="00B31117"/>
    <w:pPr>
      <w:spacing w:before="100" w:beforeAutospacing="1" w:after="100" w:afterAutospacing="1" w:line="276" w:lineRule="auto"/>
    </w:pPr>
    <w:rPr>
      <w:rFonts w:ascii="Book Antiqua" w:eastAsiaTheme="minorHAnsi" w:hAnsi="Book Antiqua"/>
      <w:sz w:val="28"/>
      <w:szCs w:val="28"/>
      <w:lang w:eastAsia="en-US"/>
    </w:rPr>
  </w:style>
  <w:style w:type="paragraph" w:customStyle="1" w:styleId="xl70">
    <w:name w:val="xl70"/>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b/>
      <w:bCs/>
      <w:sz w:val="28"/>
      <w:szCs w:val="28"/>
      <w:lang w:eastAsia="en-US"/>
    </w:rPr>
  </w:style>
  <w:style w:type="paragraph" w:customStyle="1" w:styleId="xl71">
    <w:name w:val="xl71"/>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b/>
      <w:bCs/>
      <w:sz w:val="28"/>
      <w:szCs w:val="28"/>
      <w:lang w:eastAsia="en-US"/>
    </w:rPr>
  </w:style>
  <w:style w:type="paragraph" w:customStyle="1" w:styleId="xl72">
    <w:name w:val="xl72"/>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top"/>
    </w:pPr>
    <w:rPr>
      <w:rFonts w:ascii="Book Antiqua" w:eastAsiaTheme="minorHAnsi" w:hAnsi="Book Antiqua"/>
      <w:sz w:val="28"/>
      <w:szCs w:val="28"/>
      <w:lang w:eastAsia="en-US"/>
    </w:rPr>
  </w:style>
  <w:style w:type="paragraph" w:customStyle="1" w:styleId="xl73">
    <w:name w:val="xl73"/>
    <w:basedOn w:val="Normal"/>
    <w:rsid w:val="00B31117"/>
    <w:pPr>
      <w:spacing w:before="100" w:beforeAutospacing="1" w:after="100" w:afterAutospacing="1" w:line="276" w:lineRule="auto"/>
      <w:jc w:val="center"/>
      <w:textAlignment w:val="center"/>
    </w:pPr>
    <w:rPr>
      <w:rFonts w:ascii="Book Antiqua" w:eastAsiaTheme="minorHAnsi" w:hAnsi="Book Antiqua"/>
      <w:sz w:val="28"/>
      <w:szCs w:val="28"/>
      <w:lang w:eastAsia="en-US"/>
    </w:rPr>
  </w:style>
  <w:style w:type="paragraph" w:customStyle="1" w:styleId="xl74">
    <w:name w:val="xl74"/>
    <w:basedOn w:val="Normal"/>
    <w:rsid w:val="00B31117"/>
    <w:pPr>
      <w:spacing w:before="100" w:beforeAutospacing="1" w:after="100" w:afterAutospacing="1" w:line="276" w:lineRule="auto"/>
    </w:pPr>
    <w:rPr>
      <w:rFonts w:ascii="Book Antiqua" w:eastAsiaTheme="minorHAnsi" w:hAnsi="Book Antiqua"/>
      <w:color w:val="000000"/>
      <w:sz w:val="28"/>
      <w:szCs w:val="28"/>
      <w:lang w:eastAsia="en-US"/>
    </w:rPr>
  </w:style>
  <w:style w:type="paragraph" w:customStyle="1" w:styleId="xl75">
    <w:name w:val="xl75"/>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sz w:val="28"/>
      <w:szCs w:val="28"/>
      <w:lang w:eastAsia="en-US"/>
    </w:rPr>
  </w:style>
  <w:style w:type="paragraph" w:customStyle="1" w:styleId="xl76">
    <w:name w:val="xl76"/>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color w:val="000000"/>
      <w:sz w:val="28"/>
      <w:szCs w:val="28"/>
      <w:lang w:eastAsia="en-US"/>
    </w:rPr>
  </w:style>
  <w:style w:type="paragraph" w:customStyle="1" w:styleId="xl77">
    <w:name w:val="xl77"/>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b/>
      <w:bCs/>
      <w:sz w:val="28"/>
      <w:szCs w:val="28"/>
      <w:lang w:eastAsia="en-US"/>
    </w:rPr>
  </w:style>
  <w:style w:type="paragraph" w:customStyle="1" w:styleId="xl78">
    <w:name w:val="xl78"/>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sz w:val="28"/>
      <w:szCs w:val="28"/>
      <w:lang w:eastAsia="en-US"/>
    </w:rPr>
  </w:style>
  <w:style w:type="paragraph" w:customStyle="1" w:styleId="xl79">
    <w:name w:val="xl79"/>
    <w:basedOn w:val="Normal"/>
    <w:rsid w:val="00B31117"/>
    <w:pPr>
      <w:spacing w:before="100" w:beforeAutospacing="1" w:after="100" w:afterAutospacing="1" w:line="276" w:lineRule="auto"/>
      <w:jc w:val="center"/>
    </w:pPr>
    <w:rPr>
      <w:rFonts w:ascii="Book Antiqua" w:eastAsiaTheme="minorHAnsi" w:hAnsi="Book Antiqua"/>
      <w:sz w:val="28"/>
      <w:szCs w:val="28"/>
      <w:lang w:eastAsia="en-US"/>
    </w:rPr>
  </w:style>
  <w:style w:type="paragraph" w:customStyle="1" w:styleId="xl80">
    <w:name w:val="xl80"/>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sz w:val="28"/>
      <w:szCs w:val="28"/>
      <w:lang w:eastAsia="en-US"/>
    </w:rPr>
  </w:style>
  <w:style w:type="paragraph" w:customStyle="1" w:styleId="xl81">
    <w:name w:val="xl81"/>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b/>
      <w:bCs/>
      <w:sz w:val="28"/>
      <w:szCs w:val="28"/>
      <w:lang w:eastAsia="en-US"/>
    </w:rPr>
  </w:style>
  <w:style w:type="paragraph" w:customStyle="1" w:styleId="xl82">
    <w:name w:val="xl82"/>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sz w:val="28"/>
      <w:szCs w:val="28"/>
      <w:lang w:eastAsia="en-US"/>
    </w:rPr>
  </w:style>
  <w:style w:type="paragraph" w:customStyle="1" w:styleId="xl83">
    <w:name w:val="xl83"/>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sz w:val="28"/>
      <w:szCs w:val="28"/>
      <w:lang w:eastAsia="en-US"/>
    </w:rPr>
  </w:style>
  <w:style w:type="paragraph" w:customStyle="1" w:styleId="xl84">
    <w:name w:val="xl84"/>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color w:val="000000"/>
      <w:sz w:val="28"/>
      <w:szCs w:val="28"/>
      <w:lang w:eastAsia="en-US"/>
    </w:rPr>
  </w:style>
  <w:style w:type="paragraph" w:customStyle="1" w:styleId="xl85">
    <w:name w:val="xl85"/>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Book Antiqua" w:eastAsiaTheme="minorHAnsi" w:hAnsi="Book Antiqua"/>
      <w:sz w:val="28"/>
      <w:szCs w:val="28"/>
      <w:lang w:eastAsia="en-US"/>
    </w:rPr>
  </w:style>
  <w:style w:type="paragraph" w:customStyle="1" w:styleId="xl86">
    <w:name w:val="xl86"/>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sz w:val="20"/>
      <w:szCs w:val="20"/>
      <w:lang w:eastAsia="en-US"/>
    </w:rPr>
  </w:style>
  <w:style w:type="paragraph" w:customStyle="1" w:styleId="xl87">
    <w:name w:val="xl87"/>
    <w:basedOn w:val="Normal"/>
    <w:rsid w:val="00B31117"/>
    <w:pPr>
      <w:pBdr>
        <w:top w:val="single" w:sz="4" w:space="0" w:color="auto"/>
        <w:bottom w:val="single" w:sz="4" w:space="0" w:color="auto"/>
      </w:pBdr>
      <w:spacing w:before="100" w:beforeAutospacing="1" w:after="100" w:afterAutospacing="1" w:line="276" w:lineRule="auto"/>
    </w:pPr>
    <w:rPr>
      <w:rFonts w:ascii="Book Antiqua" w:eastAsiaTheme="minorHAnsi" w:hAnsi="Book Antiqua"/>
      <w:sz w:val="28"/>
      <w:szCs w:val="28"/>
      <w:lang w:eastAsia="en-US"/>
    </w:rPr>
  </w:style>
  <w:style w:type="paragraph" w:customStyle="1" w:styleId="xl88">
    <w:name w:val="xl88"/>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b/>
      <w:bCs/>
      <w:sz w:val="28"/>
      <w:szCs w:val="28"/>
      <w:lang w:eastAsia="en-US"/>
    </w:rPr>
  </w:style>
  <w:style w:type="paragraph" w:customStyle="1" w:styleId="xl89">
    <w:name w:val="xl89"/>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sz w:val="28"/>
      <w:szCs w:val="28"/>
      <w:lang w:eastAsia="en-US"/>
    </w:rPr>
  </w:style>
  <w:style w:type="paragraph" w:customStyle="1" w:styleId="xl90">
    <w:name w:val="xl90"/>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Book Antiqua" w:eastAsiaTheme="minorHAnsi" w:hAnsi="Book Antiqua"/>
      <w:b/>
      <w:bCs/>
      <w:sz w:val="28"/>
      <w:szCs w:val="28"/>
      <w:lang w:eastAsia="en-US"/>
    </w:rPr>
  </w:style>
  <w:style w:type="paragraph" w:customStyle="1" w:styleId="xl91">
    <w:name w:val="xl91"/>
    <w:basedOn w:val="Normal"/>
    <w:rsid w:val="00B31117"/>
    <w:pPr>
      <w:pBdr>
        <w:top w:val="single" w:sz="4" w:space="0" w:color="auto"/>
        <w:left w:val="single" w:sz="4" w:space="0" w:color="auto"/>
        <w:bottom w:val="single" w:sz="4" w:space="0" w:color="auto"/>
      </w:pBdr>
      <w:spacing w:before="100" w:beforeAutospacing="1" w:after="100" w:afterAutospacing="1" w:line="276" w:lineRule="auto"/>
      <w:jc w:val="center"/>
    </w:pPr>
    <w:rPr>
      <w:rFonts w:ascii="Book Antiqua" w:eastAsiaTheme="minorHAnsi" w:hAnsi="Book Antiqua"/>
      <w:b/>
      <w:bCs/>
      <w:sz w:val="28"/>
      <w:szCs w:val="28"/>
      <w:lang w:eastAsia="en-US"/>
    </w:rPr>
  </w:style>
  <w:style w:type="paragraph" w:customStyle="1" w:styleId="xl92">
    <w:name w:val="xl92"/>
    <w:basedOn w:val="Normal"/>
    <w:rsid w:val="00B31117"/>
    <w:pPr>
      <w:pBdr>
        <w:top w:val="single" w:sz="4" w:space="0" w:color="auto"/>
        <w:bottom w:val="single" w:sz="4" w:space="0" w:color="auto"/>
      </w:pBdr>
      <w:spacing w:before="100" w:beforeAutospacing="1" w:after="100" w:afterAutospacing="1" w:line="276" w:lineRule="auto"/>
      <w:jc w:val="center"/>
    </w:pPr>
    <w:rPr>
      <w:rFonts w:ascii="Book Antiqua" w:eastAsiaTheme="minorHAnsi" w:hAnsi="Book Antiqua"/>
      <w:b/>
      <w:bCs/>
      <w:sz w:val="28"/>
      <w:szCs w:val="28"/>
      <w:lang w:eastAsia="en-US"/>
    </w:rPr>
  </w:style>
  <w:style w:type="paragraph" w:customStyle="1" w:styleId="xl93">
    <w:name w:val="xl93"/>
    <w:basedOn w:val="Normal"/>
    <w:rsid w:val="00B31117"/>
    <w:pPr>
      <w:pBdr>
        <w:top w:val="single" w:sz="4" w:space="0" w:color="auto"/>
        <w:bottom w:val="single" w:sz="4" w:space="0" w:color="auto"/>
        <w:right w:val="single" w:sz="4" w:space="0" w:color="auto"/>
      </w:pBdr>
      <w:spacing w:before="100" w:beforeAutospacing="1" w:after="100" w:afterAutospacing="1" w:line="276" w:lineRule="auto"/>
      <w:jc w:val="center"/>
    </w:pPr>
    <w:rPr>
      <w:rFonts w:ascii="Book Antiqua" w:eastAsiaTheme="minorHAnsi" w:hAnsi="Book Antiqua"/>
      <w:b/>
      <w:bCs/>
      <w:sz w:val="28"/>
      <w:szCs w:val="28"/>
      <w:lang w:eastAsia="en-US"/>
    </w:rPr>
  </w:style>
  <w:style w:type="table" w:customStyle="1" w:styleId="KlavuzuTablo4-Vurgu21">
    <w:name w:val="Kılavuzu Tablo 4 - Vurgu 21"/>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paragraph" w:customStyle="1" w:styleId="AralkYok1">
    <w:name w:val="Aralık Yok1"/>
    <w:rsid w:val="00B31117"/>
    <w:pPr>
      <w:jc w:val="both"/>
    </w:pPr>
    <w:rPr>
      <w:rFonts w:ascii="Calibri" w:eastAsia="Times New Roman" w:hAnsi="Calibri" w:cs="Times New Roman"/>
      <w:sz w:val="24"/>
      <w:szCs w:val="23"/>
      <w:lang w:eastAsia="en-US"/>
    </w:rPr>
  </w:style>
  <w:style w:type="paragraph" w:customStyle="1" w:styleId="xl94">
    <w:name w:val="xl94"/>
    <w:basedOn w:val="Normal"/>
    <w:rsid w:val="00B31117"/>
    <w:pPr>
      <w:pBdr>
        <w:left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Calibri" w:eastAsiaTheme="minorHAnsi" w:hAnsi="Calibri"/>
      <w:b/>
      <w:bCs/>
      <w:sz w:val="32"/>
      <w:szCs w:val="32"/>
      <w:lang w:eastAsia="en-US"/>
    </w:rPr>
  </w:style>
  <w:style w:type="paragraph" w:customStyle="1" w:styleId="xl95">
    <w:name w:val="xl95"/>
    <w:basedOn w:val="Normal"/>
    <w:rsid w:val="00B31117"/>
    <w:pPr>
      <w:pBdr>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Calibri" w:eastAsiaTheme="minorHAnsi" w:hAnsi="Calibri"/>
      <w:b/>
      <w:bCs/>
      <w:sz w:val="32"/>
      <w:szCs w:val="32"/>
      <w:lang w:eastAsia="en-US"/>
    </w:rPr>
  </w:style>
  <w:style w:type="paragraph" w:customStyle="1" w:styleId="xl96">
    <w:name w:val="xl96"/>
    <w:basedOn w:val="Normal"/>
    <w:rsid w:val="00B31117"/>
    <w:pPr>
      <w:pBdr>
        <w:left w:val="single" w:sz="4" w:space="0" w:color="auto"/>
        <w:right w:val="single" w:sz="4" w:space="0" w:color="auto"/>
      </w:pBdr>
      <w:spacing w:before="100" w:beforeAutospacing="1" w:after="100" w:afterAutospacing="1" w:line="276" w:lineRule="auto"/>
      <w:jc w:val="center"/>
      <w:textAlignment w:val="center"/>
    </w:pPr>
    <w:rPr>
      <w:rFonts w:ascii="Calibri" w:eastAsiaTheme="minorHAnsi" w:hAnsi="Calibri"/>
      <w:b/>
      <w:bCs/>
      <w:sz w:val="20"/>
      <w:szCs w:val="20"/>
      <w:lang w:eastAsia="en-US"/>
    </w:rPr>
  </w:style>
  <w:style w:type="paragraph" w:customStyle="1" w:styleId="xl97">
    <w:name w:val="xl97"/>
    <w:basedOn w:val="Normal"/>
    <w:rsid w:val="00B31117"/>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Calibri" w:eastAsiaTheme="minorHAnsi" w:hAnsi="Calibri"/>
      <w:b/>
      <w:bCs/>
      <w:sz w:val="20"/>
      <w:szCs w:val="20"/>
      <w:lang w:eastAsia="en-US"/>
    </w:rPr>
  </w:style>
  <w:style w:type="paragraph" w:customStyle="1" w:styleId="xl98">
    <w:name w:val="xl98"/>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Book Antiqua" w:eastAsiaTheme="minorHAnsi" w:hAnsi="Book Antiqua"/>
      <w:b/>
      <w:bCs/>
      <w:szCs w:val="23"/>
      <w:lang w:eastAsia="en-US"/>
    </w:rPr>
  </w:style>
  <w:style w:type="paragraph" w:customStyle="1" w:styleId="xl99">
    <w:name w:val="xl99"/>
    <w:basedOn w:val="Normal"/>
    <w:rsid w:val="00B31117"/>
    <w:pPr>
      <w:pBdr>
        <w:left w:val="single" w:sz="4" w:space="0" w:color="auto"/>
        <w:right w:val="single" w:sz="4" w:space="0" w:color="auto"/>
      </w:pBdr>
      <w:spacing w:before="100" w:beforeAutospacing="1" w:after="100" w:afterAutospacing="1" w:line="276" w:lineRule="auto"/>
      <w:jc w:val="center"/>
      <w:textAlignment w:val="center"/>
    </w:pPr>
    <w:rPr>
      <w:rFonts w:ascii="Calibri" w:eastAsiaTheme="minorHAnsi" w:hAnsi="Calibri"/>
      <w:b/>
      <w:bCs/>
      <w:sz w:val="20"/>
      <w:szCs w:val="20"/>
      <w:lang w:eastAsia="en-US"/>
    </w:rPr>
  </w:style>
  <w:style w:type="paragraph" w:customStyle="1" w:styleId="xl100">
    <w:name w:val="xl100"/>
    <w:basedOn w:val="Normal"/>
    <w:rsid w:val="00B31117"/>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Theme="minorHAnsi" w:hAnsi="Calibri"/>
      <w:b/>
      <w:bCs/>
      <w:sz w:val="20"/>
      <w:szCs w:val="20"/>
      <w:lang w:eastAsia="en-US"/>
    </w:rPr>
  </w:style>
  <w:style w:type="paragraph" w:customStyle="1" w:styleId="xl101">
    <w:name w:val="xl101"/>
    <w:basedOn w:val="Normal"/>
    <w:rsid w:val="00B31117"/>
    <w:pPr>
      <w:spacing w:before="100" w:beforeAutospacing="1" w:after="100" w:afterAutospacing="1" w:line="276" w:lineRule="auto"/>
    </w:pPr>
    <w:rPr>
      <w:rFonts w:ascii="Book Antiqua" w:eastAsiaTheme="minorHAnsi" w:hAnsi="Book Antiqua"/>
      <w:sz w:val="20"/>
      <w:szCs w:val="20"/>
      <w:lang w:eastAsia="en-US"/>
    </w:rPr>
  </w:style>
  <w:style w:type="table" w:customStyle="1" w:styleId="TableNormal11">
    <w:name w:val="Table Normal11"/>
    <w:uiPriority w:val="2"/>
    <w:semiHidden/>
    <w:unhideWhenUsed/>
    <w:qFormat/>
    <w:rsid w:val="00B31117"/>
    <w:pPr>
      <w:widowControl w:val="0"/>
    </w:pPr>
    <w:rPr>
      <w:rFonts w:ascii="Book Antiqua" w:hAnsi="Book Antiqua" w:cs="Times New Roman"/>
      <w:sz w:val="24"/>
      <w:szCs w:val="23"/>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B31117"/>
    <w:pPr>
      <w:widowControl w:val="0"/>
      <w:spacing w:after="200" w:line="276" w:lineRule="auto"/>
    </w:pPr>
    <w:rPr>
      <w:rFonts w:asciiTheme="minorHAnsi" w:eastAsiaTheme="minorHAnsi" w:hAnsiTheme="minorHAnsi" w:cstheme="minorBidi"/>
      <w:sz w:val="22"/>
      <w:szCs w:val="22"/>
      <w:lang w:val="en-US" w:eastAsia="en-US"/>
    </w:rPr>
  </w:style>
  <w:style w:type="paragraph" w:customStyle="1" w:styleId="2-ortabaslk">
    <w:name w:val="2-ortabaslk"/>
    <w:basedOn w:val="Normal"/>
    <w:rsid w:val="00B31117"/>
    <w:pPr>
      <w:spacing w:before="100" w:beforeAutospacing="1" w:after="100" w:afterAutospacing="1" w:line="276" w:lineRule="auto"/>
    </w:pPr>
    <w:rPr>
      <w:rFonts w:ascii="Book Antiqua" w:eastAsiaTheme="minorHAnsi" w:hAnsi="Book Antiqua"/>
      <w:szCs w:val="23"/>
      <w:lang w:eastAsia="en-US"/>
    </w:rPr>
  </w:style>
  <w:style w:type="table" w:customStyle="1" w:styleId="KlavuzTablo2-Vurgu21">
    <w:name w:val="Kılavuz Tablo 2 - Vurgu 21"/>
    <w:basedOn w:val="NormalTablo"/>
    <w:uiPriority w:val="47"/>
    <w:rsid w:val="00B31117"/>
    <w:rPr>
      <w:rFonts w:ascii="Book Antiqua" w:hAnsi="Book Antiqua" w:cs="Times New Roman"/>
      <w:sz w:val="24"/>
      <w:szCs w:val="23"/>
    </w:rPr>
    <w:tblPr>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customStyle="1" w:styleId="KlavuzuTablo4-Vurgu61">
    <w:name w:val="Kılavuzu Tablo 4 - Vurgu 61"/>
    <w:basedOn w:val="NormalTablo"/>
    <w:uiPriority w:val="49"/>
    <w:rsid w:val="00B31117"/>
    <w:rPr>
      <w:rFonts w:ascii="Book Antiqua" w:hAnsi="Book Antiqua" w:cs="Times New Roman"/>
      <w:sz w:val="24"/>
      <w:szCs w:val="23"/>
    </w:rPr>
    <w:tblPr>
      <w:tblBorders>
        <w:top w:val="single" w:sz="4" w:space="0" w:color="F14124" w:themeColor="accent6"/>
        <w:left w:val="single" w:sz="4" w:space="0" w:color="F14124" w:themeColor="accent6"/>
        <w:bottom w:val="single" w:sz="4" w:space="0" w:color="F14124" w:themeColor="accent6"/>
        <w:right w:val="single" w:sz="4" w:space="0" w:color="F14124" w:themeColor="accent6"/>
        <w:insideH w:val="single" w:sz="4" w:space="0" w:color="F14124" w:themeColor="accent6"/>
        <w:insideV w:val="single" w:sz="4" w:space="0" w:color="F14124" w:themeColor="accent6"/>
      </w:tblBorders>
      <w:tblCellMar>
        <w:top w:w="28" w:type="dxa"/>
        <w:left w:w="85" w:type="dxa"/>
        <w:bottom w:w="28" w:type="dxa"/>
        <w:right w:w="85" w:type="dxa"/>
      </w:tblCellMar>
    </w:tblPr>
    <w:trPr>
      <w:cantSplit/>
    </w:trPr>
    <w:tcPr>
      <w:shd w:val="clear" w:color="auto" w:fill="auto"/>
      <w:vAlign w:val="center"/>
    </w:tcPr>
    <w:tblStylePr w:type="firstRow">
      <w:rPr>
        <w:b/>
        <w:bCs/>
        <w:color w:val="FFFFFF" w:themeColor="background1"/>
      </w:rPr>
      <w:tblPr/>
      <w:trPr>
        <w:tblHeader/>
      </w:tr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single" w:sz="4" w:space="0" w:color="auto"/>
          <w:insideV w:val="single" w:sz="4" w:space="0" w:color="auto"/>
        </w:tcBorders>
        <w:shd w:val="clear" w:color="auto" w:fill="F14124" w:themeFill="accent6"/>
      </w:tcPr>
    </w:tblStylePr>
    <w:tblStylePr w:type="lastRow">
      <w:rPr>
        <w:b/>
        <w:bCs/>
      </w:rPr>
      <w:tblPr/>
      <w:tcPr>
        <w:tcBorders>
          <w:top w:val="double" w:sz="4" w:space="0" w:color="F14124" w:themeColor="accent6"/>
        </w:tcBorders>
      </w:tcPr>
    </w:tblStylePr>
    <w:tblStylePr w:type="firstCol">
      <w:rPr>
        <w:b w:val="0"/>
        <w:bCs/>
      </w:rPr>
    </w:tblStylePr>
    <w:tblStylePr w:type="lastCol">
      <w:rPr>
        <w:b w:val="0"/>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KlavuzuTablo4-Vurgu51">
    <w:name w:val="Kılavuzu Tablo 4 - Vurgu 51"/>
    <w:basedOn w:val="NormalTablo"/>
    <w:uiPriority w:val="49"/>
    <w:rsid w:val="00B31117"/>
    <w:rPr>
      <w:rFonts w:ascii="Book Antiqua" w:hAnsi="Book Antiqua" w:cs="Times New Roman"/>
      <w:sz w:val="24"/>
      <w:szCs w:val="23"/>
    </w:rPr>
    <w:tblPr>
      <w:tblBorders>
        <w:top w:val="single" w:sz="4" w:space="0" w:color="4E67C8" w:themeColor="accent1"/>
        <w:left w:val="single" w:sz="4" w:space="0" w:color="4E67C8" w:themeColor="accent1"/>
        <w:bottom w:val="single" w:sz="4" w:space="0" w:color="4E67C8" w:themeColor="accent1"/>
        <w:right w:val="single" w:sz="4" w:space="0" w:color="4E67C8" w:themeColor="accent1"/>
        <w:insideH w:val="single" w:sz="4" w:space="0" w:color="4E67C8" w:themeColor="accent1"/>
        <w:insideV w:val="single" w:sz="4" w:space="0" w:color="4E67C8" w:themeColor="accent1"/>
      </w:tblBorders>
      <w:tblCellMar>
        <w:top w:w="28" w:type="dxa"/>
        <w:left w:w="85" w:type="dxa"/>
        <w:bottom w:w="28" w:type="dxa"/>
        <w:right w:w="85" w:type="dxa"/>
      </w:tblCellMar>
    </w:tblPr>
    <w:trPr>
      <w:cantSplit/>
    </w:trPr>
    <w:tcPr>
      <w:shd w:val="clear" w:color="auto" w:fill="auto"/>
      <w:vAlign w:val="center"/>
    </w:tcPr>
    <w:tblStylePr w:type="firstRow">
      <w:pPr>
        <w:wordWrap/>
        <w:jc w:val="center"/>
      </w:pPr>
      <w:rPr>
        <w:b/>
        <w:bCs/>
        <w:color w:val="FFFFFF" w:themeColor="background1"/>
      </w:rPr>
      <w:tblPr/>
      <w:trPr>
        <w:tblHeader/>
      </w:trPr>
      <w:tcPr>
        <w:tcBorders>
          <w:insideH w:val="single" w:sz="4" w:space="0" w:color="auto"/>
          <w:insideV w:val="single" w:sz="4" w:space="0" w:color="auto"/>
        </w:tcBorders>
        <w:shd w:val="clear" w:color="auto" w:fill="5967AF" w:themeFill="text2" w:themeFillTint="99"/>
      </w:tcPr>
    </w:tblStylePr>
    <w:tblStylePr w:type="lastRow">
      <w:rPr>
        <w:b/>
        <w:bCs/>
      </w:rPr>
      <w:tblPr/>
      <w:tcPr>
        <w:tcBorders>
          <w:top w:val="double" w:sz="4" w:space="0" w:color="FF8021" w:themeColor="accent5"/>
        </w:tcBorders>
      </w:tcPr>
    </w:tblStylePr>
    <w:tblStylePr w:type="firstCol">
      <w:pPr>
        <w:jc w:val="center"/>
      </w:pPr>
      <w:rPr>
        <w:b w:val="0"/>
        <w:bCs/>
      </w:rPr>
      <w:tblPr/>
      <w:tcPr>
        <w:vAlign w:val="center"/>
      </w:tcPr>
    </w:tblStylePr>
    <w:tblStylePr w:type="lastCol">
      <w:rPr>
        <w:b w:val="0"/>
        <w:bCs/>
      </w:rPr>
    </w:tblStylePr>
    <w:tblStylePr w:type="band1Horz">
      <w:pPr>
        <w:jc w:val="center"/>
      </w:pPr>
    </w:tblStylePr>
    <w:tblStylePr w:type="band2Horz">
      <w:pPr>
        <w:jc w:val="center"/>
      </w:pPr>
      <w:tblPr/>
      <w:tcPr>
        <w:shd w:val="clear" w:color="auto" w:fill="B8C1E9" w:themeFill="accent1" w:themeFillTint="66"/>
      </w:tcPr>
    </w:tblStylePr>
  </w:style>
  <w:style w:type="table" w:customStyle="1" w:styleId="KlavuzTablo5Koyu-Vurgu51">
    <w:name w:val="Kılavuz Tablo 5 Koyu - Vurgu 5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customStyle="1" w:styleId="KlavuzTablo5Koyu-Vurgu11">
    <w:name w:val="Kılavuz Tablo 5 Koyu - Vurgu 1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customStyle="1" w:styleId="PerformanGstegesi">
    <w:name w:val="Performan_Göstegesi"/>
    <w:basedOn w:val="NormalTablo"/>
    <w:uiPriority w:val="50"/>
    <w:rsid w:val="00B31117"/>
    <w:rPr>
      <w:rFonts w:ascii="Book Antiqua" w:hAnsi="Book Antiqua" w:cs="Times New Roman"/>
      <w:sz w:val="24"/>
      <w:szCs w:val="23"/>
    </w:rPr>
    <w:tblPr>
      <w:tblBorders>
        <w:top w:val="single" w:sz="4" w:space="0" w:color="568D11" w:themeColor="accent3" w:themeShade="80"/>
        <w:left w:val="single" w:sz="4" w:space="0" w:color="568D11" w:themeColor="accent3" w:themeShade="80"/>
        <w:bottom w:val="single" w:sz="4" w:space="0" w:color="568D11" w:themeColor="accent3" w:themeShade="80"/>
        <w:right w:val="single" w:sz="4" w:space="0" w:color="568D11" w:themeColor="accent3" w:themeShade="80"/>
        <w:insideH w:val="single" w:sz="4" w:space="0" w:color="568D11" w:themeColor="accent3" w:themeShade="80"/>
        <w:insideV w:val="single" w:sz="4" w:space="0" w:color="568D11" w:themeColor="accent3" w:themeShade="80"/>
      </w:tblBorders>
      <w:tblCellMar>
        <w:top w:w="28" w:type="dxa"/>
        <w:left w:w="57" w:type="dxa"/>
        <w:bottom w:w="28" w:type="dxa"/>
        <w:right w:w="57" w:type="dxa"/>
      </w:tblCellMar>
    </w:tblPr>
    <w:tcPr>
      <w:shd w:val="clear" w:color="auto" w:fill="auto"/>
      <w:vAlign w:val="center"/>
    </w:tcPr>
    <w:tblStylePr w:type="firstRow">
      <w:rPr>
        <w:b w:val="0"/>
        <w:bCs/>
        <w:color w:val="auto"/>
      </w:rPr>
    </w:tblStylePr>
    <w:tblStylePr w:type="lastRow">
      <w:rPr>
        <w:b w:val="0"/>
        <w:bCs/>
        <w:color w:val="auto"/>
      </w:rPr>
    </w:tblStylePr>
    <w:tblStylePr w:type="firstCol">
      <w:rPr>
        <w:b/>
        <w:bCs/>
        <w:color w:val="FFFFFF" w:themeColor="background1"/>
      </w:rPr>
      <w:tblPr/>
      <w:tcPr>
        <w:shd w:val="clear" w:color="auto" w:fill="A7EA52" w:themeFill="accent3"/>
      </w:tcPr>
    </w:tblStylePr>
    <w:tblStylePr w:type="lastCol">
      <w:rPr>
        <w:b/>
        <w:bCs/>
        <w:color w:val="FFFFFF" w:themeColor="background1"/>
      </w:rPr>
    </w:tblStylePr>
  </w:style>
  <w:style w:type="table" w:customStyle="1" w:styleId="KlavuzuTablo4-Vurgu62">
    <w:name w:val="Kılavuzu Tablo 4 - Vurgu 62"/>
    <w:basedOn w:val="NormalTablo"/>
    <w:uiPriority w:val="49"/>
    <w:rsid w:val="00B31117"/>
    <w:rPr>
      <w:rFonts w:ascii="Book Antiqua" w:hAnsi="Book Antiqua" w:cs="Times New Roman"/>
      <w:sz w:val="24"/>
      <w:szCs w:val="23"/>
    </w:rPr>
    <w:tblPr>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paragraph" w:customStyle="1" w:styleId="TableContents">
    <w:name w:val="Table Contents"/>
    <w:basedOn w:val="Normal"/>
    <w:link w:val="TableContentsChar"/>
    <w:rsid w:val="00B31117"/>
    <w:pPr>
      <w:widowControl w:val="0"/>
      <w:suppressLineNumbers/>
      <w:suppressAutoHyphens/>
      <w:spacing w:after="200" w:line="276" w:lineRule="auto"/>
    </w:pPr>
    <w:rPr>
      <w:rFonts w:ascii="Book Antiqua" w:eastAsia="Tahoma" w:hAnsi="Book Antiqua" w:cs="Tahoma"/>
      <w:szCs w:val="23"/>
      <w:lang w:eastAsia="en-US" w:bidi="en-US"/>
    </w:rPr>
  </w:style>
  <w:style w:type="character" w:customStyle="1" w:styleId="TableContentsChar">
    <w:name w:val="Table Contents Char"/>
    <w:basedOn w:val="VarsaylanParagrafYazTipi"/>
    <w:link w:val="TableContents"/>
    <w:rsid w:val="00B31117"/>
    <w:rPr>
      <w:rFonts w:ascii="Book Antiqua" w:eastAsia="Tahoma" w:hAnsi="Book Antiqua" w:cs="Tahoma"/>
      <w:sz w:val="24"/>
      <w:szCs w:val="23"/>
      <w:lang w:bidi="en-US"/>
    </w:rPr>
  </w:style>
  <w:style w:type="table" w:customStyle="1" w:styleId="ListeTablo4-Vurgu41">
    <w:name w:val="Liste Tablo 4 - Vurgu 41"/>
    <w:basedOn w:val="NormalTablo"/>
    <w:uiPriority w:val="49"/>
    <w:rsid w:val="00B31117"/>
    <w:rPr>
      <w:rFonts w:ascii="Times New Roman" w:hAnsi="Times New Roman" w:cs="Times New Roman"/>
      <w:kern w:val="24"/>
      <w:sz w:val="24"/>
      <w:szCs w:val="24"/>
    </w:rPr>
    <w:tblPr>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customStyle="1" w:styleId="ListeTablo4-Vurgu31">
    <w:name w:val="Liste Tablo 4 - Vurgu 31"/>
    <w:basedOn w:val="NormalTablo"/>
    <w:uiPriority w:val="49"/>
    <w:rsid w:val="00B31117"/>
    <w:rPr>
      <w:rFonts w:ascii="Times New Roman" w:hAnsi="Times New Roman" w:cs="Times New Roman"/>
      <w:kern w:val="24"/>
      <w:sz w:val="24"/>
      <w:szCs w:val="24"/>
    </w:rPr>
    <w:tblPr>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customStyle="1" w:styleId="ListeTablo4-Vurgu21">
    <w:name w:val="Liste Tablo 4 - Vurgu 21"/>
    <w:basedOn w:val="NormalTablo"/>
    <w:uiPriority w:val="49"/>
    <w:rsid w:val="00B31117"/>
    <w:rPr>
      <w:rFonts w:ascii="Book Antiqua" w:hAnsi="Book Antiqua" w:cs="Times New Roman"/>
      <w:sz w:val="24"/>
      <w:szCs w:val="23"/>
    </w:rPr>
    <w:tblPr>
      <w:tblBorders>
        <w:top w:val="single" w:sz="4" w:space="0" w:color="80D219" w:themeColor="accent3" w:themeShade="BF"/>
        <w:left w:val="single" w:sz="4" w:space="0" w:color="80D219" w:themeColor="accent3" w:themeShade="BF"/>
        <w:bottom w:val="single" w:sz="4" w:space="0" w:color="80D219" w:themeColor="accent3" w:themeShade="BF"/>
        <w:right w:val="single" w:sz="4" w:space="0" w:color="80D219" w:themeColor="accent3" w:themeShade="BF"/>
        <w:insideH w:val="single" w:sz="4" w:space="0" w:color="80D219" w:themeColor="accent3" w:themeShade="BF"/>
        <w:insideV w:val="single" w:sz="4" w:space="0" w:color="80D219" w:themeColor="accent3" w:themeShade="BF"/>
      </w:tblBorders>
      <w:tblCellMar>
        <w:top w:w="28" w:type="dxa"/>
        <w:left w:w="85" w:type="dxa"/>
        <w:bottom w:w="28" w:type="dxa"/>
        <w:right w:w="85" w:type="dxa"/>
      </w:tblCellMar>
    </w:tblPr>
    <w:trPr>
      <w:cantSplit/>
    </w:trPr>
    <w:tcPr>
      <w:vAlign w:val="center"/>
    </w:tcPr>
    <w:tblStylePr w:type="firstRow">
      <w:pPr>
        <w:wordWrap/>
        <w:jc w:val="center"/>
      </w:pPr>
      <w:rPr>
        <w:b/>
        <w:bCs/>
        <w:color w:val="FFFFFF" w:themeColor="background1"/>
      </w:rPr>
      <w:tblPr/>
      <w:trPr>
        <w:tblHeader/>
      </w:trPr>
      <w:tcPr>
        <w:tcBorders>
          <w:insideH w:val="single" w:sz="4" w:space="0" w:color="auto"/>
          <w:insideV w:val="single" w:sz="4" w:space="0" w:color="auto"/>
        </w:tcBorders>
        <w:shd w:val="clear" w:color="auto" w:fill="80D219" w:themeFill="accent3" w:themeFillShade="BF"/>
      </w:tcPr>
    </w:tblStylePr>
    <w:tblStylePr w:type="lastRow">
      <w:rPr>
        <w:b/>
        <w:bCs/>
      </w:rPr>
      <w:tblPr/>
      <w:tcPr>
        <w:tcBorders>
          <w:top w:val="double" w:sz="4" w:space="0" w:color="9EE0F7" w:themeColor="accent2" w:themeTint="99"/>
        </w:tcBorders>
      </w:tcPr>
    </w:tblStylePr>
    <w:tblStylePr w:type="firstCol">
      <w:rPr>
        <w:b w:val="0"/>
        <w:bCs/>
      </w:rPr>
    </w:tblStylePr>
    <w:tblStylePr w:type="lastCol">
      <w:rPr>
        <w:b w:val="0"/>
        <w:bCs/>
      </w:rPr>
    </w:tblStylePr>
    <w:tblStylePr w:type="band2Horz">
      <w:tblPr/>
      <w:tcPr>
        <w:shd w:val="clear" w:color="auto" w:fill="EDFADC" w:themeFill="accent3" w:themeFillTint="33"/>
      </w:tcPr>
    </w:tblStylePr>
  </w:style>
  <w:style w:type="table" w:customStyle="1" w:styleId="KlavuzTablo6Renkli-Vurgu61">
    <w:name w:val="Kılavuz Tablo 6 Renkli - Vurgu 61"/>
    <w:basedOn w:val="NormalTablo"/>
    <w:uiPriority w:val="51"/>
    <w:rsid w:val="00B31117"/>
    <w:rPr>
      <w:rFonts w:ascii="Times New Roman" w:hAnsi="Times New Roman" w:cs="Times New Roman"/>
      <w:color w:val="C2260C" w:themeColor="accent6" w:themeShade="BF"/>
      <w:kern w:val="24"/>
      <w:sz w:val="24"/>
      <w:szCs w:val="24"/>
    </w:rPr>
    <w:tblPr>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paragraph" w:customStyle="1" w:styleId="2-OrtaBaslk0">
    <w:name w:val="2-Orta Baslık"/>
    <w:rsid w:val="00B31117"/>
    <w:pPr>
      <w:jc w:val="center"/>
    </w:pPr>
    <w:rPr>
      <w:rFonts w:ascii="Times New Roman" w:eastAsia="ヒラギノ明朝 Pro W3" w:hAnsi="Times" w:cs="Times New Roman"/>
      <w:b/>
      <w:sz w:val="19"/>
      <w:lang w:eastAsia="en-US"/>
    </w:rPr>
  </w:style>
  <w:style w:type="character" w:customStyle="1" w:styleId="GlBavuru1">
    <w:name w:val="Güçlü Başvuru1"/>
    <w:basedOn w:val="VarsaylanParagrafYazTipi"/>
    <w:uiPriority w:val="32"/>
    <w:qFormat/>
    <w:rsid w:val="00B31117"/>
    <w:rPr>
      <w:b/>
      <w:bCs/>
      <w:smallCaps/>
      <w:color w:val="ED7D31"/>
      <w:spacing w:val="5"/>
      <w:u w:val="single"/>
    </w:rPr>
  </w:style>
  <w:style w:type="table" w:customStyle="1" w:styleId="OrtaGlgeleme1-Vurgu11">
    <w:name w:val="Orta Gölgeleme 1 - Vurgu 11"/>
    <w:basedOn w:val="NormalTablo"/>
    <w:uiPriority w:val="63"/>
    <w:rsid w:val="00B31117"/>
    <w:rPr>
      <w:rFonts w:ascii="Calibri" w:eastAsia="Times New Roman" w:hAnsi="Calibri" w:cs="Times New Roman"/>
      <w:lang w:val="en-US"/>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B31117"/>
    <w:rPr>
      <w:rFonts w:ascii="Calibri" w:eastAsia="Times New Roman"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vdemetni20">
    <w:name w:val="Gövde metni (2)_"/>
    <w:basedOn w:val="VarsaylanParagrafYazTipi"/>
    <w:link w:val="Gvdemetni21"/>
    <w:rsid w:val="00B31117"/>
    <w:rPr>
      <w:rFonts w:ascii="Arial" w:eastAsia="Arial" w:hAnsi="Arial" w:cs="Arial"/>
      <w:b/>
      <w:bCs/>
      <w:sz w:val="43"/>
      <w:szCs w:val="43"/>
      <w:shd w:val="clear" w:color="auto" w:fill="FFFFFF"/>
    </w:rPr>
  </w:style>
  <w:style w:type="paragraph" w:customStyle="1" w:styleId="Gvdemetni21">
    <w:name w:val="Gövde metni (2)"/>
    <w:basedOn w:val="Normal"/>
    <w:link w:val="Gvdemetni20"/>
    <w:rsid w:val="00B31117"/>
    <w:pPr>
      <w:widowControl w:val="0"/>
      <w:shd w:val="clear" w:color="auto" w:fill="FFFFFF"/>
      <w:spacing w:before="720" w:after="200" w:line="0" w:lineRule="atLeast"/>
    </w:pPr>
    <w:rPr>
      <w:rFonts w:ascii="Arial" w:eastAsia="Arial" w:hAnsi="Arial" w:cs="Arial"/>
      <w:b/>
      <w:bCs/>
      <w:sz w:val="43"/>
      <w:szCs w:val="43"/>
      <w:lang w:eastAsia="en-US"/>
    </w:rPr>
  </w:style>
  <w:style w:type="character" w:customStyle="1" w:styleId="KitapBal1">
    <w:name w:val="Kitap Başlığı1"/>
    <w:basedOn w:val="VarsaylanParagrafYazTipi"/>
    <w:uiPriority w:val="33"/>
    <w:qFormat/>
    <w:rsid w:val="00B31117"/>
    <w:rPr>
      <w:rFonts w:ascii="Arial Black" w:hAnsi="Arial Black"/>
      <w:b/>
      <w:bCs/>
      <w:smallCaps/>
      <w:spacing w:val="5"/>
      <w:sz w:val="96"/>
    </w:rPr>
  </w:style>
  <w:style w:type="table" w:customStyle="1" w:styleId="OrtaGlgeleme1-Vurgu111">
    <w:name w:val="Orta Gölgeleme 1 - Vurgu 111"/>
    <w:basedOn w:val="NormalTablo"/>
    <w:uiPriority w:val="63"/>
    <w:rsid w:val="00B31117"/>
    <w:rPr>
      <w:rFonts w:ascii="Calibri" w:eastAsia="Calibri" w:hAnsi="Calibri" w:cs="Times New Roman"/>
      <w:lang w:val="en-US"/>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List2-Vurgu11">
    <w:name w:val="Orta List 2 - Vurgu 11"/>
    <w:basedOn w:val="NormalTablo"/>
    <w:uiPriority w:val="66"/>
    <w:rsid w:val="00B31117"/>
    <w:rPr>
      <w:rFonts w:ascii="Cambria" w:eastAsia="Times New Roman" w:hAnsi="Cambria"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B31117"/>
    <w:rPr>
      <w:rFonts w:ascii="Cambria" w:eastAsia="Times New Roman" w:hAnsi="Cambria"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uiPriority w:val="71"/>
    <w:rsid w:val="00B31117"/>
    <w:rPr>
      <w:rFonts w:ascii="Calibri" w:eastAsia="Calibri" w:hAnsi="Calibri" w:cs="Times New Roman"/>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Klavuz3-Vurgu11">
    <w:name w:val="Orta Kılavuz 3 - Vurgu 11"/>
    <w:basedOn w:val="NormalTablo"/>
    <w:uiPriority w:val="69"/>
    <w:rsid w:val="00B31117"/>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AkGlgeleme2">
    <w:name w:val="Açık Gölgeleme2"/>
    <w:basedOn w:val="NormalTablo"/>
    <w:uiPriority w:val="60"/>
    <w:rsid w:val="00B31117"/>
    <w:rPr>
      <w:rFonts w:ascii="Calibri" w:eastAsia="Calibri"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uiPriority w:val="63"/>
    <w:rsid w:val="00B31117"/>
    <w:rPr>
      <w:rFonts w:ascii="Calibri" w:eastAsia="Calibri" w:hAnsi="Calibri" w:cs="Times New Roman"/>
      <w:lang w:val="en-US"/>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B31117"/>
    <w:pPr>
      <w:pBdr>
        <w:bottom w:val="single" w:sz="8" w:space="4" w:color="4F81BD"/>
      </w:pBdr>
      <w:spacing w:before="120" w:after="300" w:line="276" w:lineRule="auto"/>
      <w:contextualSpacing/>
    </w:pPr>
    <w:rPr>
      <w:rFonts w:ascii="Cambria" w:eastAsiaTheme="minorHAnsi" w:hAnsi="Cambria"/>
      <w:color w:val="17365D"/>
      <w:spacing w:val="5"/>
      <w:kern w:val="28"/>
      <w:sz w:val="52"/>
      <w:szCs w:val="52"/>
      <w:lang w:eastAsia="en-US"/>
    </w:rPr>
  </w:style>
  <w:style w:type="table" w:customStyle="1" w:styleId="AkGlgeleme11">
    <w:name w:val="Açık Gölgeleme11"/>
    <w:basedOn w:val="NormalTablo"/>
    <w:uiPriority w:val="60"/>
    <w:rsid w:val="00B31117"/>
    <w:rPr>
      <w:rFonts w:ascii="Calibri" w:eastAsia="Times New Roman" w:hAnsi="Calibri" w:cs="Times New Roman"/>
      <w:color w:val="000000"/>
    </w:rPr>
    <w:tblPr>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2">
    <w:name w:val="Orta Liste 22"/>
    <w:basedOn w:val="NormalTablo"/>
    <w:uiPriority w:val="66"/>
    <w:rsid w:val="00B31117"/>
    <w:rPr>
      <w:rFonts w:ascii="Calibri Light" w:eastAsia="Times New Roman" w:hAnsi="Calibri Light"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2">
    <w:name w:val="Orta Gölgeleme 2 - Vurgu 12"/>
    <w:basedOn w:val="NormalTablo"/>
    <w:uiPriority w:val="64"/>
    <w:rsid w:val="00B31117"/>
    <w:rPr>
      <w:rFonts w:ascii="Calibri" w:eastAsia="Calibri" w:hAnsi="Calibri"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3">
    <w:name w:val="Açık Gölgeleme3"/>
    <w:basedOn w:val="NormalTablo"/>
    <w:uiPriority w:val="60"/>
    <w:rsid w:val="00B31117"/>
    <w:rPr>
      <w:rFonts w:ascii="Calibri" w:eastAsia="Calibri"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B31117"/>
    <w:rPr>
      <w:rFonts w:ascii="Calibri" w:eastAsia="Calibri" w:hAnsi="Calibri" w:cs="Times New Roman"/>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KonuBalChar1">
    <w:name w:val="Konu Başlığı Char1"/>
    <w:basedOn w:val="VarsaylanParagrafYazTipi"/>
    <w:uiPriority w:val="10"/>
    <w:rsid w:val="00B31117"/>
    <w:rPr>
      <w:rFonts w:asciiTheme="majorHAnsi" w:eastAsiaTheme="majorEastAsia" w:hAnsiTheme="majorHAnsi" w:cstheme="majorBidi"/>
      <w:color w:val="181D33" w:themeColor="text2" w:themeShade="BF"/>
      <w:spacing w:val="5"/>
      <w:kern w:val="28"/>
      <w:sz w:val="52"/>
      <w:szCs w:val="52"/>
    </w:rPr>
  </w:style>
  <w:style w:type="paragraph" w:customStyle="1" w:styleId="Dzeltme1">
    <w:name w:val="Düzeltme1"/>
    <w:hidden/>
    <w:uiPriority w:val="99"/>
    <w:semiHidden/>
    <w:rsid w:val="00B31117"/>
    <w:pPr>
      <w:jc w:val="both"/>
    </w:pPr>
    <w:rPr>
      <w:rFonts w:ascii="Calibri" w:eastAsia="Calibri" w:hAnsi="Calibri" w:cs="Times New Roman"/>
      <w:sz w:val="24"/>
      <w:szCs w:val="23"/>
      <w:lang w:eastAsia="en-US"/>
    </w:rPr>
  </w:style>
  <w:style w:type="character" w:customStyle="1" w:styleId="apple-converted-space">
    <w:name w:val="apple-converted-space"/>
    <w:basedOn w:val="VarsaylanParagrafYazTipi"/>
    <w:rsid w:val="00B31117"/>
  </w:style>
  <w:style w:type="table" w:customStyle="1" w:styleId="chn">
    <w:name w:val="chn"/>
    <w:basedOn w:val="NormalTablo"/>
    <w:uiPriority w:val="99"/>
    <w:rsid w:val="00B31117"/>
    <w:rPr>
      <w:rFonts w:ascii="Book Antiqua" w:hAnsi="Book Antiqua" w:cs="Times New Roman"/>
      <w:sz w:val="24"/>
      <w:szCs w:val="23"/>
    </w:rPr>
    <w:tblPr/>
  </w:style>
  <w:style w:type="table" w:customStyle="1" w:styleId="AkGlgeleme-Vurgu11">
    <w:name w:val="Açık Gölgeleme - Vurgu 11"/>
    <w:basedOn w:val="NormalTablo"/>
    <w:uiPriority w:val="60"/>
    <w:rsid w:val="00B31117"/>
    <w:rPr>
      <w:rFonts w:ascii="Book Antiqua" w:hAnsi="Book Antiqua" w:cs="Times New Roman"/>
      <w:color w:val="31479E" w:themeColor="accent1" w:themeShade="BF"/>
      <w:sz w:val="24"/>
      <w:szCs w:val="23"/>
    </w:rPr>
    <w:tblPr>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Pa3">
    <w:name w:val="Pa3"/>
    <w:basedOn w:val="Normal"/>
    <w:next w:val="Normal"/>
    <w:uiPriority w:val="99"/>
    <w:rsid w:val="00B31117"/>
    <w:pPr>
      <w:autoSpaceDE w:val="0"/>
      <w:autoSpaceDN w:val="0"/>
      <w:adjustRightInd w:val="0"/>
      <w:spacing w:after="200" w:line="241" w:lineRule="atLeast"/>
    </w:pPr>
    <w:rPr>
      <w:rFonts w:ascii="Neo Sans Pro" w:eastAsiaTheme="minorHAnsi" w:hAnsi="Neo Sans Pro" w:cstheme="minorBidi"/>
      <w:szCs w:val="23"/>
      <w:lang w:eastAsia="en-US"/>
    </w:rPr>
  </w:style>
  <w:style w:type="character" w:customStyle="1" w:styleId="A3">
    <w:name w:val="A3"/>
    <w:uiPriority w:val="99"/>
    <w:rsid w:val="00B31117"/>
    <w:rPr>
      <w:rFonts w:cs="Neo Sans Pro"/>
      <w:color w:val="000000"/>
      <w:sz w:val="20"/>
      <w:szCs w:val="20"/>
    </w:rPr>
  </w:style>
  <w:style w:type="paragraph" w:customStyle="1" w:styleId="Pa5">
    <w:name w:val="Pa5"/>
    <w:basedOn w:val="Default"/>
    <w:next w:val="Default"/>
    <w:uiPriority w:val="99"/>
    <w:rsid w:val="00B31117"/>
    <w:pPr>
      <w:spacing w:line="241" w:lineRule="atLeast"/>
    </w:pPr>
    <w:rPr>
      <w:rFonts w:ascii="Neo Sans Pro" w:eastAsiaTheme="minorHAnsi" w:hAnsi="Neo Sans Pro" w:cstheme="minorBidi"/>
      <w:color w:val="auto"/>
      <w:lang w:eastAsia="en-US"/>
    </w:rPr>
  </w:style>
  <w:style w:type="character" w:customStyle="1" w:styleId="A24">
    <w:name w:val="A24"/>
    <w:uiPriority w:val="99"/>
    <w:rsid w:val="00B31117"/>
    <w:rPr>
      <w:rFonts w:cs="Neo Sans Pro"/>
      <w:color w:val="000000"/>
      <w:sz w:val="40"/>
      <w:szCs w:val="40"/>
    </w:rPr>
  </w:style>
  <w:style w:type="character" w:customStyle="1" w:styleId="A14">
    <w:name w:val="A14"/>
    <w:uiPriority w:val="99"/>
    <w:rsid w:val="00B31117"/>
    <w:rPr>
      <w:rFonts w:cs="Neo Sans Std Medium TR"/>
      <w:color w:val="000000"/>
      <w:sz w:val="78"/>
      <w:szCs w:val="78"/>
    </w:rPr>
  </w:style>
  <w:style w:type="table" w:customStyle="1" w:styleId="TabloKlavuzu21">
    <w:name w:val="Tablo Kılavuzu21"/>
    <w:basedOn w:val="NormalTablo"/>
    <w:uiPriority w:val="39"/>
    <w:rsid w:val="00B31117"/>
    <w:rPr>
      <w:rFonts w:ascii="Times New Roman" w:eastAsia="Calibri" w:hAnsi="Times New Roman"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39"/>
    <w:rsid w:val="00B31117"/>
    <w:rPr>
      <w:rFonts w:ascii="Times New Roman" w:eastAsia="Calibri" w:hAnsi="Times New Roman"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3">
    <w:name w:val="A23"/>
    <w:uiPriority w:val="99"/>
    <w:rsid w:val="00B31117"/>
    <w:rPr>
      <w:rFonts w:cs="Neo Sans Pro"/>
      <w:color w:val="404041"/>
      <w:sz w:val="32"/>
      <w:szCs w:val="32"/>
    </w:rPr>
  </w:style>
  <w:style w:type="paragraph" w:customStyle="1" w:styleId="BodyText">
    <w:name w:val="~BodyText"/>
    <w:basedOn w:val="Normal"/>
    <w:link w:val="BodyTextChar"/>
    <w:uiPriority w:val="99"/>
    <w:rsid w:val="00B31117"/>
    <w:pPr>
      <w:spacing w:before="260" w:line="260" w:lineRule="exact"/>
    </w:pPr>
    <w:rPr>
      <w:rFonts w:ascii="Arial" w:eastAsia="Cambria" w:hAnsi="Arial" w:cs="Arial"/>
      <w:sz w:val="20"/>
      <w:szCs w:val="23"/>
      <w:lang w:val="en-GB" w:eastAsia="en-GB"/>
    </w:rPr>
  </w:style>
  <w:style w:type="character" w:customStyle="1" w:styleId="BodyTextChar">
    <w:name w:val="Body Text Char"/>
    <w:link w:val="BodyText"/>
    <w:uiPriority w:val="99"/>
    <w:locked/>
    <w:rsid w:val="00B31117"/>
    <w:rPr>
      <w:rFonts w:ascii="Arial" w:eastAsia="Cambria" w:hAnsi="Arial" w:cs="Arial"/>
      <w:sz w:val="20"/>
      <w:szCs w:val="23"/>
      <w:lang w:val="en-GB" w:eastAsia="en-GB"/>
    </w:rPr>
  </w:style>
  <w:style w:type="character" w:customStyle="1" w:styleId="Balk3Char1">
    <w:name w:val="Başlık 3 Char1"/>
    <w:basedOn w:val="VarsaylanParagrafYazTipi"/>
    <w:uiPriority w:val="9"/>
    <w:semiHidden/>
    <w:rsid w:val="00B31117"/>
    <w:rPr>
      <w:rFonts w:asciiTheme="majorHAnsi" w:eastAsiaTheme="majorEastAsia" w:hAnsiTheme="majorHAnsi" w:cstheme="majorBidi"/>
      <w:color w:val="21306A" w:themeColor="accent1" w:themeShade="80"/>
      <w:sz w:val="24"/>
      <w:szCs w:val="24"/>
    </w:rPr>
  </w:style>
  <w:style w:type="table" w:customStyle="1" w:styleId="TabloKlavuzu3">
    <w:name w:val="Tablo Kılavuzu3"/>
    <w:basedOn w:val="NormalTablo"/>
    <w:uiPriority w:val="39"/>
    <w:rsid w:val="00B31117"/>
    <w:rPr>
      <w:rFonts w:ascii="Times New Roman" w:eastAsia="Calibri" w:hAnsi="Times New Roman"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uiPriority w:val="39"/>
    <w:rsid w:val="00B31117"/>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KlavuzuTablo4-Vurgu211">
    <w:name w:val="Kılavuzu Tablo 4 - Vurgu 211"/>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table" w:customStyle="1" w:styleId="KlavuzuTablo4-Vurgu212">
    <w:name w:val="Kılavuzu Tablo 4 - Vurgu 212"/>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table" w:customStyle="1" w:styleId="KlavuzuTablo4-Vurgu213">
    <w:name w:val="Kılavuzu Tablo 4 - Vurgu 213"/>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table" w:customStyle="1" w:styleId="KlavuzuTablo4-Vurgu214">
    <w:name w:val="Kılavuzu Tablo 4 - Vurgu 214"/>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table" w:customStyle="1" w:styleId="OrtaGlgeleme1-Vurgu62">
    <w:name w:val="Orta Gölgeleme 1 - Vurgu 62"/>
    <w:basedOn w:val="NormalTablo"/>
    <w:uiPriority w:val="63"/>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customStyle="1" w:styleId="TabloKlasik21">
    <w:name w:val="Tablo Klasik 21"/>
    <w:basedOn w:val="NormalTablo"/>
    <w:rsid w:val="00B31117"/>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oBasit21">
    <w:name w:val="Tablo Basit 21"/>
    <w:basedOn w:val="NormalTablo"/>
    <w:rsid w:val="00B31117"/>
    <w:rPr>
      <w:rFonts w:ascii="Times New Roman" w:eastAsia="Times New Roman" w:hAnsi="Times New Roma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OrtaGlgeleme2-Vurgu31">
    <w:name w:val="Orta Gölgeleme 2 -  Vurgu 31"/>
    <w:basedOn w:val="NormalTablo"/>
    <w:uiPriority w:val="64"/>
    <w:rsid w:val="00B31117"/>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Glgeleme-Vurgu61">
    <w:name w:val="Renkli Gölgeleme - Vurgu 61"/>
    <w:basedOn w:val="NormalTablo"/>
    <w:uiPriority w:val="71"/>
    <w:rsid w:val="00B31117"/>
    <w:rPr>
      <w:rFonts w:ascii="Times New Roman" w:eastAsia="Times New Roman" w:hAnsi="Times New Roman" w:cs="Times New Roman"/>
      <w:color w:val="000000" w:themeColor="text1"/>
    </w:rPr>
    <w:tblPr>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000000" w:themeColor="text1"/>
      </w:rPr>
    </w:tblStylePr>
    <w:tblStylePr w:type="nwCell">
      <w:rPr>
        <w:color w:val="000000" w:themeColor="text1"/>
      </w:rPr>
    </w:tblStylePr>
  </w:style>
  <w:style w:type="table" w:customStyle="1" w:styleId="AkListe-Vurgu61">
    <w:name w:val="Açık Liste - Vurgu 61"/>
    <w:basedOn w:val="NormalTablo"/>
    <w:uiPriority w:val="61"/>
    <w:rsid w:val="00B31117"/>
    <w:rPr>
      <w:rFonts w:ascii="Times New Roman" w:eastAsia="Times New Roman" w:hAnsi="Times New Roman" w:cs="Times New Roman"/>
    </w:rPr>
    <w:tblPr>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customStyle="1" w:styleId="OrtaKlavuz1-Vurgu61">
    <w:name w:val="Orta Kılavuz 1 - Vurgu 61"/>
    <w:basedOn w:val="NormalTablo"/>
    <w:uiPriority w:val="67"/>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customStyle="1" w:styleId="OrtaListe1-Vurgu61">
    <w:name w:val="Orta Liste 1 - Vurgu 61"/>
    <w:basedOn w:val="NormalTablo"/>
    <w:uiPriority w:val="65"/>
    <w:rsid w:val="00B31117"/>
    <w:rPr>
      <w:rFonts w:ascii="Times New Roman" w:eastAsia="Times New Roman" w:hAnsi="Times New Roman" w:cs="Times New Roman"/>
      <w:color w:val="000000" w:themeColor="text1"/>
    </w:rPr>
    <w:tblPr>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customStyle="1" w:styleId="TabloKlavuzu6">
    <w:name w:val="Tablo Kılavuzu6"/>
    <w:basedOn w:val="NormalTablo"/>
    <w:uiPriority w:val="39"/>
    <w:rsid w:val="00B31117"/>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rtaGlgeleme211">
    <w:name w:val="Orta Gölgeleme 211"/>
    <w:basedOn w:val="NormalTablo"/>
    <w:uiPriority w:val="64"/>
    <w:qFormat/>
    <w:rsid w:val="00B31117"/>
    <w:rPr>
      <w:rFonts w:ascii="Book Antiqua" w:hAnsi="Book Antiqua" w:cs="Times New Roman"/>
      <w:sz w:val="24"/>
      <w:szCs w:val="23"/>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61">
    <w:name w:val="Açık Kılavuz - Vurgu 61"/>
    <w:basedOn w:val="NormalTablo"/>
    <w:uiPriority w:val="62"/>
    <w:rsid w:val="00B31117"/>
    <w:rPr>
      <w:rFonts w:ascii="Book Antiqua" w:hAnsi="Book Antiqua" w:cs="Times New Roman"/>
      <w:sz w:val="24"/>
      <w:szCs w:val="23"/>
    </w:rPr>
    <w:tblPr>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auto"/>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auto"/>
        </w:tcBorders>
      </w:tcPr>
    </w:tblStylePr>
  </w:style>
  <w:style w:type="table" w:customStyle="1" w:styleId="OrtaGlgeleme1-Vurgu51">
    <w:name w:val="Orta Gölgeleme 1 - Vurgu 51"/>
    <w:basedOn w:val="NormalTablo"/>
    <w:uiPriority w:val="63"/>
    <w:rsid w:val="00B31117"/>
    <w:rPr>
      <w:rFonts w:ascii="Book Antiqua" w:hAnsi="Book Antiqua" w:cs="Times New Roman"/>
      <w:sz w:val="24"/>
      <w:szCs w:val="23"/>
    </w:rPr>
    <w:tblPr>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customStyle="1" w:styleId="OrtaGlgeleme221">
    <w:name w:val="Orta Gölgeleme 221"/>
    <w:basedOn w:val="NormalTablo"/>
    <w:uiPriority w:val="64"/>
    <w:rsid w:val="00B31117"/>
    <w:rPr>
      <w:rFonts w:ascii="Book Antiqua" w:hAnsi="Book Antiqua" w:cs="Times New Roman"/>
      <w:sz w:val="24"/>
      <w:szCs w:val="23"/>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Vurgu611">
    <w:name w:val="Orta Gölgeleme 1 - Vurgu 611"/>
    <w:basedOn w:val="NormalTablo"/>
    <w:uiPriority w:val="63"/>
    <w:rsid w:val="00B31117"/>
    <w:rPr>
      <w:rFonts w:ascii="Times New Roman" w:eastAsia="Times New Roman" w:hAnsi="Times New Roman" w:cs="Times New Roman"/>
    </w:rPr>
    <w:tblPr>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customStyle="1" w:styleId="KlavuzTablo5Koyu-Vurgu611">
    <w:name w:val="Kılavuz Tablo 5 Koyu - Vurgu 611"/>
    <w:basedOn w:val="NormalTablo"/>
    <w:uiPriority w:val="50"/>
    <w:rsid w:val="00B31117"/>
    <w:rPr>
      <w:rFonts w:ascii="Times New Roman" w:hAnsi="Times New Roman" w:cs="Times New Roman"/>
      <w:kern w:val="24"/>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customStyle="1" w:styleId="ListeTablo6Renkli-Vurgu611">
    <w:name w:val="Liste Tablo 6 Renkli - Vurgu 611"/>
    <w:basedOn w:val="NormalTablo"/>
    <w:uiPriority w:val="51"/>
    <w:rsid w:val="00B31117"/>
    <w:rPr>
      <w:rFonts w:ascii="Times New Roman" w:hAnsi="Times New Roman" w:cs="Times New Roman"/>
      <w:color w:val="C2260C" w:themeColor="accent6" w:themeShade="BF"/>
      <w:kern w:val="24"/>
      <w:sz w:val="24"/>
      <w:szCs w:val="24"/>
    </w:rPr>
    <w:tblPr>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ListeTablo2-Vurgu611">
    <w:name w:val="Liste Tablo 2 - Vurgu 611"/>
    <w:basedOn w:val="NormalTablo"/>
    <w:uiPriority w:val="47"/>
    <w:rsid w:val="00B31117"/>
    <w:rPr>
      <w:rFonts w:ascii="Times New Roman" w:hAnsi="Times New Roman" w:cs="Times New Roman"/>
      <w:kern w:val="24"/>
      <w:sz w:val="24"/>
      <w:szCs w:val="24"/>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28" w:type="dxa"/>
        <w:left w:w="85" w:type="dxa"/>
        <w:bottom w:w="28" w:type="dxa"/>
        <w:right w:w="85" w:type="dxa"/>
      </w:tblCellMar>
    </w:tblPr>
    <w:tcPr>
      <w:shd w:val="clear" w:color="auto" w:fill="auto"/>
      <w:vAlign w:val="center"/>
    </w:tcPr>
    <w:tblStylePr w:type="firstRow">
      <w:rPr>
        <w:b/>
        <w:bCs/>
      </w:rPr>
    </w:tblStylePr>
    <w:tblStylePr w:type="lastRow">
      <w:rPr>
        <w:b/>
        <w:bCs/>
      </w:rPr>
    </w:tblStylePr>
    <w:tblStylePr w:type="firstCol">
      <w:rPr>
        <w:bCs/>
      </w:rPr>
    </w:tblStylePr>
    <w:tblStylePr w:type="lastCol">
      <w:rPr>
        <w:bCs/>
      </w:rPr>
    </w:tblStylePr>
    <w:tblStylePr w:type="band1Horz">
      <w:tblPr/>
      <w:tcPr>
        <w:shd w:val="clear" w:color="auto" w:fill="FFE5D2" w:themeFill="accent5" w:themeFillTint="33"/>
      </w:tcPr>
    </w:tblStylePr>
  </w:style>
  <w:style w:type="table" w:customStyle="1" w:styleId="KlavuzTablo5Koyu-Vurgu211">
    <w:name w:val="Kılavuz Tablo 5 Koyu - Vurgu 211"/>
    <w:basedOn w:val="NormalTablo"/>
    <w:uiPriority w:val="50"/>
    <w:rsid w:val="00B31117"/>
    <w:pPr>
      <w:ind w:firstLine="709"/>
      <w:jc w:val="center"/>
    </w:pPr>
    <w:rPr>
      <w:rFonts w:ascii="Times New Roman" w:hAnsi="Times New Roman" w:cs="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customStyle="1" w:styleId="AkListe-Vurgu51">
    <w:name w:val="Açık Liste - Vurgu 51"/>
    <w:basedOn w:val="NormalTablo"/>
    <w:uiPriority w:val="61"/>
    <w:rsid w:val="00B31117"/>
    <w:rPr>
      <w:rFonts w:ascii="Book Antiqua" w:hAnsi="Book Antiqua" w:cs="Times New Roman"/>
      <w:sz w:val="24"/>
      <w:szCs w:val="23"/>
    </w:rPr>
    <w:tblPr>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customStyle="1" w:styleId="AkKlavuz-Vurgu51">
    <w:name w:val="Açık Kılavuz - Vurgu 51"/>
    <w:basedOn w:val="NormalTablo"/>
    <w:uiPriority w:val="62"/>
    <w:rsid w:val="00B31117"/>
    <w:rPr>
      <w:rFonts w:ascii="Book Antiqua" w:hAnsi="Book Antiqua" w:cs="Times New Roman"/>
      <w:sz w:val="24"/>
      <w:szCs w:val="23"/>
    </w:rPr>
    <w:tblPr>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auto"/>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auto"/>
        </w:tcBorders>
      </w:tcPr>
    </w:tblStylePr>
  </w:style>
  <w:style w:type="table" w:customStyle="1" w:styleId="AkKlavuz-Vurgu111">
    <w:name w:val="Açık Kılavuz - Vurgu 111"/>
    <w:basedOn w:val="NormalTablo"/>
    <w:uiPriority w:val="62"/>
    <w:rsid w:val="00B31117"/>
    <w:pPr>
      <w:spacing w:line="360" w:lineRule="auto"/>
    </w:pPr>
    <w:rPr>
      <w:rFonts w:ascii="Calibri" w:eastAsia="Calibri" w:hAnsi="Calibri" w:cs="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AkKlavuz-Vurgu121">
    <w:name w:val="Açık Kılavuz - Vurgu 121"/>
    <w:basedOn w:val="NormalTablo"/>
    <w:uiPriority w:val="62"/>
    <w:rsid w:val="00B31117"/>
    <w:rPr>
      <w:rFonts w:ascii="Times New Roman" w:eastAsia="Times New Roman" w:hAnsi="Times New Roman" w:cs="Times New Roman"/>
      <w:sz w:val="24"/>
      <w:szCs w:val="24"/>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OrtaKlavuz3-Vurgu41">
    <w:name w:val="Orta Kılavuz 3 - Vurgu 41"/>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customStyle="1" w:styleId="OrtaKlavuz1-Vurgu31">
    <w:name w:val="Orta Kılavuz 1 - Vurgu 31"/>
    <w:basedOn w:val="NormalTablo"/>
    <w:uiPriority w:val="67"/>
    <w:rsid w:val="00B31117"/>
    <w:pPr>
      <w:spacing w:line="360" w:lineRule="auto"/>
    </w:pPr>
    <w:rPr>
      <w:rFonts w:ascii="Calibri" w:eastAsia="Calibri" w:hAnsi="Calibri"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OrtaKlavuz1-Vurgu51">
    <w:name w:val="Orta Kılavuz 1 - Vurgu 51"/>
    <w:basedOn w:val="NormalTablo"/>
    <w:uiPriority w:val="67"/>
    <w:rsid w:val="00B31117"/>
    <w:pPr>
      <w:spacing w:line="360" w:lineRule="auto"/>
    </w:pPr>
    <w:rPr>
      <w:rFonts w:ascii="Calibri" w:eastAsia="Calibri" w:hAnsi="Calibri" w:cs="Times New Roman"/>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OrtaKlavuz1-Vurgu11">
    <w:name w:val="Orta Kılavuz 1 - Vurgu 11"/>
    <w:basedOn w:val="NormalTablo"/>
    <w:uiPriority w:val="67"/>
    <w:rsid w:val="00B31117"/>
    <w:pPr>
      <w:spacing w:line="360" w:lineRule="auto"/>
    </w:pPr>
    <w:rPr>
      <w:rFonts w:ascii="Calibri" w:eastAsia="Calibri" w:hAnsi="Calibri" w:cs="Times New Roman"/>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1">
    <w:name w:val="Açık Liste - Vurgu 111"/>
    <w:basedOn w:val="NormalTablo"/>
    <w:uiPriority w:val="61"/>
    <w:rsid w:val="00B31117"/>
    <w:pPr>
      <w:spacing w:line="360" w:lineRule="auto"/>
    </w:pPr>
    <w:rPr>
      <w:rFonts w:ascii="Calibri" w:eastAsia="Calibri" w:hAnsi="Calibri"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31">
    <w:name w:val="Açık Kılavuz - Vurgu 31"/>
    <w:basedOn w:val="NormalTablo"/>
    <w:uiPriority w:val="62"/>
    <w:rsid w:val="00B31117"/>
    <w:pPr>
      <w:spacing w:line="360" w:lineRule="auto"/>
    </w:pPr>
    <w:rPr>
      <w:rFonts w:ascii="Calibri" w:eastAsia="Calibri" w:hAnsi="Calibri" w:cs="Times New Roman"/>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AkListe-Vurgu31">
    <w:name w:val="Açık Liste - Vurgu 31"/>
    <w:basedOn w:val="NormalTablo"/>
    <w:uiPriority w:val="61"/>
    <w:rsid w:val="00B31117"/>
    <w:pPr>
      <w:spacing w:line="360" w:lineRule="auto"/>
    </w:pPr>
    <w:rPr>
      <w:rFonts w:ascii="Calibri" w:eastAsia="Calibri" w:hAnsi="Calibri" w:cs="Times New Roman"/>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Klavuzu12">
    <w:name w:val="Tablo Kılavuzu12"/>
    <w:basedOn w:val="NormalTablo"/>
    <w:uiPriority w:val="59"/>
    <w:rsid w:val="00B31117"/>
    <w:pPr>
      <w:spacing w:line="36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1">
    <w:name w:val="Orta Gölgeleme 2 - Vurgu 111"/>
    <w:basedOn w:val="NormalTablo"/>
    <w:uiPriority w:val="64"/>
    <w:rsid w:val="00B31117"/>
    <w:pPr>
      <w:spacing w:line="36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21">
    <w:name w:val="Orta Gölgeleme 2 - Vurgu 21"/>
    <w:basedOn w:val="NormalTablo"/>
    <w:uiPriority w:val="64"/>
    <w:rsid w:val="00B31117"/>
    <w:pPr>
      <w:spacing w:line="36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31">
    <w:name w:val="Açık Gölgeleme - Vurgu 31"/>
    <w:basedOn w:val="NormalTablo"/>
    <w:uiPriority w:val="60"/>
    <w:rsid w:val="00B31117"/>
    <w:pPr>
      <w:spacing w:line="360" w:lineRule="auto"/>
    </w:pPr>
    <w:rPr>
      <w:rFonts w:ascii="Times New Roman" w:eastAsia="Times New Roman" w:hAnsi="Times New Roman" w:cs="Times New Roman"/>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51">
    <w:name w:val="Tablo Kılavuz 51"/>
    <w:basedOn w:val="NormalTablo"/>
    <w:rsid w:val="00B31117"/>
    <w:pPr>
      <w:spacing w:line="36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OrtaGlgeleme1-Vurgu21">
    <w:name w:val="Orta Gölgeleme 1 - Vurgu 21"/>
    <w:basedOn w:val="NormalTablo"/>
    <w:uiPriority w:val="63"/>
    <w:rsid w:val="00B31117"/>
    <w:pPr>
      <w:spacing w:line="360" w:lineRule="auto"/>
    </w:pPr>
    <w:rPr>
      <w:rFonts w:ascii="Calibri" w:eastAsia="Calibri" w:hAnsi="Calibri"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customStyle="1" w:styleId="AkKlavuz-Vurgu21">
    <w:name w:val="Açık Kılavuz - Vurgu 21"/>
    <w:basedOn w:val="NormalTablo"/>
    <w:uiPriority w:val="62"/>
    <w:rsid w:val="00B31117"/>
    <w:pPr>
      <w:spacing w:line="360" w:lineRule="auto"/>
    </w:pPr>
    <w:rPr>
      <w:rFonts w:ascii="Calibri" w:eastAsia="Calibri" w:hAnsi="Calibri" w:cs="Times New Roman"/>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customStyle="1" w:styleId="AkListe-Vurgu21">
    <w:name w:val="Açık Liste - Vurgu 21"/>
    <w:basedOn w:val="NormalTablo"/>
    <w:uiPriority w:val="61"/>
    <w:rsid w:val="00B31117"/>
    <w:pPr>
      <w:spacing w:line="360" w:lineRule="auto"/>
    </w:pPr>
    <w:rPr>
      <w:rFonts w:ascii="Calibri" w:eastAsia="Calibri" w:hAnsi="Calibri" w:cs="Times New Roman"/>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Zarif1">
    <w:name w:val="Tablo Zarif1"/>
    <w:basedOn w:val="NormalTablo"/>
    <w:rsid w:val="00B31117"/>
    <w:pPr>
      <w:spacing w:line="36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OrtaKlavuz1-Vurgu21">
    <w:name w:val="Orta Kılavuz 1 - Vurgu 21"/>
    <w:basedOn w:val="NormalTablo"/>
    <w:uiPriority w:val="67"/>
    <w:rsid w:val="00B31117"/>
    <w:pPr>
      <w:spacing w:line="360" w:lineRule="auto"/>
    </w:pPr>
    <w:rPr>
      <w:rFonts w:ascii="Calibri" w:eastAsia="Calibri" w:hAnsi="Calibri" w:cs="Times New Roman"/>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11">
    <w:name w:val="Tablo Kılavuzu111"/>
    <w:basedOn w:val="NormalTablo"/>
    <w:uiPriority w:val="59"/>
    <w:rsid w:val="00B31117"/>
    <w:rPr>
      <w:rFonts w:ascii="Calibri" w:eastAsia="Times New Roman" w:hAnsi="Calibri" w:cs="Times New Roman"/>
      <w:sz w:val="24"/>
      <w:szCs w:val="23"/>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lavuzuTablo4-Vurgu215">
    <w:name w:val="Kılavuzu Tablo 4 - Vurgu 215"/>
    <w:basedOn w:val="NormalTablo"/>
    <w:uiPriority w:val="49"/>
    <w:rsid w:val="00B31117"/>
    <w:pPr>
      <w:jc w:val="center"/>
    </w:pPr>
    <w:rPr>
      <w:rFonts w:ascii="Times New Roman" w:eastAsia="Calibri" w:hAnsi="Times New Roman" w:cs="Times New Roman"/>
      <w:sz w:val="24"/>
      <w:szCs w:val="24"/>
    </w:rPr>
    <w:tblPr>
      <w:jc w:val="center"/>
      <w:tblBorders>
        <w:top w:val="single" w:sz="4" w:space="0" w:color="D75C00" w:themeColor="accent5" w:themeShade="BF"/>
        <w:left w:val="single" w:sz="4" w:space="0" w:color="D75C00" w:themeColor="accent5" w:themeShade="BF"/>
        <w:bottom w:val="single" w:sz="4" w:space="0" w:color="D75C00" w:themeColor="accent5" w:themeShade="BF"/>
        <w:right w:val="single" w:sz="4" w:space="0" w:color="D75C00" w:themeColor="accent5" w:themeShade="BF"/>
        <w:insideH w:val="single" w:sz="4" w:space="0" w:color="D75C00" w:themeColor="accent5" w:themeShade="BF"/>
        <w:insideV w:val="single" w:sz="4" w:space="0" w:color="D75C00" w:themeColor="accent5" w:themeShade="BF"/>
      </w:tblBorders>
      <w:tblCellMar>
        <w:top w:w="28" w:type="dxa"/>
        <w:left w:w="85" w:type="dxa"/>
        <w:bottom w:w="28" w:type="dxa"/>
        <w:right w:w="85" w:type="dxa"/>
      </w:tblCellMar>
    </w:tblPr>
    <w:trPr>
      <w:cantSplit/>
      <w:jc w:val="center"/>
    </w:trPr>
    <w:tcPr>
      <w:shd w:val="clear" w:color="auto" w:fill="auto"/>
      <w:vAlign w:val="center"/>
    </w:tcPr>
    <w:tblStylePr w:type="firstRow">
      <w:rPr>
        <w:b/>
        <w:bCs/>
        <w:color w:val="FFFFFF" w:themeColor="background1"/>
      </w:rPr>
      <w:tblPr/>
      <w:trPr>
        <w:tblHeader/>
      </w:trPr>
      <w:tcPr>
        <w:tcBorders>
          <w:insideH w:val="dashSmallGap" w:sz="4" w:space="0" w:color="auto"/>
          <w:insideV w:val="dashSmallGap" w:sz="4" w:space="0" w:color="auto"/>
        </w:tcBorders>
        <w:shd w:val="clear" w:color="auto" w:fill="FF8021" w:themeFill="accent5"/>
      </w:tcPr>
    </w:tblStylePr>
    <w:tblStylePr w:type="lastRow">
      <w:rPr>
        <w:b/>
        <w:bCs/>
      </w:rPr>
      <w:tblPr/>
      <w:tcPr>
        <w:tcBorders>
          <w:top w:val="double" w:sz="4" w:space="0" w:color="C0504D"/>
        </w:tcBorders>
      </w:tcPr>
    </w:tblStylePr>
    <w:tblStylePr w:type="firstCol">
      <w:rPr>
        <w:b w:val="0"/>
        <w:bCs/>
        <w:i w:val="0"/>
      </w:rPr>
    </w:tblStylePr>
    <w:tblStylePr w:type="lastCol">
      <w:rPr>
        <w:b/>
        <w:bCs/>
      </w:rPr>
    </w:tblStylePr>
    <w:tblStylePr w:type="band2Horz">
      <w:tblPr/>
      <w:tcPr>
        <w:shd w:val="clear" w:color="auto" w:fill="FFE5D2" w:themeFill="accent5" w:themeFillTint="33"/>
      </w:tcPr>
    </w:tblStylePr>
  </w:style>
  <w:style w:type="table" w:customStyle="1" w:styleId="TableNormal1">
    <w:name w:val="Table Normal1"/>
    <w:uiPriority w:val="2"/>
    <w:semiHidden/>
    <w:unhideWhenUsed/>
    <w:qFormat/>
    <w:rsid w:val="00B31117"/>
    <w:pPr>
      <w:widowControl w:val="0"/>
    </w:pPr>
    <w:rPr>
      <w:rFonts w:ascii="Book Antiqua" w:hAnsi="Book Antiqua" w:cs="Times New Roman"/>
      <w:sz w:val="24"/>
      <w:szCs w:val="23"/>
      <w:lang w:val="en-US"/>
    </w:rPr>
    <w:tblPr>
      <w:tblCellMar>
        <w:top w:w="0" w:type="dxa"/>
        <w:left w:w="0" w:type="dxa"/>
        <w:bottom w:w="0" w:type="dxa"/>
        <w:right w:w="0" w:type="dxa"/>
      </w:tblCellMar>
    </w:tblPr>
  </w:style>
  <w:style w:type="table" w:customStyle="1" w:styleId="KlavuzTablo2-Vurgu211">
    <w:name w:val="Kılavuz Tablo 2 - Vurgu 211"/>
    <w:basedOn w:val="NormalTablo"/>
    <w:uiPriority w:val="47"/>
    <w:rsid w:val="00B31117"/>
    <w:rPr>
      <w:rFonts w:ascii="Book Antiqua" w:hAnsi="Book Antiqua" w:cs="Times New Roman"/>
      <w:sz w:val="24"/>
      <w:szCs w:val="23"/>
    </w:rPr>
    <w:tblPr>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customStyle="1" w:styleId="KlavuzuTablo4-Vurgu611">
    <w:name w:val="Kılavuzu Tablo 4 - Vurgu 611"/>
    <w:basedOn w:val="NormalTablo"/>
    <w:uiPriority w:val="49"/>
    <w:rsid w:val="00B31117"/>
    <w:rPr>
      <w:rFonts w:ascii="Book Antiqua" w:hAnsi="Book Antiqua" w:cs="Times New Roman"/>
      <w:sz w:val="24"/>
      <w:szCs w:val="23"/>
    </w:rPr>
    <w:tblPr>
      <w:tblBorders>
        <w:top w:val="single" w:sz="4" w:space="0" w:color="F14124" w:themeColor="accent6"/>
        <w:left w:val="single" w:sz="4" w:space="0" w:color="F14124" w:themeColor="accent6"/>
        <w:bottom w:val="single" w:sz="4" w:space="0" w:color="F14124" w:themeColor="accent6"/>
        <w:right w:val="single" w:sz="4" w:space="0" w:color="F14124" w:themeColor="accent6"/>
        <w:insideH w:val="single" w:sz="4" w:space="0" w:color="F14124" w:themeColor="accent6"/>
        <w:insideV w:val="single" w:sz="4" w:space="0" w:color="F14124" w:themeColor="accent6"/>
      </w:tblBorders>
      <w:tblCellMar>
        <w:top w:w="28" w:type="dxa"/>
        <w:left w:w="85" w:type="dxa"/>
        <w:bottom w:w="28" w:type="dxa"/>
        <w:right w:w="85" w:type="dxa"/>
      </w:tblCellMar>
    </w:tblPr>
    <w:trPr>
      <w:cantSplit/>
    </w:trPr>
    <w:tcPr>
      <w:shd w:val="clear" w:color="auto" w:fill="auto"/>
      <w:vAlign w:val="center"/>
    </w:tcPr>
    <w:tblStylePr w:type="firstRow">
      <w:rPr>
        <w:b/>
        <w:bCs/>
        <w:color w:val="FFFFFF" w:themeColor="background1"/>
      </w:rPr>
      <w:tblPr/>
      <w:trPr>
        <w:tblHeader/>
      </w:tr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single" w:sz="4" w:space="0" w:color="auto"/>
          <w:insideV w:val="single" w:sz="4" w:space="0" w:color="auto"/>
        </w:tcBorders>
        <w:shd w:val="clear" w:color="auto" w:fill="F14124" w:themeFill="accent6"/>
      </w:tcPr>
    </w:tblStylePr>
    <w:tblStylePr w:type="lastRow">
      <w:rPr>
        <w:b/>
        <w:bCs/>
      </w:rPr>
      <w:tblPr/>
      <w:tcPr>
        <w:tcBorders>
          <w:top w:val="double" w:sz="4" w:space="0" w:color="F14124" w:themeColor="accent6"/>
        </w:tcBorders>
      </w:tcPr>
    </w:tblStylePr>
    <w:tblStylePr w:type="firstCol">
      <w:rPr>
        <w:b w:val="0"/>
        <w:bCs/>
      </w:rPr>
    </w:tblStylePr>
    <w:tblStylePr w:type="lastCol">
      <w:rPr>
        <w:b w:val="0"/>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AkListe-Vurgu41">
    <w:name w:val="Açık Liste - Vurgu 41"/>
    <w:basedOn w:val="NormalTablo"/>
    <w:uiPriority w:val="61"/>
    <w:rsid w:val="00B31117"/>
    <w:rPr>
      <w:rFonts w:ascii="Book Antiqua" w:hAnsi="Book Antiqua" w:cs="Times New Roman"/>
      <w:sz w:val="24"/>
      <w:szCs w:val="23"/>
    </w:rPr>
    <w:tblPr>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customStyle="1" w:styleId="KlavuzuTablo4-Vurgu511">
    <w:name w:val="Kılavuzu Tablo 4 - Vurgu 511"/>
    <w:basedOn w:val="NormalTablo"/>
    <w:uiPriority w:val="49"/>
    <w:rsid w:val="00B31117"/>
    <w:rPr>
      <w:rFonts w:ascii="Book Antiqua" w:hAnsi="Book Antiqua" w:cs="Times New Roman"/>
      <w:sz w:val="24"/>
      <w:szCs w:val="23"/>
    </w:rPr>
    <w:tblPr>
      <w:tblBorders>
        <w:top w:val="single" w:sz="4" w:space="0" w:color="4E67C8" w:themeColor="accent1"/>
        <w:left w:val="single" w:sz="4" w:space="0" w:color="4E67C8" w:themeColor="accent1"/>
        <w:bottom w:val="single" w:sz="4" w:space="0" w:color="4E67C8" w:themeColor="accent1"/>
        <w:right w:val="single" w:sz="4" w:space="0" w:color="4E67C8" w:themeColor="accent1"/>
        <w:insideH w:val="single" w:sz="4" w:space="0" w:color="4E67C8" w:themeColor="accent1"/>
        <w:insideV w:val="single" w:sz="4" w:space="0" w:color="4E67C8" w:themeColor="accent1"/>
      </w:tblBorders>
      <w:tblCellMar>
        <w:top w:w="28" w:type="dxa"/>
        <w:left w:w="85" w:type="dxa"/>
        <w:bottom w:w="28" w:type="dxa"/>
        <w:right w:w="85" w:type="dxa"/>
      </w:tblCellMar>
    </w:tblPr>
    <w:trPr>
      <w:cantSplit/>
    </w:trPr>
    <w:tcPr>
      <w:shd w:val="clear" w:color="auto" w:fill="auto"/>
      <w:vAlign w:val="center"/>
    </w:tcPr>
    <w:tblStylePr w:type="firstRow">
      <w:pPr>
        <w:wordWrap/>
        <w:jc w:val="center"/>
      </w:pPr>
      <w:rPr>
        <w:b/>
        <w:bCs/>
        <w:color w:val="FFFFFF" w:themeColor="background1"/>
      </w:rPr>
      <w:tblPr/>
      <w:trPr>
        <w:tblHeader/>
      </w:trPr>
      <w:tcPr>
        <w:tcBorders>
          <w:insideH w:val="single" w:sz="4" w:space="0" w:color="auto"/>
          <w:insideV w:val="single" w:sz="4" w:space="0" w:color="auto"/>
        </w:tcBorders>
        <w:shd w:val="clear" w:color="auto" w:fill="5967AF" w:themeFill="text2" w:themeFillTint="99"/>
      </w:tcPr>
    </w:tblStylePr>
    <w:tblStylePr w:type="lastRow">
      <w:rPr>
        <w:b/>
        <w:bCs/>
      </w:rPr>
      <w:tblPr/>
      <w:tcPr>
        <w:tcBorders>
          <w:top w:val="double" w:sz="4" w:space="0" w:color="FF8021" w:themeColor="accent5"/>
        </w:tcBorders>
      </w:tcPr>
    </w:tblStylePr>
    <w:tblStylePr w:type="firstCol">
      <w:pPr>
        <w:jc w:val="center"/>
      </w:pPr>
      <w:rPr>
        <w:b w:val="0"/>
        <w:bCs/>
      </w:rPr>
      <w:tblPr/>
      <w:tcPr>
        <w:vAlign w:val="center"/>
      </w:tcPr>
    </w:tblStylePr>
    <w:tblStylePr w:type="lastCol">
      <w:rPr>
        <w:b w:val="0"/>
        <w:bCs/>
      </w:rPr>
    </w:tblStylePr>
    <w:tblStylePr w:type="band1Horz">
      <w:pPr>
        <w:jc w:val="center"/>
      </w:pPr>
    </w:tblStylePr>
    <w:tblStylePr w:type="band2Horz">
      <w:pPr>
        <w:jc w:val="center"/>
      </w:pPr>
      <w:tblPr/>
      <w:tcPr>
        <w:shd w:val="clear" w:color="auto" w:fill="B8C1E9" w:themeFill="accent1" w:themeFillTint="66"/>
      </w:tcPr>
    </w:tblStylePr>
  </w:style>
  <w:style w:type="table" w:customStyle="1" w:styleId="KlavuzuTablo4-Vurgu311">
    <w:name w:val="Kılavuzu Tablo 4 - Vurgu 311"/>
    <w:basedOn w:val="NormalTablo"/>
    <w:uiPriority w:val="49"/>
    <w:rsid w:val="00B31117"/>
    <w:rPr>
      <w:rFonts w:ascii="Book Antiqua" w:hAnsi="Book Antiqua" w:cs="Times New Roman"/>
      <w:sz w:val="24"/>
      <w:szCs w:val="23"/>
    </w:rPr>
    <w:tblPr>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customStyle="1" w:styleId="KlavuzTablo5Koyu-Vurgu511">
    <w:name w:val="Kılavuz Tablo 5 Koyu - Vurgu 51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customStyle="1" w:styleId="KlavuzTablo5Koyu-Vurgu111">
    <w:name w:val="Kılavuz Tablo 5 Koyu - Vurgu 11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customStyle="1" w:styleId="KlavuzTablo5Koyu-Vurgu311">
    <w:name w:val="Kılavuz Tablo 5 Koyu - Vurgu 31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customStyle="1" w:styleId="KlavuzuTablo4-Vurgu621">
    <w:name w:val="Kılavuzu Tablo 4 - Vurgu 621"/>
    <w:basedOn w:val="NormalTablo"/>
    <w:uiPriority w:val="49"/>
    <w:rsid w:val="00B31117"/>
    <w:rPr>
      <w:rFonts w:ascii="Book Antiqua" w:hAnsi="Book Antiqua" w:cs="Times New Roman"/>
      <w:sz w:val="24"/>
      <w:szCs w:val="23"/>
    </w:rPr>
    <w:tblPr>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ListeTablo4-Vurgu411">
    <w:name w:val="Liste Tablo 4 - Vurgu 411"/>
    <w:basedOn w:val="NormalTablo"/>
    <w:uiPriority w:val="49"/>
    <w:rsid w:val="00B31117"/>
    <w:rPr>
      <w:rFonts w:ascii="Times New Roman" w:hAnsi="Times New Roman" w:cs="Times New Roman"/>
      <w:kern w:val="24"/>
      <w:sz w:val="24"/>
      <w:szCs w:val="24"/>
    </w:rPr>
    <w:tblPr>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customStyle="1" w:styleId="ListeTablo4-Vurgu311">
    <w:name w:val="Liste Tablo 4 - Vurgu 311"/>
    <w:basedOn w:val="NormalTablo"/>
    <w:uiPriority w:val="49"/>
    <w:rsid w:val="00B31117"/>
    <w:rPr>
      <w:rFonts w:ascii="Times New Roman" w:hAnsi="Times New Roman" w:cs="Times New Roman"/>
      <w:kern w:val="24"/>
      <w:sz w:val="24"/>
      <w:szCs w:val="24"/>
    </w:rPr>
    <w:tblPr>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customStyle="1" w:styleId="ListeTablo4-Vurgu211">
    <w:name w:val="Liste Tablo 4 - Vurgu 211"/>
    <w:basedOn w:val="NormalTablo"/>
    <w:uiPriority w:val="49"/>
    <w:rsid w:val="00B31117"/>
    <w:rPr>
      <w:rFonts w:ascii="Book Antiqua" w:hAnsi="Book Antiqua" w:cs="Times New Roman"/>
      <w:sz w:val="24"/>
      <w:szCs w:val="23"/>
    </w:rPr>
    <w:tblPr>
      <w:tblBorders>
        <w:top w:val="single" w:sz="4" w:space="0" w:color="80D219" w:themeColor="accent3" w:themeShade="BF"/>
        <w:left w:val="single" w:sz="4" w:space="0" w:color="80D219" w:themeColor="accent3" w:themeShade="BF"/>
        <w:bottom w:val="single" w:sz="4" w:space="0" w:color="80D219" w:themeColor="accent3" w:themeShade="BF"/>
        <w:right w:val="single" w:sz="4" w:space="0" w:color="80D219" w:themeColor="accent3" w:themeShade="BF"/>
        <w:insideH w:val="single" w:sz="4" w:space="0" w:color="80D219" w:themeColor="accent3" w:themeShade="BF"/>
        <w:insideV w:val="single" w:sz="4" w:space="0" w:color="80D219" w:themeColor="accent3" w:themeShade="BF"/>
      </w:tblBorders>
      <w:tblCellMar>
        <w:top w:w="28" w:type="dxa"/>
        <w:left w:w="85" w:type="dxa"/>
        <w:bottom w:w="28" w:type="dxa"/>
        <w:right w:w="85" w:type="dxa"/>
      </w:tblCellMar>
    </w:tblPr>
    <w:trPr>
      <w:cantSplit/>
    </w:trPr>
    <w:tcPr>
      <w:vAlign w:val="center"/>
    </w:tcPr>
    <w:tblStylePr w:type="firstRow">
      <w:pPr>
        <w:wordWrap/>
        <w:jc w:val="center"/>
      </w:pPr>
      <w:rPr>
        <w:b/>
        <w:bCs/>
        <w:color w:val="FFFFFF" w:themeColor="background1"/>
      </w:rPr>
      <w:tblPr/>
      <w:trPr>
        <w:tblHeader/>
      </w:trPr>
      <w:tcPr>
        <w:tcBorders>
          <w:insideH w:val="single" w:sz="4" w:space="0" w:color="auto"/>
          <w:insideV w:val="single" w:sz="4" w:space="0" w:color="auto"/>
        </w:tcBorders>
        <w:shd w:val="clear" w:color="auto" w:fill="80D219" w:themeFill="accent3" w:themeFillShade="BF"/>
      </w:tcPr>
    </w:tblStylePr>
    <w:tblStylePr w:type="lastRow">
      <w:rPr>
        <w:b/>
        <w:bCs/>
      </w:rPr>
      <w:tblPr/>
      <w:tcPr>
        <w:tcBorders>
          <w:top w:val="double" w:sz="4" w:space="0" w:color="9EE0F7" w:themeColor="accent2" w:themeTint="99"/>
        </w:tcBorders>
      </w:tcPr>
    </w:tblStylePr>
    <w:tblStylePr w:type="firstCol">
      <w:rPr>
        <w:b w:val="0"/>
        <w:bCs/>
      </w:rPr>
    </w:tblStylePr>
    <w:tblStylePr w:type="lastCol">
      <w:rPr>
        <w:b w:val="0"/>
        <w:bCs/>
      </w:rPr>
    </w:tblStylePr>
    <w:tblStylePr w:type="band2Horz">
      <w:tblPr/>
      <w:tcPr>
        <w:shd w:val="clear" w:color="auto" w:fill="EDFADC" w:themeFill="accent3" w:themeFillTint="33"/>
      </w:tcPr>
    </w:tblStylePr>
  </w:style>
  <w:style w:type="table" w:customStyle="1" w:styleId="KlavuzTablo6Renkli-Vurgu611">
    <w:name w:val="Kılavuz Tablo 6 Renkli - Vurgu 611"/>
    <w:basedOn w:val="NormalTablo"/>
    <w:uiPriority w:val="51"/>
    <w:rsid w:val="00B31117"/>
    <w:rPr>
      <w:rFonts w:ascii="Times New Roman" w:hAnsi="Times New Roman" w:cs="Times New Roman"/>
      <w:color w:val="C2260C" w:themeColor="accent6" w:themeShade="BF"/>
      <w:kern w:val="24"/>
      <w:sz w:val="24"/>
      <w:szCs w:val="24"/>
    </w:rPr>
    <w:tblPr>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customStyle="1" w:styleId="DzTablo111">
    <w:name w:val="Düz Tablo 111"/>
    <w:basedOn w:val="NormalTablo"/>
    <w:uiPriority w:val="41"/>
    <w:rsid w:val="00B31117"/>
    <w:rPr>
      <w:rFonts w:ascii="Calibri" w:eastAsia="Calibri" w:hAnsi="Calibri" w:cs="Times New Roman"/>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rtaGlgeleme1-Vurgu112">
    <w:name w:val="Orta Gölgeleme 1 - Vurgu 112"/>
    <w:basedOn w:val="NormalTablo"/>
    <w:uiPriority w:val="63"/>
    <w:rsid w:val="00B31117"/>
    <w:rPr>
      <w:rFonts w:ascii="Calibri" w:eastAsia="Times New Roman" w:hAnsi="Calibri" w:cs="Times New Roman"/>
      <w:lang w:val="en-US"/>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B31117"/>
    <w:rPr>
      <w:rFonts w:ascii="Calibri" w:eastAsia="Times New Roman"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Vurgu12">
    <w:name w:val="Orta Kılavuz 3 - Vurgu 12"/>
    <w:basedOn w:val="NormalTablo"/>
    <w:uiPriority w:val="69"/>
    <w:rsid w:val="00B31117"/>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 w:type="table" w:customStyle="1" w:styleId="OrtaGlgeleme1-Vurgu1111">
    <w:name w:val="Orta Gölgeleme 1 - Vurgu 1111"/>
    <w:basedOn w:val="NormalTablo"/>
    <w:uiPriority w:val="63"/>
    <w:rsid w:val="00B31117"/>
    <w:rPr>
      <w:rFonts w:ascii="Calibri" w:eastAsia="Calibri" w:hAnsi="Calibri" w:cs="Times New Roman"/>
      <w:lang w:val="en-US"/>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List2-Vurgu111">
    <w:name w:val="Orta List 2 - Vurgu 111"/>
    <w:basedOn w:val="NormalTablo"/>
    <w:uiPriority w:val="66"/>
    <w:rsid w:val="00B31117"/>
    <w:rPr>
      <w:rFonts w:ascii="Cambria" w:eastAsia="Times New Roman" w:hAnsi="Cambria"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B31117"/>
    <w:rPr>
      <w:rFonts w:ascii="Cambria" w:eastAsia="Times New Roman" w:hAnsi="Cambria"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1">
    <w:name w:val="Renkli Gölgeleme - Vurgu 111"/>
    <w:basedOn w:val="NormalTablo"/>
    <w:uiPriority w:val="71"/>
    <w:rsid w:val="00B31117"/>
    <w:rPr>
      <w:rFonts w:ascii="Calibri" w:eastAsia="Calibri" w:hAnsi="Calibri" w:cs="Times New Roman"/>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Klavuz3-Vurgu111">
    <w:name w:val="Orta Kılavuz 3 - Vurgu 111"/>
    <w:basedOn w:val="NormalTablo"/>
    <w:uiPriority w:val="69"/>
    <w:rsid w:val="00B31117"/>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AkGlgeleme21">
    <w:name w:val="Açık Gölgeleme21"/>
    <w:basedOn w:val="NormalTablo"/>
    <w:uiPriority w:val="60"/>
    <w:rsid w:val="00B31117"/>
    <w:rPr>
      <w:rFonts w:ascii="Calibri" w:eastAsia="Calibri"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uiPriority w:val="63"/>
    <w:rsid w:val="00B31117"/>
    <w:rPr>
      <w:rFonts w:ascii="Calibri" w:eastAsia="Calibri" w:hAnsi="Calibri" w:cs="Times New Roman"/>
      <w:lang w:val="en-US"/>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B31117"/>
    <w:rPr>
      <w:rFonts w:ascii="Calibri" w:eastAsia="Times New Roman" w:hAnsi="Calibri" w:cs="Times New Roman"/>
      <w:color w:val="000000"/>
    </w:rPr>
    <w:tblPr>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2-Vurgu12">
    <w:name w:val="Orta List 2 - Vurgu 12"/>
    <w:basedOn w:val="NormalTablo"/>
    <w:uiPriority w:val="66"/>
    <w:rsid w:val="00B31117"/>
    <w:rPr>
      <w:rFonts w:ascii="Calibri Light" w:eastAsia="Times New Roman" w:hAnsi="Calibri Light" w:cs="Times New Roman"/>
      <w:color w:val="000000"/>
    </w:rPr>
    <w:tblPr>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1">
    <w:name w:val="Orta Liste 221"/>
    <w:basedOn w:val="NormalTablo"/>
    <w:uiPriority w:val="66"/>
    <w:rsid w:val="00B31117"/>
    <w:rPr>
      <w:rFonts w:ascii="Calibri Light" w:eastAsia="Times New Roman" w:hAnsi="Calibri Light"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2">
    <w:name w:val="Renkli Gölgeleme - Vurgu 12"/>
    <w:basedOn w:val="NormalTablo"/>
    <w:uiPriority w:val="71"/>
    <w:rsid w:val="00B31117"/>
    <w:rPr>
      <w:rFonts w:ascii="Calibri" w:eastAsia="Calibri" w:hAnsi="Calibri" w:cs="Times New Roman"/>
      <w:color w:val="000000"/>
    </w:rPr>
    <w:tblPr>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auto"/>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1">
    <w:name w:val="Orta Gölgeleme 2 - Vurgu 121"/>
    <w:basedOn w:val="NormalTablo"/>
    <w:uiPriority w:val="64"/>
    <w:rsid w:val="00B31117"/>
    <w:rPr>
      <w:rFonts w:ascii="Calibri" w:eastAsia="Calibri" w:hAnsi="Calibri"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31">
    <w:name w:val="Açık Gölgeleme31"/>
    <w:basedOn w:val="NormalTablo"/>
    <w:uiPriority w:val="60"/>
    <w:rsid w:val="00B31117"/>
    <w:rPr>
      <w:rFonts w:ascii="Calibri" w:eastAsia="Calibri"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B31117"/>
    <w:rPr>
      <w:rFonts w:ascii="Calibri" w:eastAsia="Calibri" w:hAnsi="Calibri" w:cs="Times New Roman"/>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Vurgu61">
    <w:name w:val="Açık Gölgeleme - Vurgu 61"/>
    <w:basedOn w:val="NormalTablo"/>
    <w:uiPriority w:val="60"/>
    <w:rsid w:val="00B31117"/>
    <w:rPr>
      <w:rFonts w:ascii="Calibri" w:eastAsia="Calibri" w:hAnsi="Calibri" w:cs="Times New Roman"/>
      <w:color w:val="538135"/>
    </w:rPr>
    <w:tblPr>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hn1">
    <w:name w:val="chn1"/>
    <w:basedOn w:val="NormalTablo"/>
    <w:uiPriority w:val="99"/>
    <w:rsid w:val="00B31117"/>
    <w:rPr>
      <w:rFonts w:ascii="Book Antiqua" w:hAnsi="Book Antiqua" w:cs="Times New Roman"/>
      <w:sz w:val="24"/>
      <w:szCs w:val="23"/>
    </w:rPr>
    <w:tblPr/>
  </w:style>
  <w:style w:type="table" w:customStyle="1" w:styleId="AkGlgeleme-Vurgu111">
    <w:name w:val="Açık Gölgeleme - Vurgu 111"/>
    <w:basedOn w:val="NormalTablo"/>
    <w:uiPriority w:val="60"/>
    <w:rsid w:val="00B31117"/>
    <w:rPr>
      <w:rFonts w:ascii="Book Antiqua" w:hAnsi="Book Antiqua" w:cs="Times New Roman"/>
      <w:color w:val="31479E" w:themeColor="accent1" w:themeShade="BF"/>
      <w:sz w:val="24"/>
      <w:szCs w:val="23"/>
    </w:rPr>
    <w:tblPr>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customStyle="1" w:styleId="OrtaGlgeleme1-Vurgu41">
    <w:name w:val="Orta Gölgeleme 1 - Vurgu 41"/>
    <w:basedOn w:val="NormalTablo"/>
    <w:uiPriority w:val="63"/>
    <w:rsid w:val="00B31117"/>
    <w:rPr>
      <w:rFonts w:ascii="Book Antiqua" w:hAnsi="Book Antiqua" w:cs="Times New Roman"/>
      <w:sz w:val="24"/>
      <w:szCs w:val="23"/>
    </w:rPr>
    <w:tblPr>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customStyle="1" w:styleId="KlavuzTablo2-Vurgu22">
    <w:name w:val="Kılavuz Tablo 2 - Vurgu 22"/>
    <w:basedOn w:val="NormalTablo"/>
    <w:uiPriority w:val="47"/>
    <w:rsid w:val="00B31117"/>
    <w:rPr>
      <w:rFonts w:ascii="Book Antiqua" w:hAnsi="Book Antiqua" w:cs="Times New Roman"/>
      <w:sz w:val="24"/>
      <w:szCs w:val="23"/>
    </w:rPr>
    <w:tblPr>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customStyle="1" w:styleId="KlavuzTablo5Koyu-Vurgu31">
    <w:name w:val="Kılavuz Tablo 5 Koyu - Vurgu 31"/>
    <w:basedOn w:val="NormalTablo"/>
    <w:uiPriority w:val="50"/>
    <w:rsid w:val="00B31117"/>
    <w:rPr>
      <w:rFonts w:ascii="Book Antiqua" w:hAnsi="Book Antiqua" w:cs="Times New Roman"/>
      <w:sz w:val="24"/>
      <w:szCs w:val="23"/>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character" w:customStyle="1" w:styleId="DipnotMetniChar">
    <w:name w:val="Dipnot Metni Char"/>
    <w:basedOn w:val="VarsaylanParagrafYazTipi"/>
    <w:link w:val="DipnotMetni"/>
    <w:uiPriority w:val="99"/>
    <w:semiHidden/>
    <w:rsid w:val="00B31117"/>
    <w:rPr>
      <w:rFonts w:ascii="Times New Roman" w:eastAsia="Times New Roman" w:hAnsi="Times New Roman" w:cs="Times New Roman"/>
      <w:sz w:val="20"/>
      <w:szCs w:val="20"/>
      <w:lang w:eastAsia="tr-TR"/>
    </w:rPr>
  </w:style>
  <w:style w:type="paragraph" w:customStyle="1" w:styleId="TabloSP">
    <w:name w:val="Tablo SP"/>
    <w:basedOn w:val="Normal"/>
    <w:link w:val="TabloSPChar"/>
    <w:qFormat/>
    <w:rsid w:val="00B31117"/>
    <w:pPr>
      <w:spacing w:after="0" w:line="240" w:lineRule="auto"/>
    </w:pPr>
    <w:rPr>
      <w:rFonts w:ascii="Book Antiqua" w:eastAsia="Calibri" w:hAnsi="Book Antiqua" w:cs="Arial"/>
      <w:sz w:val="20"/>
      <w:szCs w:val="20"/>
      <w:lang w:eastAsia="en-US"/>
    </w:rPr>
  </w:style>
  <w:style w:type="character" w:customStyle="1" w:styleId="TabloSPChar">
    <w:name w:val="Tablo SP Char"/>
    <w:basedOn w:val="VarsaylanParagrafYazTipi"/>
    <w:link w:val="TabloSP"/>
    <w:rsid w:val="00B31117"/>
    <w:rPr>
      <w:rFonts w:ascii="Book Antiqua" w:eastAsia="Calibri" w:hAnsi="Book Antiqua" w:cs="Arial"/>
      <w:sz w:val="20"/>
      <w:szCs w:val="20"/>
    </w:rPr>
  </w:style>
  <w:style w:type="table" w:customStyle="1" w:styleId="KlavuzuTablo4-Vurgu41">
    <w:name w:val="Kılavuzu Tablo 4 - Vurgu 41"/>
    <w:basedOn w:val="NormalTablo"/>
    <w:uiPriority w:val="49"/>
    <w:rsid w:val="00B31117"/>
    <w:pPr>
      <w:widowControl w:val="0"/>
      <w:autoSpaceDE w:val="0"/>
      <w:autoSpaceDN w:val="0"/>
    </w:pPr>
    <w:rPr>
      <w:rFonts w:ascii="Calibri" w:eastAsia="Calibri" w:hAnsi="Calibri" w:cs="Times New Roman"/>
      <w:lang w:val="en-US"/>
    </w:rPr>
    <w:tblPr>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KlavuzuTablo4-Vurgu411">
    <w:name w:val="Kılavuzu Tablo 4 - Vurgu 411"/>
    <w:basedOn w:val="NormalTablo"/>
    <w:uiPriority w:val="49"/>
    <w:rsid w:val="00B31117"/>
    <w:pPr>
      <w:widowControl w:val="0"/>
      <w:autoSpaceDE w:val="0"/>
      <w:autoSpaceDN w:val="0"/>
    </w:pPr>
    <w:rPr>
      <w:rFonts w:ascii="Calibri" w:eastAsia="Calibri" w:hAnsi="Calibri" w:cs="Times New Roman"/>
      <w:lang w:val="en-US"/>
    </w:rPr>
    <w:tblPr>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KlavuzuTablo4-Vurgu63">
    <w:name w:val="Kılavuzu Tablo 4 - Vurgu 63"/>
    <w:basedOn w:val="NormalTablo"/>
    <w:uiPriority w:val="49"/>
    <w:rsid w:val="00B31117"/>
    <w:tblPr>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character" w:customStyle="1" w:styleId="Balk1Char1">
    <w:name w:val="Başlık 1 Char1"/>
    <w:rsid w:val="00B31117"/>
    <w:rPr>
      <w:rFonts w:ascii="Arial" w:hAnsi="Arial"/>
      <w:b/>
      <w:sz w:val="28"/>
      <w:szCs w:val="28"/>
      <w:lang w:val="tr-TR" w:eastAsia="tr-TR" w:bidi="ar-SA"/>
    </w:rPr>
  </w:style>
  <w:style w:type="table" w:customStyle="1" w:styleId="AkGlgeleme-Vurgu12">
    <w:name w:val="Açık Gölgeleme - Vurgu 12"/>
    <w:basedOn w:val="NormalTablo"/>
    <w:uiPriority w:val="60"/>
    <w:rsid w:val="00B31117"/>
    <w:rPr>
      <w:rFonts w:ascii="Calibri" w:eastAsia="Calibri" w:hAnsi="Calibri" w:cs="Times New Roman"/>
      <w:color w:val="2E74B5"/>
    </w:rPr>
    <w:tblPr>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B31117"/>
    <w:rPr>
      <w:rFonts w:ascii="Calibri Light" w:eastAsia="Times New Roman" w:hAnsi="Calibri Light"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B31117"/>
    <w:rPr>
      <w:rFonts w:ascii="Calibri" w:eastAsia="Calibri" w:hAnsi="Calibri"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B31117"/>
    <w:rPr>
      <w:rFonts w:ascii="Calibri" w:eastAsia="Calibri" w:hAnsi="Calibri" w:cs="Times New Roman"/>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table" w:customStyle="1" w:styleId="AkGlgeleme4">
    <w:name w:val="Açık Gölgeleme4"/>
    <w:basedOn w:val="NormalTablo"/>
    <w:uiPriority w:val="60"/>
    <w:rsid w:val="00B31117"/>
    <w:rPr>
      <w:rFonts w:ascii="Calibri" w:eastAsia="Calibri" w:hAnsi="Calibri"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B31117"/>
    <w:rPr>
      <w:rFonts w:ascii="Calibri" w:eastAsia="Calibri" w:hAnsi="Calibri" w:cs="Times New Roman"/>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xl63">
    <w:name w:val="xl63"/>
    <w:basedOn w:val="Normal"/>
    <w:rsid w:val="00B31117"/>
    <w:pPr>
      <w:spacing w:before="100" w:beforeAutospacing="1" w:after="100" w:afterAutospacing="1" w:line="240" w:lineRule="auto"/>
      <w:jc w:val="left"/>
    </w:pPr>
    <w:rPr>
      <w:rFonts w:ascii="Calibri" w:hAnsi="Calibri"/>
      <w:b/>
      <w:bCs/>
    </w:rPr>
  </w:style>
  <w:style w:type="paragraph" w:customStyle="1" w:styleId="xl64">
    <w:name w:val="xl64"/>
    <w:basedOn w:val="Normal"/>
    <w:rsid w:val="00B31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rPr>
  </w:style>
  <w:style w:type="table" w:customStyle="1" w:styleId="KlavuzTablo5Koyu-Vurgu52">
    <w:name w:val="Kılavuz Tablo 5 Koyu - Vurgu 52"/>
    <w:basedOn w:val="NormalTablo"/>
    <w:uiPriority w:val="50"/>
    <w:rsid w:val="00B31117"/>
    <w:rPr>
      <w:rFonts w:ascii="Calibri" w:eastAsia="Calibri" w:hAnsi="Calibri" w:cs="Times New Roma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customStyle="1" w:styleId="KlavuzTablo5Koyu-Vurgu62">
    <w:name w:val="Kılavuz Tablo 5 Koyu - Vurgu 62"/>
    <w:basedOn w:val="NormalTablo"/>
    <w:uiPriority w:val="50"/>
    <w:rsid w:val="00B31117"/>
    <w:rPr>
      <w:rFonts w:ascii="Calibri" w:eastAsia="Calibri" w:hAnsi="Calibri" w:cs="Times New Roma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customStyle="1" w:styleId="TabloKlavuzu41">
    <w:name w:val="Tablo Kılavuzu41"/>
    <w:basedOn w:val="NormalTablo"/>
    <w:uiPriority w:val="39"/>
    <w:rsid w:val="00B31117"/>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39"/>
    <w:rsid w:val="00B31117"/>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41">
    <w:name w:val="Liste Tablo 3 - Vurgu 41"/>
    <w:basedOn w:val="NormalTablo"/>
    <w:uiPriority w:val="48"/>
    <w:rsid w:val="00B31117"/>
    <w:pPr>
      <w:widowControl w:val="0"/>
      <w:autoSpaceDE w:val="0"/>
      <w:autoSpaceDN w:val="0"/>
    </w:pPr>
    <w:rPr>
      <w:rFonts w:ascii="Calibri" w:eastAsia="Calibri" w:hAnsi="Calibri" w:cs="Times New Roman"/>
      <w:lang w:val="en-US"/>
    </w:rPr>
    <w:tblPr>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TabloKlavuzu7">
    <w:name w:val="Tablo Kılavuzu7"/>
    <w:basedOn w:val="NormalTablo"/>
    <w:uiPriority w:val="39"/>
    <w:rsid w:val="00B3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Normal"/>
    <w:qFormat/>
    <w:rsid w:val="00B31117"/>
    <w:pPr>
      <w:jc w:val="center"/>
    </w:pPr>
    <w:rPr>
      <w:i/>
      <w:color w:val="4E67C8" w:themeColor="accent1"/>
      <w:lang w:eastAsia="en-US"/>
    </w:rPr>
  </w:style>
  <w:style w:type="table" w:customStyle="1" w:styleId="KlavuzTablo6-Renkli-Vurgu21">
    <w:name w:val="Kılavuz Tablo 6 - Renkli - Vurgu 21"/>
    <w:basedOn w:val="NormalTablo"/>
    <w:uiPriority w:val="51"/>
    <w:rsid w:val="00B31117"/>
    <w:rPr>
      <w:rFonts w:ascii="Calibri" w:eastAsia="Calibri" w:hAnsi="Calibri" w:cs="Times New Roman"/>
      <w:color w:val="11B1EA" w:themeColor="accent2" w:themeShade="BF"/>
    </w:rPr>
    <w:tblPr>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customStyle="1" w:styleId="DzTablo112">
    <w:name w:val="Düz Tablo 112"/>
    <w:basedOn w:val="NormalTablo"/>
    <w:uiPriority w:val="41"/>
    <w:rsid w:val="00B31117"/>
    <w:rPr>
      <w:rFonts w:ascii="Calibri" w:eastAsia="Calibri" w:hAnsi="Calibri" w:cs="Times New Roman"/>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Tablo1Ak-Vurgu511">
    <w:name w:val="Liste Tablo 1 Açık - Vurgu 511"/>
    <w:basedOn w:val="NormalTablo"/>
    <w:uiPriority w:val="46"/>
    <w:rsid w:val="00B31117"/>
    <w:rPr>
      <w:rFonts w:ascii="Book Antiqua" w:hAnsi="Book Antiqua" w:cs="Times New Roman"/>
      <w:sz w:val="24"/>
      <w:szCs w:val="23"/>
    </w:rPr>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customStyle="1" w:styleId="OrtaKlavuz3-Vurgu211">
    <w:name w:val="Orta Kılavuz 3 - Vurgu 211"/>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customStyle="1" w:styleId="KlavuzTablo5Koyu-Vurgu312">
    <w:name w:val="Kılavuz Tablo 5 Koyu - Vurgu 312"/>
    <w:basedOn w:val="NormalTablo"/>
    <w:uiPriority w:val="50"/>
    <w:rsid w:val="00B31117"/>
    <w:rPr>
      <w:rFonts w:ascii="Book Antiqua" w:hAnsi="Book Antiqua"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FAD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EA5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EA5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EA5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EA52"/>
      </w:tcPr>
    </w:tblStylePr>
    <w:tblStylePr w:type="band1Vert">
      <w:tblPr/>
      <w:tcPr>
        <w:shd w:val="clear" w:color="auto" w:fill="DBF6B9"/>
      </w:tcPr>
    </w:tblStylePr>
    <w:tblStylePr w:type="band1Horz">
      <w:tblPr/>
      <w:tcPr>
        <w:shd w:val="clear" w:color="auto" w:fill="DBF6B9"/>
      </w:tcPr>
    </w:tblStylePr>
  </w:style>
  <w:style w:type="table" w:customStyle="1" w:styleId="KlavuzTablo5Koyu-Vurgu313">
    <w:name w:val="Kılavuz Tablo 5 Koyu - Vurgu 313"/>
    <w:basedOn w:val="NormalTablo"/>
    <w:uiPriority w:val="50"/>
    <w:rsid w:val="00B31117"/>
    <w:rPr>
      <w:rFonts w:ascii="Book Antiqua" w:hAnsi="Book Antiqua"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FAD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EA5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EA5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EA5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EA52"/>
      </w:tcPr>
    </w:tblStylePr>
    <w:tblStylePr w:type="band1Vert">
      <w:tblPr/>
      <w:tcPr>
        <w:shd w:val="clear" w:color="auto" w:fill="DBF6B9"/>
      </w:tcPr>
    </w:tblStylePr>
    <w:tblStylePr w:type="band1Horz">
      <w:tblPr/>
      <w:tcPr>
        <w:shd w:val="clear" w:color="auto" w:fill="DBF6B9"/>
      </w:tcPr>
    </w:tblStylePr>
  </w:style>
  <w:style w:type="table" w:customStyle="1" w:styleId="KlavuzTablo5Koyu-Vurgu314">
    <w:name w:val="Kılavuz Tablo 5 Koyu - Vurgu 314"/>
    <w:basedOn w:val="NormalTablo"/>
    <w:uiPriority w:val="50"/>
    <w:rsid w:val="00B31117"/>
    <w:rPr>
      <w:rFonts w:ascii="Book Antiqua" w:hAnsi="Book Antiqua" w:cs="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FAD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EA5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EA5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EA5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EA52"/>
      </w:tcPr>
    </w:tblStylePr>
    <w:tblStylePr w:type="band1Vert">
      <w:tblPr/>
      <w:tcPr>
        <w:shd w:val="clear" w:color="auto" w:fill="DBF6B9"/>
      </w:tcPr>
    </w:tblStylePr>
    <w:tblStylePr w:type="band1Horz">
      <w:tblPr/>
      <w:tcPr>
        <w:shd w:val="clear" w:color="auto" w:fill="DBF6B9"/>
      </w:tcPr>
    </w:tblStylePr>
  </w:style>
  <w:style w:type="table" w:customStyle="1" w:styleId="KlavuzTablo5Koyu-Vurgu621">
    <w:name w:val="Kılavuz Tablo 5 Koyu - Vurgu 621"/>
    <w:basedOn w:val="NormalTablo"/>
    <w:uiPriority w:val="50"/>
    <w:rsid w:val="00B31117"/>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D8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41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41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41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4124"/>
      </w:tcPr>
    </w:tblStylePr>
    <w:tblStylePr w:type="band1Vert">
      <w:tblPr/>
      <w:tcPr>
        <w:shd w:val="clear" w:color="auto" w:fill="F9B2A7"/>
      </w:tcPr>
    </w:tblStylePr>
    <w:tblStylePr w:type="band1Horz">
      <w:tblPr/>
      <w:tcPr>
        <w:shd w:val="clear" w:color="auto" w:fill="F9B2A7"/>
      </w:tcPr>
    </w:tblStylePr>
  </w:style>
  <w:style w:type="table" w:customStyle="1" w:styleId="KlavuzTablo5Koyu-Vurgu622">
    <w:name w:val="Kılavuz Tablo 5 Koyu - Vurgu 622"/>
    <w:basedOn w:val="NormalTablo"/>
    <w:uiPriority w:val="50"/>
    <w:rsid w:val="00B31117"/>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D8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41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41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41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4124"/>
      </w:tcPr>
    </w:tblStylePr>
    <w:tblStylePr w:type="band1Vert">
      <w:tblPr/>
      <w:tcPr>
        <w:shd w:val="clear" w:color="auto" w:fill="F9B2A7"/>
      </w:tcPr>
    </w:tblStylePr>
    <w:tblStylePr w:type="band1Horz">
      <w:tblPr/>
      <w:tcPr>
        <w:shd w:val="clear" w:color="auto" w:fill="F9B2A7"/>
      </w:tcPr>
    </w:tblStylePr>
  </w:style>
  <w:style w:type="table" w:customStyle="1" w:styleId="KlavuzTablo5Koyu-Vurgu623">
    <w:name w:val="Kılavuz Tablo 5 Koyu - Vurgu 623"/>
    <w:basedOn w:val="NormalTablo"/>
    <w:uiPriority w:val="50"/>
    <w:rsid w:val="00B31117"/>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D8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41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41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41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4124"/>
      </w:tcPr>
    </w:tblStylePr>
    <w:tblStylePr w:type="band1Vert">
      <w:tblPr/>
      <w:tcPr>
        <w:shd w:val="clear" w:color="auto" w:fill="F9B2A7"/>
      </w:tcPr>
    </w:tblStylePr>
    <w:tblStylePr w:type="band1Horz">
      <w:tblPr/>
      <w:tcPr>
        <w:shd w:val="clear" w:color="auto" w:fill="F9B2A7"/>
      </w:tcPr>
    </w:tblStylePr>
  </w:style>
  <w:style w:type="table" w:customStyle="1" w:styleId="KlavuzTablo5Koyu-Vurgu624">
    <w:name w:val="Kılavuz Tablo 5 Koyu - Vurgu 624"/>
    <w:basedOn w:val="NormalTablo"/>
    <w:uiPriority w:val="50"/>
    <w:rsid w:val="00B31117"/>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D8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41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41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41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4124"/>
      </w:tcPr>
    </w:tblStylePr>
    <w:tblStylePr w:type="band1Vert">
      <w:tblPr/>
      <w:tcPr>
        <w:shd w:val="clear" w:color="auto" w:fill="F9B2A7"/>
      </w:tcPr>
    </w:tblStylePr>
    <w:tblStylePr w:type="band1Horz">
      <w:tblPr/>
      <w:tcPr>
        <w:shd w:val="clear" w:color="auto" w:fill="F9B2A7"/>
      </w:tcPr>
    </w:tblStylePr>
  </w:style>
  <w:style w:type="table" w:customStyle="1" w:styleId="OrtaKlavuz3-Vurgu411">
    <w:name w:val="Orta Kılavuz 3 - Vurgu 411"/>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customStyle="1" w:styleId="KlavuzuTablo4-Vurgu4111">
    <w:name w:val="Kılavuzu Tablo 4 - Vurgu 4111"/>
    <w:basedOn w:val="NormalTablo"/>
    <w:uiPriority w:val="49"/>
    <w:rsid w:val="00B31117"/>
    <w:pPr>
      <w:widowControl w:val="0"/>
      <w:autoSpaceDE w:val="0"/>
      <w:autoSpaceDN w:val="0"/>
    </w:pPr>
    <w:rPr>
      <w:rFonts w:ascii="Calibri" w:eastAsia="Calibri" w:hAnsi="Calibri" w:cs="Times New Roman"/>
      <w:lang w:val="en-US"/>
    </w:rPr>
    <w:tblPr>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OrtaKlavuz3-Vurgu412">
    <w:name w:val="Orta Kılavuz 3 - Vurgu 412"/>
    <w:basedOn w:val="NormalTablo"/>
    <w:uiPriority w:val="69"/>
    <w:rsid w:val="00B31117"/>
    <w:pPr>
      <w:spacing w:line="360" w:lineRule="auto"/>
    </w:pPr>
    <w:rPr>
      <w:rFonts w:ascii="Calibri" w:eastAsia="Calibri" w:hAnsi="Calibri"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customStyle="1" w:styleId="KlavuzTablo5Koyu-Vurgu41">
    <w:name w:val="Kılavuz Tablo 5 Koyu - Vurgu 41"/>
    <w:basedOn w:val="NormalTablo"/>
    <w:uiPriority w:val="50"/>
    <w:rsid w:val="00B31117"/>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F5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DC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DC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DC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DCEAF"/>
      </w:tcPr>
    </w:tblStylePr>
    <w:tblStylePr w:type="band1Vert">
      <w:tblPr/>
      <w:tcPr>
        <w:shd w:val="clear" w:color="auto" w:fill="BEEBDE"/>
      </w:tcPr>
    </w:tblStylePr>
    <w:tblStylePr w:type="band1Horz">
      <w:tblPr/>
      <w:tcPr>
        <w:shd w:val="clear" w:color="auto" w:fill="BEEBDE"/>
      </w:tcPr>
    </w:tblStylePr>
  </w:style>
  <w:style w:type="table" w:customStyle="1" w:styleId="GridTable5DarkAccent41">
    <w:name w:val="Grid Table 5 Dark Accent 41"/>
    <w:basedOn w:val="NormalTablo"/>
    <w:uiPriority w:val="50"/>
    <w:rsid w:val="00B31117"/>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F5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DC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DC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DC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DCEAF"/>
      </w:tcPr>
    </w:tblStylePr>
    <w:tblStylePr w:type="band1Vert">
      <w:tblPr/>
      <w:tcPr>
        <w:shd w:val="clear" w:color="auto" w:fill="BEEBDE"/>
      </w:tcPr>
    </w:tblStylePr>
    <w:tblStylePr w:type="band1Horz">
      <w:tblPr/>
      <w:tcPr>
        <w:shd w:val="clear" w:color="auto" w:fill="BEEBDE"/>
      </w:tcPr>
    </w:tblStylePr>
  </w:style>
  <w:style w:type="table" w:customStyle="1" w:styleId="GridTable5DarkAccent42">
    <w:name w:val="Grid Table 5 Dark Accent 42"/>
    <w:basedOn w:val="NormalTablo"/>
    <w:uiPriority w:val="50"/>
    <w:rsid w:val="00B31117"/>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F5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DC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DC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DC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DCEAF"/>
      </w:tcPr>
    </w:tblStylePr>
    <w:tblStylePr w:type="band1Vert">
      <w:tblPr/>
      <w:tcPr>
        <w:shd w:val="clear" w:color="auto" w:fill="BEEBDE"/>
      </w:tcPr>
    </w:tblStylePr>
    <w:tblStylePr w:type="band1Horz">
      <w:tblPr/>
      <w:tcPr>
        <w:shd w:val="clear" w:color="auto" w:fill="BEEBDE"/>
      </w:tcPr>
    </w:tblStylePr>
  </w:style>
  <w:style w:type="table" w:customStyle="1" w:styleId="GridTable5DarkAccent43">
    <w:name w:val="Grid Table 5 Dark Accent 43"/>
    <w:basedOn w:val="NormalTablo"/>
    <w:uiPriority w:val="50"/>
    <w:rsid w:val="00B31117"/>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F5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DC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DC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DC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DCEAF"/>
      </w:tcPr>
    </w:tblStylePr>
    <w:tblStylePr w:type="band1Vert">
      <w:tblPr/>
      <w:tcPr>
        <w:shd w:val="clear" w:color="auto" w:fill="BEEBDE"/>
      </w:tcPr>
    </w:tblStylePr>
    <w:tblStylePr w:type="band1Horz">
      <w:tblPr/>
      <w:tcPr>
        <w:shd w:val="clear" w:color="auto" w:fill="BEEB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hart" Target="charts/chart1.xml"/><Relationship Id="rId39"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diagramQuickStyle" Target="diagrams/quickStyle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s://envanter.kaysis.gov.tr/HizmetDetay.aspx?ID=35682" TargetMode="External"/><Relationship Id="rId33" Type="http://schemas.openxmlformats.org/officeDocument/2006/relationships/diagramLayout" Target="diagrams/layout2.xml"/><Relationship Id="rId38"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vanter.kaysis.gov.tr/HizmetDetay.aspx?ID=35682" TargetMode="External"/><Relationship Id="rId32" Type="http://schemas.openxmlformats.org/officeDocument/2006/relationships/diagramData" Target="diagrams/data2.xml"/><Relationship Id="rId37" Type="http://schemas.openxmlformats.org/officeDocument/2006/relationships/image" Target="media/image9.jpeg"/><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diagramDrawing" Target="diagrams/drawing1.xml"/><Relationship Id="rId28" Type="http://schemas.openxmlformats.org/officeDocument/2006/relationships/image" Target="media/image6.jpeg"/><Relationship Id="rId36"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chart" Target="charts/chart2.xml"/><Relationship Id="rId30" Type="http://schemas.openxmlformats.org/officeDocument/2006/relationships/image" Target="media/image7.jpeg"/><Relationship Id="rId35"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Sayfa1!$B$1</c:f>
              <c:strCache>
                <c:ptCount val="1"/>
                <c:pt idx="0">
                  <c:v>Okul aile iş birliği geliştirilmesine yönelik çalışmalar yapılmaktadır</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Sayfa1!$A$2:$A$4</c:f>
              <c:strCache>
                <c:ptCount val="3"/>
                <c:pt idx="0">
                  <c:v>kısmen katılıyorum</c:v>
                </c:pt>
                <c:pt idx="1">
                  <c:v>katılıyorum</c:v>
                </c:pt>
                <c:pt idx="2">
                  <c:v>tamamen katılıyorum</c:v>
                </c:pt>
              </c:strCache>
            </c:strRef>
          </c:cat>
          <c:val>
            <c:numRef>
              <c:f>Sayfa1!$B$2:$B$4</c:f>
              <c:numCache>
                <c:formatCode>General</c:formatCode>
                <c:ptCount val="3"/>
                <c:pt idx="0">
                  <c:v>19.3</c:v>
                </c:pt>
                <c:pt idx="1">
                  <c:v>35.200000000000003</c:v>
                </c:pt>
                <c:pt idx="2">
                  <c:v>45.5</c:v>
                </c:pt>
              </c:numCache>
            </c:numRef>
          </c:val>
          <c:extLst>
            <c:ext xmlns:c16="http://schemas.microsoft.com/office/drawing/2014/chart" uri="{C3380CC4-5D6E-409C-BE32-E72D297353CC}">
              <c16:uniqueId val="{00000000-C74B-49E1-A9D0-05AF849E87D1}"/>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Öğretmenlerin</a:t>
            </a:r>
            <a:r>
              <a:rPr lang="tr-TR" baseline="0"/>
              <a:t> mesleki yeterlilikleri vardır</a:t>
            </a:r>
            <a:endParaRPr lang="en-US"/>
          </a:p>
        </c:rich>
      </c:tx>
      <c:overlay val="0"/>
    </c:title>
    <c:autoTitleDeleted val="0"/>
    <c:plotArea>
      <c:layout/>
      <c:pieChart>
        <c:varyColors val="1"/>
        <c:ser>
          <c:idx val="0"/>
          <c:order val="0"/>
          <c:tx>
            <c:strRef>
              <c:f>Sayfa1!$B$1</c:f>
              <c:strCache>
                <c:ptCount val="1"/>
                <c:pt idx="0">
                  <c:v>Okul aile iş birliği geliştirilmesine yönelik çalışmalar yapılmaktadır</c:v>
                </c:pt>
              </c:strCache>
            </c:strRef>
          </c:tx>
          <c:dLbls>
            <c:dLbl>
              <c:idx val="0"/>
              <c:layout>
                <c:manualLayout>
                  <c:x val="-7.8503214621108194E-2"/>
                  <c:y val="0.143628265978947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2A1-46FA-B80A-192FF4B428CF}"/>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Sayfa1!$A$2:$A$4</c:f>
              <c:strCache>
                <c:ptCount val="3"/>
                <c:pt idx="0">
                  <c:v>kısmen katılıyorum</c:v>
                </c:pt>
                <c:pt idx="1">
                  <c:v>katılıyorum</c:v>
                </c:pt>
                <c:pt idx="2">
                  <c:v>tamamen katılıyorum</c:v>
                </c:pt>
              </c:strCache>
            </c:strRef>
          </c:cat>
          <c:val>
            <c:numRef>
              <c:f>Sayfa1!$B$2:$B$4</c:f>
              <c:numCache>
                <c:formatCode>General</c:formatCode>
                <c:ptCount val="3"/>
                <c:pt idx="0">
                  <c:v>9.5</c:v>
                </c:pt>
                <c:pt idx="1">
                  <c:v>38.5</c:v>
                </c:pt>
                <c:pt idx="2">
                  <c:v>52</c:v>
                </c:pt>
              </c:numCache>
            </c:numRef>
          </c:val>
          <c:extLst>
            <c:ext xmlns:c16="http://schemas.microsoft.com/office/drawing/2014/chart" uri="{C3380CC4-5D6E-409C-BE32-E72D297353CC}">
              <c16:uniqueId val="{00000001-12A1-46FA-B80A-192FF4B428CF}"/>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Ankete</a:t>
            </a:r>
            <a:r>
              <a:rPr lang="tr-TR" baseline="0"/>
              <a:t> katılan paydaş bilgisi</a:t>
            </a:r>
            <a:endParaRPr lang="en-US"/>
          </a:p>
        </c:rich>
      </c:tx>
      <c:overlay val="0"/>
    </c:title>
    <c:autoTitleDeleted val="0"/>
    <c:plotArea>
      <c:layout/>
      <c:pieChart>
        <c:varyColors val="1"/>
        <c:ser>
          <c:idx val="0"/>
          <c:order val="0"/>
          <c:tx>
            <c:strRef>
              <c:f>Sayfa1!$B$1</c:f>
              <c:strCache>
                <c:ptCount val="1"/>
                <c:pt idx="0">
                  <c:v>Okul aile iş birliği geliştirilmesine yönelik çalışmalar yapılmaktadır</c:v>
                </c:pt>
              </c:strCache>
            </c:strRef>
          </c:tx>
          <c:dLbls>
            <c:dLbl>
              <c:idx val="0"/>
              <c:tx>
                <c:rich>
                  <a:bodyPr/>
                  <a:lstStyle/>
                  <a:p>
                    <a:r>
                      <a:rPr lang="en-US"/>
                      <a:t>öğretmen
100%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95E4-449E-A331-51C4D1AAD5F0}"/>
                </c:ext>
              </c:extLst>
            </c:dLbl>
            <c:dLbl>
              <c:idx val="1"/>
              <c:tx>
                <c:rich>
                  <a:bodyPr/>
                  <a:lstStyle/>
                  <a:p>
                    <a:r>
                      <a:rPr lang="en-US"/>
                      <a:t>personel
100%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5E4-449E-A331-51C4D1AAD5F0}"/>
                </c:ext>
              </c:extLst>
            </c:dLbl>
            <c:dLbl>
              <c:idx val="2"/>
              <c:tx>
                <c:rich>
                  <a:bodyPr/>
                  <a:lstStyle/>
                  <a:p>
                    <a:r>
                      <a:rPr lang="en-US"/>
                      <a:t>veli
50%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95E4-449E-A331-51C4D1AAD5F0}"/>
                </c:ext>
              </c:extLst>
            </c:dLbl>
            <c:dLbl>
              <c:idx val="3"/>
              <c:layout>
                <c:manualLayout>
                  <c:x val="4.4016854215062254E-2"/>
                  <c:y val="0.12146710443482389"/>
                </c:manualLayout>
              </c:layout>
              <c:tx>
                <c:rich>
                  <a:bodyPr/>
                  <a:lstStyle/>
                  <a:p>
                    <a:r>
                      <a:rPr lang="en-US"/>
                      <a:t>öğrenci
20%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5E4-449E-A331-51C4D1AAD5F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Sayfa1!$A$2:$A$5</c:f>
              <c:strCache>
                <c:ptCount val="4"/>
                <c:pt idx="0">
                  <c:v>öğretmen</c:v>
                </c:pt>
                <c:pt idx="1">
                  <c:v>personel</c:v>
                </c:pt>
                <c:pt idx="2">
                  <c:v>veli</c:v>
                </c:pt>
                <c:pt idx="3">
                  <c:v>öğrenci</c:v>
                </c:pt>
              </c:strCache>
            </c:strRef>
          </c:cat>
          <c:val>
            <c:numRef>
              <c:f>Sayfa1!$B$2:$B$5</c:f>
              <c:numCache>
                <c:formatCode>General</c:formatCode>
                <c:ptCount val="4"/>
                <c:pt idx="0">
                  <c:v>100</c:v>
                </c:pt>
                <c:pt idx="1">
                  <c:v>100</c:v>
                </c:pt>
                <c:pt idx="2">
                  <c:v>50</c:v>
                </c:pt>
                <c:pt idx="3">
                  <c:v>20</c:v>
                </c:pt>
              </c:numCache>
            </c:numRef>
          </c:val>
          <c:extLst>
            <c:ext xmlns:c16="http://schemas.microsoft.com/office/drawing/2014/chart" uri="{C3380CC4-5D6E-409C-BE32-E72D297353CC}">
              <c16:uniqueId val="{00000004-95E4-449E-A331-51C4D1AAD5F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1">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6BA7798-94F1-4CE6-8312-25DE8E31BDFF}" type="doc">
      <dgm:prSet loTypeId="urn:microsoft.com/office/officeart/2005/8/layout/radial5" loCatId="cycle" qsTypeId="urn:microsoft.com/office/officeart/2005/8/quickstyle/simple1#1" qsCatId="simple" csTypeId="urn:microsoft.com/office/officeart/2005/8/colors/colorful2#1" csCatId="colorful" phldr="1"/>
      <dgm:spPr/>
      <dgm:t>
        <a:bodyPr/>
        <a:lstStyle/>
        <a:p>
          <a:endParaRPr lang="tr-TR"/>
        </a:p>
      </dgm:t>
    </dgm:pt>
    <dgm:pt modelId="{38253814-81F9-4F8A-A25D-313FCA745419}">
      <dgm:prSet phldrT="[Metin]" phldr="0" custT="1"/>
      <dgm:spPr>
        <a:solidFill>
          <a:schemeClr val="bg1"/>
        </a:solidFill>
        <a:ln w="76200">
          <a:solidFill>
            <a:schemeClr val="bg2">
              <a:lumMod val="75000"/>
            </a:schemeClr>
          </a:solidFill>
        </a:ln>
        <a:scene3d>
          <a:camera prst="orthographicFront"/>
          <a:lightRig rig="threePt" dir="t"/>
        </a:scene3d>
        <a:sp3d>
          <a:bevelT prst="relaxedInset"/>
        </a:sp3d>
      </dgm:spPr>
      <dgm:t>
        <a:bodyPr vert="horz" wrap="square" lIns="0" tIns="0" rIns="0" bIns="0"/>
        <a:lstStyle/>
        <a:p>
          <a:pPr>
            <a:lnSpc>
              <a:spcPct val="100000"/>
            </a:lnSpc>
            <a:spcBef>
              <a:spcPct val="0"/>
            </a:spcBef>
            <a:spcAft>
              <a:spcPct val="35000"/>
            </a:spcAft>
          </a:pPr>
          <a:br>
            <a:rPr lang="tr-TR" sz="1100" b="1">
              <a:solidFill>
                <a:sysClr val="windowText" lastClr="000000"/>
              </a:solidFill>
              <a:latin typeface="Cambria" panose="02040503050406030204" pitchFamily="18" charset="0"/>
              <a:ea typeface="Cambria" panose="02040503050406030204" pitchFamily="18" charset="0"/>
              <a:cs typeface="Segoe UI" panose="020B0502040204020203" pitchFamily="34" charset="0"/>
            </a:rPr>
          </a:br>
          <a:r>
            <a:rPr lang="tr-TR" sz="1100" b="1">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2024-2028 Stratejik Planı</a:t>
          </a:r>
          <a:endParaRPr lang="tr-TR" sz="1100" b="1">
            <a:latin typeface="Cambria" panose="02040503050406030204" pitchFamily="18" charset="0"/>
            <a:ea typeface="Cambria" panose="02040503050406030204" pitchFamily="18" charset="0"/>
          </a:endParaRPr>
        </a:p>
      </dgm:t>
    </dgm:pt>
    <dgm:pt modelId="{AB770EB1-FA4C-48D1-82DF-B4293934E7B8}" type="parTrans" cxnId="{FAC8C0FC-8A46-4A8E-888D-D6E2588816CA}">
      <dgm:prSet/>
      <dgm:spPr/>
      <dgm:t>
        <a:bodyPr/>
        <a:lstStyle/>
        <a:p>
          <a:endParaRPr lang="tr-TR" sz="1100" b="0">
            <a:latin typeface="Cambria" panose="02040503050406030204" pitchFamily="18" charset="0"/>
            <a:ea typeface="Cambria" panose="02040503050406030204" pitchFamily="18" charset="0"/>
          </a:endParaRPr>
        </a:p>
      </dgm:t>
    </dgm:pt>
    <dgm:pt modelId="{ED9232A1-9604-432E-A7A2-358307492D76}" type="sibTrans" cxnId="{FAC8C0FC-8A46-4A8E-888D-D6E2588816CA}">
      <dgm:prSet/>
      <dgm:spPr/>
      <dgm:t>
        <a:bodyPr/>
        <a:lstStyle/>
        <a:p>
          <a:endParaRPr lang="tr-TR" sz="1100" b="0">
            <a:latin typeface="Cambria" panose="02040503050406030204" pitchFamily="18" charset="0"/>
            <a:ea typeface="Cambria" panose="02040503050406030204" pitchFamily="18" charset="0"/>
          </a:endParaRPr>
        </a:p>
      </dgm:t>
    </dgm:pt>
    <dgm:pt modelId="{8B716FDF-FA9E-412D-A499-9EA1DD6C079D}">
      <dgm:prSet phldrT="[Metin]" custT="1"/>
      <dgm:spPr>
        <a:solidFill>
          <a:schemeClr val="bg1"/>
        </a:solidFill>
        <a:ln w="76200">
          <a:solidFill>
            <a:schemeClr val="accent4"/>
          </a:solidFill>
        </a:ln>
        <a:scene3d>
          <a:camera prst="orthographicFront"/>
          <a:lightRig rig="threePt" dir="t"/>
        </a:scene3d>
        <a:sp3d>
          <a:bevelT prst="relaxedInset"/>
        </a:sp3d>
      </dgm:spPr>
      <dgm:t>
        <a:bodyPr/>
        <a:lstStyle/>
        <a:p>
          <a:r>
            <a:rPr lang="tr-TR" sz="1100" b="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İl MEM Önerileri</a:t>
          </a:r>
          <a:endParaRPr lang="tr-TR" sz="1100" b="0">
            <a:latin typeface="Cambria" panose="02040503050406030204" pitchFamily="18" charset="0"/>
            <a:ea typeface="Cambria" panose="02040503050406030204" pitchFamily="18" charset="0"/>
          </a:endParaRPr>
        </a:p>
      </dgm:t>
    </dgm:pt>
    <dgm:pt modelId="{5F5B1697-9EEB-45E9-8912-61FEAF5164A2}" type="parTrans" cxnId="{5DC04B20-1D3D-46AE-8884-F8BED475961F}">
      <dgm:prSet custT="1"/>
      <dgm:spPr>
        <a:solidFill>
          <a:schemeClr val="accent4"/>
        </a:solidFill>
        <a:scene3d>
          <a:camera prst="orthographicFront"/>
          <a:lightRig rig="threePt" dir="t"/>
        </a:scene3d>
        <a:sp3d>
          <a:bevelT prst="slope"/>
        </a:sp3d>
      </dgm:spPr>
      <dgm:t>
        <a:bodyPr/>
        <a:lstStyle/>
        <a:p>
          <a:endParaRPr lang="tr-TR" sz="1100" b="0">
            <a:latin typeface="Cambria" panose="02040503050406030204" pitchFamily="18" charset="0"/>
            <a:ea typeface="Cambria" panose="02040503050406030204" pitchFamily="18" charset="0"/>
          </a:endParaRPr>
        </a:p>
      </dgm:t>
    </dgm:pt>
    <dgm:pt modelId="{D755D8A3-081A-4D7A-BA9D-097C4B6173EA}" type="sibTrans" cxnId="{5DC04B20-1D3D-46AE-8884-F8BED475961F}">
      <dgm:prSet/>
      <dgm:spPr/>
      <dgm:t>
        <a:bodyPr/>
        <a:lstStyle/>
        <a:p>
          <a:endParaRPr lang="tr-TR" sz="1100" b="0">
            <a:latin typeface="Cambria" panose="02040503050406030204" pitchFamily="18" charset="0"/>
            <a:ea typeface="Cambria" panose="02040503050406030204" pitchFamily="18" charset="0"/>
          </a:endParaRPr>
        </a:p>
      </dgm:t>
    </dgm:pt>
    <dgm:pt modelId="{ED0FA947-35E8-494B-89D2-4B96967A6EF6}">
      <dgm:prSet phldrT="[Metin]" custT="1"/>
      <dgm:spPr>
        <a:solidFill>
          <a:schemeClr val="bg1"/>
        </a:solidFill>
        <a:ln w="76200">
          <a:solidFill>
            <a:schemeClr val="accent5"/>
          </a:solidFill>
        </a:ln>
        <a:scene3d>
          <a:camera prst="orthographicFront"/>
          <a:lightRig rig="threePt" dir="t"/>
        </a:scene3d>
        <a:sp3d>
          <a:bevelT prst="relaxedInset"/>
        </a:sp3d>
      </dgm:spPr>
      <dgm:t>
        <a:bodyPr/>
        <a:lstStyle/>
        <a:p>
          <a:r>
            <a:rPr lang="tr-TR" sz="1100" b="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Durum analizi</a:t>
          </a:r>
          <a:endParaRPr lang="tr-TR" sz="1100" b="0">
            <a:latin typeface="Cambria" panose="02040503050406030204" pitchFamily="18" charset="0"/>
            <a:ea typeface="Cambria" panose="02040503050406030204" pitchFamily="18" charset="0"/>
          </a:endParaRPr>
        </a:p>
      </dgm:t>
    </dgm:pt>
    <dgm:pt modelId="{B1771018-4D6C-49EB-9257-CF38D161D204}" type="parTrans" cxnId="{63950681-2575-4DAE-8E89-94724E9378B2}">
      <dgm:prSet custT="1"/>
      <dgm:spPr>
        <a:solidFill>
          <a:schemeClr val="accent5"/>
        </a:solidFill>
        <a:ln>
          <a:solidFill>
            <a:schemeClr val="accent5"/>
          </a:solidFill>
        </a:ln>
        <a:scene3d>
          <a:camera prst="orthographicFront"/>
          <a:lightRig rig="threePt" dir="t"/>
        </a:scene3d>
        <a:sp3d>
          <a:bevelT prst="slope"/>
        </a:sp3d>
      </dgm:spPr>
      <dgm:t>
        <a:bodyPr/>
        <a:lstStyle/>
        <a:p>
          <a:endParaRPr lang="tr-TR" sz="1100" b="0">
            <a:latin typeface="Cambria" panose="02040503050406030204" pitchFamily="18" charset="0"/>
            <a:ea typeface="Cambria" panose="02040503050406030204" pitchFamily="18" charset="0"/>
          </a:endParaRPr>
        </a:p>
      </dgm:t>
    </dgm:pt>
    <dgm:pt modelId="{8CF85CF2-08D3-4D0D-BBCA-49FF905098FD}" type="sibTrans" cxnId="{63950681-2575-4DAE-8E89-94724E9378B2}">
      <dgm:prSet/>
      <dgm:spPr/>
      <dgm:t>
        <a:bodyPr/>
        <a:lstStyle/>
        <a:p>
          <a:endParaRPr lang="tr-TR" sz="1100" b="0">
            <a:latin typeface="Cambria" panose="02040503050406030204" pitchFamily="18" charset="0"/>
            <a:ea typeface="Cambria" panose="02040503050406030204" pitchFamily="18" charset="0"/>
          </a:endParaRPr>
        </a:p>
      </dgm:t>
    </dgm:pt>
    <dgm:pt modelId="{E2522B70-239C-4021-934D-641DA1D8BA98}">
      <dgm:prSet phldrT="[Metin]" custT="1"/>
      <dgm:spPr>
        <a:solidFill>
          <a:schemeClr val="bg1"/>
        </a:solidFill>
        <a:ln w="76200">
          <a:solidFill>
            <a:schemeClr val="accent6">
              <a:lumMod val="75000"/>
            </a:schemeClr>
          </a:solidFill>
        </a:ln>
        <a:scene3d>
          <a:camera prst="orthographicFront"/>
          <a:lightRig rig="threePt" dir="t"/>
        </a:scene3d>
        <a:sp3d>
          <a:bevelT prst="relaxedInset"/>
        </a:sp3d>
      </dgm:spPr>
      <dgm:t>
        <a:bodyPr/>
        <a:lstStyle/>
        <a:p>
          <a:r>
            <a:rPr lang="tr-TR" sz="1100" b="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İç ve dış paydaşların görüşleri</a:t>
          </a:r>
          <a:endParaRPr lang="tr-TR" sz="1100" b="0">
            <a:latin typeface="Cambria" panose="02040503050406030204" pitchFamily="18" charset="0"/>
            <a:ea typeface="Cambria" panose="02040503050406030204" pitchFamily="18" charset="0"/>
          </a:endParaRPr>
        </a:p>
      </dgm:t>
    </dgm:pt>
    <dgm:pt modelId="{9EA9E370-AF85-4A5F-922E-35C868313DF1}" type="parTrans" cxnId="{4D3E3D81-0C55-4250-A2AB-C8779B4EB3A7}">
      <dgm:prSet custT="1"/>
      <dgm:spPr>
        <a:solidFill>
          <a:schemeClr val="accent6">
            <a:lumMod val="75000"/>
          </a:schemeClr>
        </a:solidFill>
        <a:scene3d>
          <a:camera prst="orthographicFront"/>
          <a:lightRig rig="threePt" dir="t"/>
        </a:scene3d>
        <a:sp3d>
          <a:bevelT prst="slope"/>
        </a:sp3d>
      </dgm:spPr>
      <dgm:t>
        <a:bodyPr/>
        <a:lstStyle/>
        <a:p>
          <a:endParaRPr lang="tr-TR" sz="1100" b="0">
            <a:latin typeface="Cambria" panose="02040503050406030204" pitchFamily="18" charset="0"/>
            <a:ea typeface="Cambria" panose="02040503050406030204" pitchFamily="18" charset="0"/>
          </a:endParaRPr>
        </a:p>
      </dgm:t>
    </dgm:pt>
    <dgm:pt modelId="{1F33AD9C-6B30-4B20-9695-3D450D3D9E18}" type="sibTrans" cxnId="{4D3E3D81-0C55-4250-A2AB-C8779B4EB3A7}">
      <dgm:prSet/>
      <dgm:spPr/>
      <dgm:t>
        <a:bodyPr/>
        <a:lstStyle/>
        <a:p>
          <a:endParaRPr lang="tr-TR" sz="1100" b="0">
            <a:latin typeface="Cambria" panose="02040503050406030204" pitchFamily="18" charset="0"/>
            <a:ea typeface="Cambria" panose="02040503050406030204" pitchFamily="18" charset="0"/>
          </a:endParaRPr>
        </a:p>
      </dgm:t>
    </dgm:pt>
    <dgm:pt modelId="{039FEC88-DAB7-4DF0-9541-54E885EC4E74}">
      <dgm:prSet phldrT="[Metin]" custT="1"/>
      <dgm:spPr>
        <a:solidFill>
          <a:schemeClr val="bg1"/>
        </a:solidFill>
        <a:ln w="76200">
          <a:solidFill>
            <a:srgbClr val="00B050"/>
          </a:solidFill>
        </a:ln>
        <a:scene3d>
          <a:camera prst="orthographicFront"/>
          <a:lightRig rig="threePt" dir="t"/>
        </a:scene3d>
        <a:sp3d>
          <a:bevelT prst="relaxedInset"/>
        </a:sp3d>
      </dgm:spPr>
      <dgm:t>
        <a:bodyPr/>
        <a:lstStyle/>
        <a:p>
          <a:r>
            <a:rPr lang="tr-TR" sz="1100" b="0">
              <a:solidFill>
                <a:sysClr val="windowText" lastClr="000000"/>
              </a:solidFill>
              <a:latin typeface="Cambria" panose="02040503050406030204" pitchFamily="18" charset="0"/>
              <a:ea typeface="Cambria" panose="02040503050406030204" pitchFamily="18" charset="0"/>
            </a:rPr>
            <a:t>SP Çalıştayları ve Ekip Çalışmaları</a:t>
          </a:r>
        </a:p>
      </dgm:t>
    </dgm:pt>
    <dgm:pt modelId="{086D5BB3-4D84-4AFD-9E20-112246670146}" type="parTrans" cxnId="{EC39BC5C-60F1-4EFD-B035-1A436AC757F3}">
      <dgm:prSet custT="1"/>
      <dgm:spPr>
        <a:solidFill>
          <a:srgbClr val="00B050"/>
        </a:solidFill>
        <a:scene3d>
          <a:camera prst="orthographicFront"/>
          <a:lightRig rig="threePt" dir="t"/>
        </a:scene3d>
        <a:sp3d>
          <a:bevelT prst="slope"/>
        </a:sp3d>
      </dgm:spPr>
      <dgm:t>
        <a:bodyPr/>
        <a:lstStyle/>
        <a:p>
          <a:endParaRPr lang="tr-TR" sz="1100" b="0">
            <a:latin typeface="Cambria" panose="02040503050406030204" pitchFamily="18" charset="0"/>
            <a:ea typeface="Cambria" panose="02040503050406030204" pitchFamily="18" charset="0"/>
          </a:endParaRPr>
        </a:p>
      </dgm:t>
    </dgm:pt>
    <dgm:pt modelId="{218A0F02-7EC0-487D-A93D-2EDF115DA6FB}" type="sibTrans" cxnId="{EC39BC5C-60F1-4EFD-B035-1A436AC757F3}">
      <dgm:prSet/>
      <dgm:spPr/>
      <dgm:t>
        <a:bodyPr/>
        <a:lstStyle/>
        <a:p>
          <a:endParaRPr lang="tr-TR" sz="1100" b="0">
            <a:latin typeface="Cambria" panose="02040503050406030204" pitchFamily="18" charset="0"/>
            <a:ea typeface="Cambria" panose="02040503050406030204" pitchFamily="18" charset="0"/>
          </a:endParaRPr>
        </a:p>
      </dgm:t>
    </dgm:pt>
    <dgm:pt modelId="{868F080F-BB5C-4760-8A61-E416A8583374}">
      <dgm:prSet phldrT="[Metin]" custT="1"/>
      <dgm:spPr>
        <a:solidFill>
          <a:schemeClr val="bg1"/>
        </a:solidFill>
        <a:ln w="76200">
          <a:solidFill>
            <a:srgbClr val="C00000"/>
          </a:solidFill>
        </a:ln>
        <a:scene3d>
          <a:camera prst="orthographicFront"/>
          <a:lightRig rig="threePt" dir="t"/>
        </a:scene3d>
        <a:sp3d>
          <a:bevelT prst="relaxedInset"/>
        </a:sp3d>
      </dgm:spPr>
      <dgm:t>
        <a:bodyPr/>
        <a:lstStyle/>
        <a:p>
          <a:r>
            <a:rPr lang="tr-TR" sz="1100" b="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Üst politika belgelerinin analizi</a:t>
          </a:r>
          <a:endParaRPr lang="tr-TR" sz="1100" b="0">
            <a:latin typeface="Cambria" panose="02040503050406030204" pitchFamily="18" charset="0"/>
            <a:ea typeface="Cambria" panose="02040503050406030204" pitchFamily="18" charset="0"/>
          </a:endParaRPr>
        </a:p>
      </dgm:t>
    </dgm:pt>
    <dgm:pt modelId="{5E0887F1-00D0-4A35-9BC9-801247F7660D}" type="parTrans" cxnId="{4E97A07C-93D8-4770-B374-509B8C707499}">
      <dgm:prSet custT="1"/>
      <dgm:spPr>
        <a:solidFill>
          <a:srgbClr val="C00000"/>
        </a:solidFill>
        <a:scene3d>
          <a:camera prst="orthographicFront"/>
          <a:lightRig rig="threePt" dir="t"/>
        </a:scene3d>
        <a:sp3d>
          <a:bevelT prst="slope"/>
        </a:sp3d>
      </dgm:spPr>
      <dgm:t>
        <a:bodyPr/>
        <a:lstStyle/>
        <a:p>
          <a:endParaRPr lang="tr-TR" sz="1100" b="0">
            <a:latin typeface="Cambria" panose="02040503050406030204" pitchFamily="18" charset="0"/>
            <a:ea typeface="Cambria" panose="02040503050406030204" pitchFamily="18" charset="0"/>
          </a:endParaRPr>
        </a:p>
      </dgm:t>
    </dgm:pt>
    <dgm:pt modelId="{1FD5BE33-CA3A-4D89-9364-0556ADA3A4EF}" type="sibTrans" cxnId="{4E97A07C-93D8-4770-B374-509B8C707499}">
      <dgm:prSet/>
      <dgm:spPr/>
      <dgm:t>
        <a:bodyPr/>
        <a:lstStyle/>
        <a:p>
          <a:endParaRPr lang="tr-TR" sz="1100" b="0">
            <a:latin typeface="Cambria" panose="02040503050406030204" pitchFamily="18" charset="0"/>
            <a:ea typeface="Cambria" panose="02040503050406030204" pitchFamily="18" charset="0"/>
          </a:endParaRPr>
        </a:p>
      </dgm:t>
    </dgm:pt>
    <dgm:pt modelId="{33671526-BB43-414C-A9FB-3E1E68561980}" type="pres">
      <dgm:prSet presAssocID="{66BA7798-94F1-4CE6-8312-25DE8E31BDFF}" presName="Name0" presStyleCnt="0">
        <dgm:presLayoutVars>
          <dgm:chMax val="1"/>
          <dgm:dir/>
          <dgm:animLvl val="ctr"/>
          <dgm:resizeHandles val="exact"/>
        </dgm:presLayoutVars>
      </dgm:prSet>
      <dgm:spPr/>
    </dgm:pt>
    <dgm:pt modelId="{C416E845-5C02-4985-A1DB-C894BE7CB8F5}" type="pres">
      <dgm:prSet presAssocID="{38253814-81F9-4F8A-A25D-313FCA745419}" presName="centerShape" presStyleLbl="node0" presStyleIdx="0" presStyleCnt="1" custScaleX="126286" custScaleY="126286" custLinFactNeighborY="-2160"/>
      <dgm:spPr/>
    </dgm:pt>
    <dgm:pt modelId="{66FF677A-5824-43EE-AB08-97334FD29C3F}" type="pres">
      <dgm:prSet presAssocID="{5F5B1697-9EEB-45E9-8912-61FEAF5164A2}" presName="parTrans" presStyleLbl="sibTrans2D1" presStyleIdx="0" presStyleCnt="5" custScaleX="129740" custScaleY="75028"/>
      <dgm:spPr/>
    </dgm:pt>
    <dgm:pt modelId="{08E2AE28-0661-4445-9123-C883271AEA5A}" type="pres">
      <dgm:prSet presAssocID="{5F5B1697-9EEB-45E9-8912-61FEAF5164A2}" presName="connectorText" presStyleLbl="sibTrans2D1" presStyleIdx="0" presStyleCnt="5"/>
      <dgm:spPr/>
    </dgm:pt>
    <dgm:pt modelId="{75263FD5-160E-44E4-B013-150DA8D34539}" type="pres">
      <dgm:prSet presAssocID="{8B716FDF-FA9E-412D-A499-9EA1DD6C079D}" presName="node" presStyleLbl="node1" presStyleIdx="0" presStyleCnt="5" custScaleX="113290" custScaleY="70806" custRadScaleRad="105227">
        <dgm:presLayoutVars>
          <dgm:bulletEnabled val="1"/>
        </dgm:presLayoutVars>
      </dgm:prSet>
      <dgm:spPr>
        <a:prstGeom prst="roundRect">
          <a:avLst/>
        </a:prstGeom>
      </dgm:spPr>
    </dgm:pt>
    <dgm:pt modelId="{D3998C8C-443F-4066-A3F6-BF3C5F304FBC}" type="pres">
      <dgm:prSet presAssocID="{B1771018-4D6C-49EB-9257-CF38D161D204}" presName="parTrans" presStyleLbl="sibTrans2D1" presStyleIdx="1" presStyleCnt="5" custScaleX="125301" custScaleY="75028"/>
      <dgm:spPr/>
    </dgm:pt>
    <dgm:pt modelId="{0A5A920C-2670-4710-A55C-607FA015B4ED}" type="pres">
      <dgm:prSet presAssocID="{B1771018-4D6C-49EB-9257-CF38D161D204}" presName="connectorText" presStyleLbl="sibTrans2D1" presStyleIdx="1" presStyleCnt="5"/>
      <dgm:spPr/>
    </dgm:pt>
    <dgm:pt modelId="{8171E7D7-3A2C-4BF5-815B-6BC1EB135B72}" type="pres">
      <dgm:prSet presAssocID="{ED0FA947-35E8-494B-89D2-4B96967A6EF6}" presName="node" presStyleLbl="node1" presStyleIdx="1" presStyleCnt="5" custScaleX="113290" custScaleY="70806" custRadScaleRad="121950" custRadScaleInc="4683">
        <dgm:presLayoutVars>
          <dgm:bulletEnabled val="1"/>
        </dgm:presLayoutVars>
      </dgm:prSet>
      <dgm:spPr>
        <a:prstGeom prst="roundRect">
          <a:avLst/>
        </a:prstGeom>
      </dgm:spPr>
    </dgm:pt>
    <dgm:pt modelId="{2413CD9E-FE41-4221-ADD6-CF4725E1ACF0}" type="pres">
      <dgm:prSet presAssocID="{9EA9E370-AF85-4A5F-922E-35C868313DF1}" presName="parTrans" presStyleLbl="sibTrans2D1" presStyleIdx="2" presStyleCnt="5" custScaleX="113561" custScaleY="75028"/>
      <dgm:spPr/>
    </dgm:pt>
    <dgm:pt modelId="{2F3DE5EF-22C9-462B-B82D-25E4909A243B}" type="pres">
      <dgm:prSet presAssocID="{9EA9E370-AF85-4A5F-922E-35C868313DF1}" presName="connectorText" presStyleLbl="sibTrans2D1" presStyleIdx="2" presStyleCnt="5"/>
      <dgm:spPr/>
    </dgm:pt>
    <dgm:pt modelId="{4A98A22A-B38D-42DB-A47F-02550BA01CAA}" type="pres">
      <dgm:prSet presAssocID="{E2522B70-239C-4021-934D-641DA1D8BA98}" presName="node" presStyleLbl="node1" presStyleIdx="2" presStyleCnt="5" custScaleX="113290" custScaleY="70806" custRadScaleRad="110071" custRadScaleInc="6209">
        <dgm:presLayoutVars>
          <dgm:bulletEnabled val="1"/>
        </dgm:presLayoutVars>
      </dgm:prSet>
      <dgm:spPr>
        <a:prstGeom prst="roundRect">
          <a:avLst/>
        </a:prstGeom>
      </dgm:spPr>
    </dgm:pt>
    <dgm:pt modelId="{44A2A4EA-4957-4479-967C-BCD41D41983F}" type="pres">
      <dgm:prSet presAssocID="{086D5BB3-4D84-4AFD-9E20-112246670146}" presName="parTrans" presStyleLbl="sibTrans2D1" presStyleIdx="3" presStyleCnt="5" custScaleX="113562" custScaleY="75028"/>
      <dgm:spPr/>
    </dgm:pt>
    <dgm:pt modelId="{26656895-F02F-4899-9905-441A79B69CE0}" type="pres">
      <dgm:prSet presAssocID="{086D5BB3-4D84-4AFD-9E20-112246670146}" presName="connectorText" presStyleLbl="sibTrans2D1" presStyleIdx="3" presStyleCnt="5"/>
      <dgm:spPr/>
    </dgm:pt>
    <dgm:pt modelId="{F838BE8E-9612-4D87-A75F-BD5DCC767D7A}" type="pres">
      <dgm:prSet presAssocID="{039FEC88-DAB7-4DF0-9541-54E885EC4E74}" presName="node" presStyleLbl="node1" presStyleIdx="3" presStyleCnt="5" custScaleX="113290" custScaleY="70806" custRadScaleRad="108887" custRadScaleInc="3541">
        <dgm:presLayoutVars>
          <dgm:bulletEnabled val="1"/>
        </dgm:presLayoutVars>
      </dgm:prSet>
      <dgm:spPr>
        <a:prstGeom prst="roundRect">
          <a:avLst/>
        </a:prstGeom>
      </dgm:spPr>
    </dgm:pt>
    <dgm:pt modelId="{A7948D90-8FA4-4D80-B787-B041609F9315}" type="pres">
      <dgm:prSet presAssocID="{5E0887F1-00D0-4A35-9BC9-801247F7660D}" presName="parTrans" presStyleLbl="sibTrans2D1" presStyleIdx="4" presStyleCnt="5" custScaleX="125301" custScaleY="75028"/>
      <dgm:spPr/>
    </dgm:pt>
    <dgm:pt modelId="{4C42D7E1-E6FD-4B81-B893-FD880CD131A8}" type="pres">
      <dgm:prSet presAssocID="{5E0887F1-00D0-4A35-9BC9-801247F7660D}" presName="connectorText" presStyleLbl="sibTrans2D1" presStyleIdx="4" presStyleCnt="5"/>
      <dgm:spPr/>
    </dgm:pt>
    <dgm:pt modelId="{783091BD-3940-406A-BCF9-00F9D4D613B6}" type="pres">
      <dgm:prSet presAssocID="{868F080F-BB5C-4760-8A61-E416A8583374}" presName="node" presStyleLbl="node1" presStyleIdx="4" presStyleCnt="5" custScaleX="113290" custScaleY="70806" custRadScaleRad="121950" custRadScaleInc="-4684">
        <dgm:presLayoutVars>
          <dgm:bulletEnabled val="1"/>
        </dgm:presLayoutVars>
      </dgm:prSet>
      <dgm:spPr>
        <a:prstGeom prst="roundRect">
          <a:avLst/>
        </a:prstGeom>
      </dgm:spPr>
    </dgm:pt>
  </dgm:ptLst>
  <dgm:cxnLst>
    <dgm:cxn modelId="{559A1001-B286-4B0C-93A0-16C2EC56A094}" type="presOf" srcId="{5E0887F1-00D0-4A35-9BC9-801247F7660D}" destId="{4C42D7E1-E6FD-4B81-B893-FD880CD131A8}" srcOrd="1" destOrd="0" presId="urn:microsoft.com/office/officeart/2005/8/layout/radial5"/>
    <dgm:cxn modelId="{CEC75210-16EF-471E-91A7-A5B23C1B9F98}" type="presOf" srcId="{ED0FA947-35E8-494B-89D2-4B96967A6EF6}" destId="{8171E7D7-3A2C-4BF5-815B-6BC1EB135B72}" srcOrd="0" destOrd="0" presId="urn:microsoft.com/office/officeart/2005/8/layout/radial5"/>
    <dgm:cxn modelId="{C4326519-2BED-48A6-974A-8C92C7DB09AD}" type="presOf" srcId="{5F5B1697-9EEB-45E9-8912-61FEAF5164A2}" destId="{08E2AE28-0661-4445-9123-C883271AEA5A}" srcOrd="1" destOrd="0" presId="urn:microsoft.com/office/officeart/2005/8/layout/radial5"/>
    <dgm:cxn modelId="{5DC04B20-1D3D-46AE-8884-F8BED475961F}" srcId="{38253814-81F9-4F8A-A25D-313FCA745419}" destId="{8B716FDF-FA9E-412D-A499-9EA1DD6C079D}" srcOrd="0" destOrd="0" parTransId="{5F5B1697-9EEB-45E9-8912-61FEAF5164A2}" sibTransId="{D755D8A3-081A-4D7A-BA9D-097C4B6173EA}"/>
    <dgm:cxn modelId="{EC39BC5C-60F1-4EFD-B035-1A436AC757F3}" srcId="{38253814-81F9-4F8A-A25D-313FCA745419}" destId="{039FEC88-DAB7-4DF0-9541-54E885EC4E74}" srcOrd="3" destOrd="0" parTransId="{086D5BB3-4D84-4AFD-9E20-112246670146}" sibTransId="{218A0F02-7EC0-487D-A93D-2EDF115DA6FB}"/>
    <dgm:cxn modelId="{7A830360-BE5B-4602-84AF-352E70137570}" type="presOf" srcId="{9EA9E370-AF85-4A5F-922E-35C868313DF1}" destId="{2413CD9E-FE41-4221-ADD6-CF4725E1ACF0}" srcOrd="0" destOrd="0" presId="urn:microsoft.com/office/officeart/2005/8/layout/radial5"/>
    <dgm:cxn modelId="{D4FDF04E-3D33-499A-99CA-94031E4CCC99}" type="presOf" srcId="{086D5BB3-4D84-4AFD-9E20-112246670146}" destId="{44A2A4EA-4957-4479-967C-BCD41D41983F}" srcOrd="0" destOrd="0" presId="urn:microsoft.com/office/officeart/2005/8/layout/radial5"/>
    <dgm:cxn modelId="{953E8178-EF91-4B6F-B137-1F0DEB20F029}" type="presOf" srcId="{66BA7798-94F1-4CE6-8312-25DE8E31BDFF}" destId="{33671526-BB43-414C-A9FB-3E1E68561980}" srcOrd="0" destOrd="0" presId="urn:microsoft.com/office/officeart/2005/8/layout/radial5"/>
    <dgm:cxn modelId="{4E97A07C-93D8-4770-B374-509B8C707499}" srcId="{38253814-81F9-4F8A-A25D-313FCA745419}" destId="{868F080F-BB5C-4760-8A61-E416A8583374}" srcOrd="4" destOrd="0" parTransId="{5E0887F1-00D0-4A35-9BC9-801247F7660D}" sibTransId="{1FD5BE33-CA3A-4D89-9364-0556ADA3A4EF}"/>
    <dgm:cxn modelId="{63950681-2575-4DAE-8E89-94724E9378B2}" srcId="{38253814-81F9-4F8A-A25D-313FCA745419}" destId="{ED0FA947-35E8-494B-89D2-4B96967A6EF6}" srcOrd="1" destOrd="0" parTransId="{B1771018-4D6C-49EB-9257-CF38D161D204}" sibTransId="{8CF85CF2-08D3-4D0D-BBCA-49FF905098FD}"/>
    <dgm:cxn modelId="{4D3E3D81-0C55-4250-A2AB-C8779B4EB3A7}" srcId="{38253814-81F9-4F8A-A25D-313FCA745419}" destId="{E2522B70-239C-4021-934D-641DA1D8BA98}" srcOrd="2" destOrd="0" parTransId="{9EA9E370-AF85-4A5F-922E-35C868313DF1}" sibTransId="{1F33AD9C-6B30-4B20-9695-3D450D3D9E18}"/>
    <dgm:cxn modelId="{364BEF92-54B9-4901-A6EA-8BDFC80D1AAD}" type="presOf" srcId="{5E0887F1-00D0-4A35-9BC9-801247F7660D}" destId="{A7948D90-8FA4-4D80-B787-B041609F9315}" srcOrd="0" destOrd="0" presId="urn:microsoft.com/office/officeart/2005/8/layout/radial5"/>
    <dgm:cxn modelId="{405B6197-6576-4445-8710-306C14BE4AEC}" type="presOf" srcId="{039FEC88-DAB7-4DF0-9541-54E885EC4E74}" destId="{F838BE8E-9612-4D87-A75F-BD5DCC767D7A}" srcOrd="0" destOrd="0" presId="urn:microsoft.com/office/officeart/2005/8/layout/radial5"/>
    <dgm:cxn modelId="{B14982A5-D511-49E9-B19E-A1B794E9285E}" type="presOf" srcId="{B1771018-4D6C-49EB-9257-CF38D161D204}" destId="{0A5A920C-2670-4710-A55C-607FA015B4ED}" srcOrd="1" destOrd="0" presId="urn:microsoft.com/office/officeart/2005/8/layout/radial5"/>
    <dgm:cxn modelId="{A28A48AC-4581-4426-A80A-EAB9AEB8B39A}" type="presOf" srcId="{B1771018-4D6C-49EB-9257-CF38D161D204}" destId="{D3998C8C-443F-4066-A3F6-BF3C5F304FBC}" srcOrd="0" destOrd="0" presId="urn:microsoft.com/office/officeart/2005/8/layout/radial5"/>
    <dgm:cxn modelId="{977F6DB5-E181-4AB8-8643-A1D449294ACA}" type="presOf" srcId="{5F5B1697-9EEB-45E9-8912-61FEAF5164A2}" destId="{66FF677A-5824-43EE-AB08-97334FD29C3F}" srcOrd="0" destOrd="0" presId="urn:microsoft.com/office/officeart/2005/8/layout/radial5"/>
    <dgm:cxn modelId="{14C058B7-BC42-4DAE-88E3-5421E0EEC898}" type="presOf" srcId="{E2522B70-239C-4021-934D-641DA1D8BA98}" destId="{4A98A22A-B38D-42DB-A47F-02550BA01CAA}" srcOrd="0" destOrd="0" presId="urn:microsoft.com/office/officeart/2005/8/layout/radial5"/>
    <dgm:cxn modelId="{79CA7FD8-B780-43CB-BD3C-32322100E399}" type="presOf" srcId="{086D5BB3-4D84-4AFD-9E20-112246670146}" destId="{26656895-F02F-4899-9905-441A79B69CE0}" srcOrd="1" destOrd="0" presId="urn:microsoft.com/office/officeart/2005/8/layout/radial5"/>
    <dgm:cxn modelId="{805457E0-8516-4C67-BC14-4AEDC013C7E7}" type="presOf" srcId="{868F080F-BB5C-4760-8A61-E416A8583374}" destId="{783091BD-3940-406A-BCF9-00F9D4D613B6}" srcOrd="0" destOrd="0" presId="urn:microsoft.com/office/officeart/2005/8/layout/radial5"/>
    <dgm:cxn modelId="{659A60F6-0B04-4B3C-9076-7381172115C0}" type="presOf" srcId="{9EA9E370-AF85-4A5F-922E-35C868313DF1}" destId="{2F3DE5EF-22C9-462B-B82D-25E4909A243B}" srcOrd="1" destOrd="0" presId="urn:microsoft.com/office/officeart/2005/8/layout/radial5"/>
    <dgm:cxn modelId="{AD8D09F9-C0B2-4548-B786-6CDF6160FF00}" type="presOf" srcId="{8B716FDF-FA9E-412D-A499-9EA1DD6C079D}" destId="{75263FD5-160E-44E4-B013-150DA8D34539}" srcOrd="0" destOrd="0" presId="urn:microsoft.com/office/officeart/2005/8/layout/radial5"/>
    <dgm:cxn modelId="{309204FB-D08E-45A1-AE40-F33F87293EB3}" type="presOf" srcId="{38253814-81F9-4F8A-A25D-313FCA745419}" destId="{C416E845-5C02-4985-A1DB-C894BE7CB8F5}" srcOrd="0" destOrd="0" presId="urn:microsoft.com/office/officeart/2005/8/layout/radial5"/>
    <dgm:cxn modelId="{FAC8C0FC-8A46-4A8E-888D-D6E2588816CA}" srcId="{66BA7798-94F1-4CE6-8312-25DE8E31BDFF}" destId="{38253814-81F9-4F8A-A25D-313FCA745419}" srcOrd="0" destOrd="0" parTransId="{AB770EB1-FA4C-48D1-82DF-B4293934E7B8}" sibTransId="{ED9232A1-9604-432E-A7A2-358307492D76}"/>
    <dgm:cxn modelId="{32CBFDB3-3FB4-4F2D-A565-C2825BF1A6CD}" type="presParOf" srcId="{33671526-BB43-414C-A9FB-3E1E68561980}" destId="{C416E845-5C02-4985-A1DB-C894BE7CB8F5}" srcOrd="0" destOrd="0" presId="urn:microsoft.com/office/officeart/2005/8/layout/radial5"/>
    <dgm:cxn modelId="{E9821164-F4B2-438C-9853-0F4B0DC077E0}" type="presParOf" srcId="{33671526-BB43-414C-A9FB-3E1E68561980}" destId="{66FF677A-5824-43EE-AB08-97334FD29C3F}" srcOrd="1" destOrd="0" presId="urn:microsoft.com/office/officeart/2005/8/layout/radial5"/>
    <dgm:cxn modelId="{F61E1F1D-EB83-419E-A033-16407CDB57DE}" type="presParOf" srcId="{66FF677A-5824-43EE-AB08-97334FD29C3F}" destId="{08E2AE28-0661-4445-9123-C883271AEA5A}" srcOrd="0" destOrd="0" presId="urn:microsoft.com/office/officeart/2005/8/layout/radial5"/>
    <dgm:cxn modelId="{99FF0D6B-EFD2-41FE-BA14-4F620D7B4FA2}" type="presParOf" srcId="{33671526-BB43-414C-A9FB-3E1E68561980}" destId="{75263FD5-160E-44E4-B013-150DA8D34539}" srcOrd="2" destOrd="0" presId="urn:microsoft.com/office/officeart/2005/8/layout/radial5"/>
    <dgm:cxn modelId="{335B0819-7DB3-4263-8E64-10447A71E70D}" type="presParOf" srcId="{33671526-BB43-414C-A9FB-3E1E68561980}" destId="{D3998C8C-443F-4066-A3F6-BF3C5F304FBC}" srcOrd="3" destOrd="0" presId="urn:microsoft.com/office/officeart/2005/8/layout/radial5"/>
    <dgm:cxn modelId="{B9842453-6D0A-46A6-8FF1-63978A0AD28C}" type="presParOf" srcId="{D3998C8C-443F-4066-A3F6-BF3C5F304FBC}" destId="{0A5A920C-2670-4710-A55C-607FA015B4ED}" srcOrd="0" destOrd="0" presId="urn:microsoft.com/office/officeart/2005/8/layout/radial5"/>
    <dgm:cxn modelId="{308E262F-4236-41CD-813F-5F09C9B21B47}" type="presParOf" srcId="{33671526-BB43-414C-A9FB-3E1E68561980}" destId="{8171E7D7-3A2C-4BF5-815B-6BC1EB135B72}" srcOrd="4" destOrd="0" presId="urn:microsoft.com/office/officeart/2005/8/layout/radial5"/>
    <dgm:cxn modelId="{9FA2717C-AB28-424D-818F-58CD4B4DFCF0}" type="presParOf" srcId="{33671526-BB43-414C-A9FB-3E1E68561980}" destId="{2413CD9E-FE41-4221-ADD6-CF4725E1ACF0}" srcOrd="5" destOrd="0" presId="urn:microsoft.com/office/officeart/2005/8/layout/radial5"/>
    <dgm:cxn modelId="{3A40E493-DE63-4680-8D0E-25215912654C}" type="presParOf" srcId="{2413CD9E-FE41-4221-ADD6-CF4725E1ACF0}" destId="{2F3DE5EF-22C9-462B-B82D-25E4909A243B}" srcOrd="0" destOrd="0" presId="urn:microsoft.com/office/officeart/2005/8/layout/radial5"/>
    <dgm:cxn modelId="{5F5A10FD-6902-4A5B-B618-6938D165A222}" type="presParOf" srcId="{33671526-BB43-414C-A9FB-3E1E68561980}" destId="{4A98A22A-B38D-42DB-A47F-02550BA01CAA}" srcOrd="6" destOrd="0" presId="urn:microsoft.com/office/officeart/2005/8/layout/radial5"/>
    <dgm:cxn modelId="{D2AFDB94-5BDC-4D0C-A0F8-C22DFF7DB44E}" type="presParOf" srcId="{33671526-BB43-414C-A9FB-3E1E68561980}" destId="{44A2A4EA-4957-4479-967C-BCD41D41983F}" srcOrd="7" destOrd="0" presId="urn:microsoft.com/office/officeart/2005/8/layout/radial5"/>
    <dgm:cxn modelId="{CA158401-7099-477A-92A5-AAFBDC7AF030}" type="presParOf" srcId="{44A2A4EA-4957-4479-967C-BCD41D41983F}" destId="{26656895-F02F-4899-9905-441A79B69CE0}" srcOrd="0" destOrd="0" presId="urn:microsoft.com/office/officeart/2005/8/layout/radial5"/>
    <dgm:cxn modelId="{34FB992B-CC1E-438C-B3E4-FC7AA4C6505D}" type="presParOf" srcId="{33671526-BB43-414C-A9FB-3E1E68561980}" destId="{F838BE8E-9612-4D87-A75F-BD5DCC767D7A}" srcOrd="8" destOrd="0" presId="urn:microsoft.com/office/officeart/2005/8/layout/radial5"/>
    <dgm:cxn modelId="{4462B826-B8DB-4B37-94AE-575CF3F11B6F}" type="presParOf" srcId="{33671526-BB43-414C-A9FB-3E1E68561980}" destId="{A7948D90-8FA4-4D80-B787-B041609F9315}" srcOrd="9" destOrd="0" presId="urn:microsoft.com/office/officeart/2005/8/layout/radial5"/>
    <dgm:cxn modelId="{7FDC6693-F511-4C04-A035-B008AA1FD4CD}" type="presParOf" srcId="{A7948D90-8FA4-4D80-B787-B041609F9315}" destId="{4C42D7E1-E6FD-4B81-B893-FD880CD131A8}" srcOrd="0" destOrd="0" presId="urn:microsoft.com/office/officeart/2005/8/layout/radial5"/>
    <dgm:cxn modelId="{CF24F394-F1C0-4079-92B9-C76DE81E446A}" type="presParOf" srcId="{33671526-BB43-414C-A9FB-3E1E68561980}" destId="{783091BD-3940-406A-BCF9-00F9D4D613B6}" srcOrd="10"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BA7798-94F1-4CE6-8312-25DE8E31BDFF}" type="doc">
      <dgm:prSet loTypeId="urn:microsoft.com/office/officeart/2005/8/layout/cycle3#1" loCatId="cycle" qsTypeId="urn:microsoft.com/office/officeart/2005/8/quickstyle/3d5#1" qsCatId="3D" csTypeId="urn:microsoft.com/office/officeart/2005/8/colors/colorful1#1" csCatId="colorful" phldr="1"/>
      <dgm:spPr/>
      <dgm:t>
        <a:bodyPr/>
        <a:lstStyle/>
        <a:p>
          <a:endParaRPr lang="tr-TR"/>
        </a:p>
      </dgm:t>
    </dgm:pt>
    <dgm:pt modelId="{8B716FDF-FA9E-412D-A499-9EA1DD6C079D}">
      <dgm:prSet phldrT="[Metin]" custT="1"/>
      <dgm:spPr>
        <a:xfrm>
          <a:off x="1798892" y="76197"/>
          <a:ext cx="1153919" cy="721197"/>
        </a:xfrm>
      </dgm:spPr>
      <dgm:t>
        <a:bodyPr/>
        <a:lstStyle/>
        <a:p>
          <a:pPr algn="ctr"/>
          <a:r>
            <a:rPr lang="tr-TR" sz="1200" b="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mn-ea"/>
              <a:cs typeface="+mn-cs"/>
            </a:rPr>
            <a:t>Yıllık Planlamaların Yapılması</a:t>
          </a:r>
        </a:p>
      </dgm:t>
    </dgm:pt>
    <dgm:pt modelId="{5F5B1697-9EEB-45E9-8912-61FEAF5164A2}" type="parTrans" cxnId="{706AA715-A703-4849-83B6-5ECF86AE3455}">
      <dgm:prSet custT="1"/>
      <dgm:spPr>
        <a:xfrm rot="16200000">
          <a:off x="2225993" y="891956"/>
          <a:ext cx="299717" cy="259828"/>
        </a:xfrm>
        <a:prstGeom prst="rightArrow">
          <a:avLst>
            <a:gd name="adj1" fmla="val 60000"/>
            <a:gd name="adj2" fmla="val 50000"/>
          </a:avLst>
        </a:prstGeom>
      </dgm:spPr>
      <dgm:t>
        <a:bodyPr/>
        <a:lstStyle/>
        <a:p>
          <a:pPr algn="ctr"/>
          <a:endParaRPr lang="tr-TR" sz="1100" b="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mn-ea"/>
            <a:cs typeface="+mn-cs"/>
          </a:endParaRPr>
        </a:p>
      </dgm:t>
    </dgm:pt>
    <dgm:pt modelId="{D755D8A3-081A-4D7A-BA9D-097C4B6173EA}" type="sibTrans" cxnId="{706AA715-A703-4849-83B6-5ECF86AE3455}">
      <dgm:prSet/>
      <dgm:spPr/>
      <dgm:t>
        <a:bodyPr/>
        <a:lstStyle/>
        <a:p>
          <a:pPr algn="ctr"/>
          <a:endParaRPr lang="tr-TR" sz="1100" b="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Cambria" panose="02040503050406030204" pitchFamily="18" charset="0"/>
          </a:endParaRPr>
        </a:p>
      </dgm:t>
    </dgm:pt>
    <dgm:pt modelId="{7FB7A805-EB5F-42B6-AFF3-20718791227A}">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İlk altı aylık gerçekleştirmelerin belirlenmesi</a:t>
          </a:r>
        </a:p>
      </dgm:t>
    </dgm:pt>
    <dgm:pt modelId="{5D08C9B4-F319-4CFC-BB77-F7031393A973}" type="parTrans" cxnId="{6A370D8A-56F7-44B7-8C50-19725C59E472}">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859F16F1-2E0B-4404-B943-24E1EB603CAE}" type="sibTrans" cxnId="{6A370D8A-56F7-44B7-8C50-19725C59E472}">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DBBC8B19-12B5-4301-BAB6-3FB7B7C1C41B}">
      <dgm:prSet phldrT="[Metin]" custT="1"/>
      <dgm:spPr>
        <a:xfrm>
          <a:off x="3468675" y="1088724"/>
          <a:ext cx="1153919" cy="721197"/>
        </a:xfrm>
      </dgm:spPr>
      <dgm:t>
        <a:bodyPr/>
        <a:lstStyle/>
        <a:p>
          <a:r>
            <a:rPr lang="tr-TR" sz="1200" b="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mn-ea"/>
              <a:cs typeface="+mn-cs"/>
            </a:rPr>
            <a:t>İzleme raporlarının hazırlanması ve sunulması</a:t>
          </a:r>
          <a:endParaRPr lang="tr-TR" sz="1200" b="0" cap="none" spc="0">
            <a:ln w="0"/>
            <a:solidFill>
              <a:schemeClr val="tx1"/>
            </a:solidFill>
            <a:effectLst>
              <a:outerShdw blurRad="38100" dist="19050" dir="2700000" algn="tl" rotWithShape="0">
                <a:schemeClr val="dk1">
                  <a:alpha val="40000"/>
                </a:schemeClr>
              </a:outerShdw>
            </a:effectLst>
          </a:endParaRPr>
        </a:p>
      </dgm:t>
    </dgm:pt>
    <dgm:pt modelId="{8233D48D-677D-477E-95B8-1978F6B22E89}" type="parTrans" cxnId="{AC7BF40C-92A7-4C64-A20B-C33A0596BB99}">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608C31DD-6695-4562-AF91-7BCD6DA1D717}" type="sibTrans" cxnId="{AC7BF40C-92A7-4C64-A20B-C33A0596BB99}">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60062386-879D-4403-BF50-1006EF553AC5}">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İzleme toplantılarının gerçekleştirilmesi</a:t>
          </a:r>
        </a:p>
      </dgm:t>
    </dgm:pt>
    <dgm:pt modelId="{42ECDBBE-86C0-4A85-B499-DB16909860E2}" type="parTrans" cxnId="{011F865C-5C92-499E-9C5F-A2C93ABFABD3}">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1A025877-B84D-49E2-BC43-C35E04941951}" type="sibTrans" cxnId="{011F865C-5C92-499E-9C5F-A2C93ABFABD3}">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D39B1E7A-5812-434C-9748-ABE7491304F0}">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Yılsonu gerçekleşmelerinin belirlenmesi</a:t>
          </a:r>
        </a:p>
      </dgm:t>
    </dgm:pt>
    <dgm:pt modelId="{25C32A98-3DC6-4410-BE2C-3F4EB863EC7E}" type="parTrans" cxnId="{F8D85AFF-8EC8-4BE7-A2A9-734B1CE370BE}">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EA8D2B82-6BA7-466D-8DAC-ED295BD79EF2}" type="sibTrans" cxnId="{F8D85AFF-8EC8-4BE7-A2A9-734B1CE370BE}">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89546C3D-8208-41DE-BF27-7E3F923E14D6}">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İzleme verilerinin değerlendirilmesi</a:t>
          </a:r>
        </a:p>
      </dgm:t>
    </dgm:pt>
    <dgm:pt modelId="{9ECF850B-7750-42E5-82A4-4E07B7FF4481}" type="parTrans" cxnId="{86DDBBBF-C0D1-46AB-AF67-F71813896D04}">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A46A83F3-368F-4029-83CC-5478FBBB36CD}" type="sibTrans" cxnId="{86DDBBBF-C0D1-46AB-AF67-F71813896D04}">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F367FA07-42B3-4BAB-98D4-3FA7691CCC10}">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Değerlendirme raporlarının hazırlanması ve sunulması</a:t>
          </a:r>
        </a:p>
      </dgm:t>
    </dgm:pt>
    <dgm:pt modelId="{3B6B6722-EF74-44B8-BFF9-1EAB9E14CBE0}" type="parTrans" cxnId="{AADA4FA5-0FFA-457B-8D83-9376FB2AE9A7}">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F54E1B1A-6B39-44FE-BBE8-B3DD83C520B6}" type="sibTrans" cxnId="{AADA4FA5-0FFA-457B-8D83-9376FB2AE9A7}">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3E94567A-6D5B-4F80-92F2-5B68CCA84A96}">
      <dgm:prSet custT="1"/>
      <dgm:spPr/>
      <dgm:t>
        <a:bodyPr/>
        <a:lstStyle/>
        <a:p>
          <a:r>
            <a:rPr lang="tr-TR" sz="1200" b="0" cap="none" spc="0">
              <a:ln w="0"/>
              <a:solidFill>
                <a:schemeClr val="tx1"/>
              </a:solidFill>
              <a:effectLst>
                <a:outerShdw blurRad="38100" dist="19050" dir="2700000" algn="tl" rotWithShape="0">
                  <a:schemeClr val="dk1">
                    <a:alpha val="40000"/>
                  </a:schemeClr>
                </a:outerShdw>
              </a:effectLst>
            </a:rPr>
            <a:t>Değerlendirme toplantılarının gerçekleştirilmesi</a:t>
          </a:r>
        </a:p>
      </dgm:t>
    </dgm:pt>
    <dgm:pt modelId="{0363B238-D462-41EB-826E-A86DE61939DF}" type="parTrans" cxnId="{603D494D-0414-46C0-9567-C52FBD07BFDF}">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E4A2CFF5-899B-4277-881E-530CED172229}" type="sibTrans" cxnId="{603D494D-0414-46C0-9567-C52FBD07BFDF}">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3836B495-9185-47AB-A2B4-4CCFFB7A8E58}" type="pres">
      <dgm:prSet presAssocID="{66BA7798-94F1-4CE6-8312-25DE8E31BDFF}" presName="Name0" presStyleCnt="0">
        <dgm:presLayoutVars>
          <dgm:dir/>
          <dgm:resizeHandles val="exact"/>
        </dgm:presLayoutVars>
      </dgm:prSet>
      <dgm:spPr/>
    </dgm:pt>
    <dgm:pt modelId="{673FC197-9A18-4691-9EB1-F48A8AA5447A}" type="pres">
      <dgm:prSet presAssocID="{66BA7798-94F1-4CE6-8312-25DE8E31BDFF}" presName="cycle" presStyleCnt="0"/>
      <dgm:spPr/>
    </dgm:pt>
    <dgm:pt modelId="{7C01EE2A-7A0D-46F4-8C1A-2F559DA29CA5}" type="pres">
      <dgm:prSet presAssocID="{8B716FDF-FA9E-412D-A499-9EA1DD6C079D}" presName="nodeFirstNode" presStyleLbl="node1" presStyleIdx="0" presStyleCnt="8">
        <dgm:presLayoutVars>
          <dgm:bulletEnabled val="1"/>
        </dgm:presLayoutVars>
      </dgm:prSet>
      <dgm:spPr/>
    </dgm:pt>
    <dgm:pt modelId="{BDCA0EEB-F943-4215-9964-52E7A0509B22}" type="pres">
      <dgm:prSet presAssocID="{D755D8A3-081A-4D7A-BA9D-097C4B6173EA}" presName="sibTransFirstNode" presStyleLbl="bgShp" presStyleIdx="0" presStyleCnt="1" custLinFactNeighborX="-3688" custLinFactNeighborY="218"/>
      <dgm:spPr/>
    </dgm:pt>
    <dgm:pt modelId="{ED980961-8AF0-4C8E-8FFF-2984B457DC9D}" type="pres">
      <dgm:prSet presAssocID="{7FB7A805-EB5F-42B6-AFF3-20718791227A}" presName="nodeFollowingNodes" presStyleLbl="node1" presStyleIdx="1" presStyleCnt="8" custRadScaleRad="95333" custRadScaleInc="2344">
        <dgm:presLayoutVars>
          <dgm:bulletEnabled val="1"/>
        </dgm:presLayoutVars>
      </dgm:prSet>
      <dgm:spPr/>
    </dgm:pt>
    <dgm:pt modelId="{A4346000-823D-439A-9FD7-F0B54C0EE11A}" type="pres">
      <dgm:prSet presAssocID="{DBBC8B19-12B5-4301-BAB6-3FB7B7C1C41B}" presName="nodeFollowingNodes" presStyleLbl="node1" presStyleIdx="2" presStyleCnt="8" custRadScaleRad="101965" custRadScaleInc="-9729">
        <dgm:presLayoutVars>
          <dgm:bulletEnabled val="1"/>
        </dgm:presLayoutVars>
      </dgm:prSet>
      <dgm:spPr/>
    </dgm:pt>
    <dgm:pt modelId="{6287BE5D-1242-48D5-83A7-A0FBD3082E78}" type="pres">
      <dgm:prSet presAssocID="{60062386-879D-4403-BF50-1006EF553AC5}" presName="nodeFollowingNodes" presStyleLbl="node1" presStyleIdx="3" presStyleCnt="8" custRadScaleRad="95468" custRadScaleInc="-32866">
        <dgm:presLayoutVars>
          <dgm:bulletEnabled val="1"/>
        </dgm:presLayoutVars>
      </dgm:prSet>
      <dgm:spPr/>
    </dgm:pt>
    <dgm:pt modelId="{EF5EAAE2-7AA6-48F3-86B8-D7E0F530021A}" type="pres">
      <dgm:prSet presAssocID="{D39B1E7A-5812-434C-9748-ABE7491304F0}" presName="nodeFollowingNodes" presStyleLbl="node1" presStyleIdx="4" presStyleCnt="8">
        <dgm:presLayoutVars>
          <dgm:bulletEnabled val="1"/>
        </dgm:presLayoutVars>
      </dgm:prSet>
      <dgm:spPr/>
    </dgm:pt>
    <dgm:pt modelId="{417073D3-DD8E-49B9-984C-5F5E18DAF740}" type="pres">
      <dgm:prSet presAssocID="{89546C3D-8208-41DE-BF27-7E3F923E14D6}" presName="nodeFollowingNodes" presStyleLbl="node1" presStyleIdx="5" presStyleCnt="8" custRadScaleRad="101823" custRadScaleInc="29598">
        <dgm:presLayoutVars>
          <dgm:bulletEnabled val="1"/>
        </dgm:presLayoutVars>
      </dgm:prSet>
      <dgm:spPr/>
    </dgm:pt>
    <dgm:pt modelId="{E6829AE8-77DB-41E6-850E-23A3B7B2490E}" type="pres">
      <dgm:prSet presAssocID="{F367FA07-42B3-4BAB-98D4-3FA7691CCC10}" presName="nodeFollowingNodes" presStyleLbl="node1" presStyleIdx="6" presStyleCnt="8">
        <dgm:presLayoutVars>
          <dgm:bulletEnabled val="1"/>
        </dgm:presLayoutVars>
      </dgm:prSet>
      <dgm:spPr/>
    </dgm:pt>
    <dgm:pt modelId="{30FE07B4-4CD8-4936-83B0-C9DD44D8B254}" type="pres">
      <dgm:prSet presAssocID="{3E94567A-6D5B-4F80-92F2-5B68CCA84A96}" presName="nodeFollowingNodes" presStyleLbl="node1" presStyleIdx="7" presStyleCnt="8" custRadScaleRad="96710" custRadScaleInc="-12700">
        <dgm:presLayoutVars>
          <dgm:bulletEnabled val="1"/>
        </dgm:presLayoutVars>
      </dgm:prSet>
      <dgm:spPr/>
    </dgm:pt>
  </dgm:ptLst>
  <dgm:cxnLst>
    <dgm:cxn modelId="{3C03B805-4FB1-49E7-BB2C-6896D437FC6A}" type="presOf" srcId="{8B716FDF-FA9E-412D-A499-9EA1DD6C079D}" destId="{7C01EE2A-7A0D-46F4-8C1A-2F559DA29CA5}" srcOrd="0" destOrd="0" presId="urn:microsoft.com/office/officeart/2005/8/layout/cycle3#1"/>
    <dgm:cxn modelId="{AC7BF40C-92A7-4C64-A20B-C33A0596BB99}" srcId="{66BA7798-94F1-4CE6-8312-25DE8E31BDFF}" destId="{DBBC8B19-12B5-4301-BAB6-3FB7B7C1C41B}" srcOrd="2" destOrd="0" parTransId="{8233D48D-677D-477E-95B8-1978F6B22E89}" sibTransId="{608C31DD-6695-4562-AF91-7BCD6DA1D717}"/>
    <dgm:cxn modelId="{B5BF920E-38D5-44DE-9E47-678925CD89B5}" type="presOf" srcId="{89546C3D-8208-41DE-BF27-7E3F923E14D6}" destId="{417073D3-DD8E-49B9-984C-5F5E18DAF740}" srcOrd="0" destOrd="0" presId="urn:microsoft.com/office/officeart/2005/8/layout/cycle3#1"/>
    <dgm:cxn modelId="{706AA715-A703-4849-83B6-5ECF86AE3455}" srcId="{66BA7798-94F1-4CE6-8312-25DE8E31BDFF}" destId="{8B716FDF-FA9E-412D-A499-9EA1DD6C079D}" srcOrd="0" destOrd="0" parTransId="{5F5B1697-9EEB-45E9-8912-61FEAF5164A2}" sibTransId="{D755D8A3-081A-4D7A-BA9D-097C4B6173EA}"/>
    <dgm:cxn modelId="{011F865C-5C92-499E-9C5F-A2C93ABFABD3}" srcId="{66BA7798-94F1-4CE6-8312-25DE8E31BDFF}" destId="{60062386-879D-4403-BF50-1006EF553AC5}" srcOrd="3" destOrd="0" parTransId="{42ECDBBE-86C0-4A85-B499-DB16909860E2}" sibTransId="{1A025877-B84D-49E2-BC43-C35E04941951}"/>
    <dgm:cxn modelId="{7A68DF67-3505-4DE9-957F-B635134DB013}" type="presOf" srcId="{D755D8A3-081A-4D7A-BA9D-097C4B6173EA}" destId="{BDCA0EEB-F943-4215-9964-52E7A0509B22}" srcOrd="0" destOrd="0" presId="urn:microsoft.com/office/officeart/2005/8/layout/cycle3#1"/>
    <dgm:cxn modelId="{603D494D-0414-46C0-9567-C52FBD07BFDF}" srcId="{66BA7798-94F1-4CE6-8312-25DE8E31BDFF}" destId="{3E94567A-6D5B-4F80-92F2-5B68CCA84A96}" srcOrd="7" destOrd="0" parTransId="{0363B238-D462-41EB-826E-A86DE61939DF}" sibTransId="{E4A2CFF5-899B-4277-881E-530CED172229}"/>
    <dgm:cxn modelId="{C4A97885-65A2-48DF-AA4D-0E0E3F03F94E}" type="presOf" srcId="{DBBC8B19-12B5-4301-BAB6-3FB7B7C1C41B}" destId="{A4346000-823D-439A-9FD7-F0B54C0EE11A}" srcOrd="0" destOrd="0" presId="urn:microsoft.com/office/officeart/2005/8/layout/cycle3#1"/>
    <dgm:cxn modelId="{6A370D8A-56F7-44B7-8C50-19725C59E472}" srcId="{66BA7798-94F1-4CE6-8312-25DE8E31BDFF}" destId="{7FB7A805-EB5F-42B6-AFF3-20718791227A}" srcOrd="1" destOrd="0" parTransId="{5D08C9B4-F319-4CFC-BB77-F7031393A973}" sibTransId="{859F16F1-2E0B-4404-B943-24E1EB603CAE}"/>
    <dgm:cxn modelId="{01C7FAA1-6070-45A5-8C89-7D5877B9348B}" type="presOf" srcId="{F367FA07-42B3-4BAB-98D4-3FA7691CCC10}" destId="{E6829AE8-77DB-41E6-850E-23A3B7B2490E}" srcOrd="0" destOrd="0" presId="urn:microsoft.com/office/officeart/2005/8/layout/cycle3#1"/>
    <dgm:cxn modelId="{AADA4FA5-0FFA-457B-8D83-9376FB2AE9A7}" srcId="{66BA7798-94F1-4CE6-8312-25DE8E31BDFF}" destId="{F367FA07-42B3-4BAB-98D4-3FA7691CCC10}" srcOrd="6" destOrd="0" parTransId="{3B6B6722-EF74-44B8-BFF9-1EAB9E14CBE0}" sibTransId="{F54E1B1A-6B39-44FE-BBE8-B3DD83C520B6}"/>
    <dgm:cxn modelId="{5DB11BAA-744B-45D3-BF3D-4980D6356590}" type="presOf" srcId="{7FB7A805-EB5F-42B6-AFF3-20718791227A}" destId="{ED980961-8AF0-4C8E-8FFF-2984B457DC9D}" srcOrd="0" destOrd="0" presId="urn:microsoft.com/office/officeart/2005/8/layout/cycle3#1"/>
    <dgm:cxn modelId="{5FBD8DB7-A2E8-419B-A178-A80171FD7F16}" type="presOf" srcId="{3E94567A-6D5B-4F80-92F2-5B68CCA84A96}" destId="{30FE07B4-4CD8-4936-83B0-C9DD44D8B254}" srcOrd="0" destOrd="0" presId="urn:microsoft.com/office/officeart/2005/8/layout/cycle3#1"/>
    <dgm:cxn modelId="{86DDBBBF-C0D1-46AB-AF67-F71813896D04}" srcId="{66BA7798-94F1-4CE6-8312-25DE8E31BDFF}" destId="{89546C3D-8208-41DE-BF27-7E3F923E14D6}" srcOrd="5" destOrd="0" parTransId="{9ECF850B-7750-42E5-82A4-4E07B7FF4481}" sibTransId="{A46A83F3-368F-4029-83CC-5478FBBB36CD}"/>
    <dgm:cxn modelId="{49D5F5DA-3800-49EC-ACE0-279E13687F60}" type="presOf" srcId="{D39B1E7A-5812-434C-9748-ABE7491304F0}" destId="{EF5EAAE2-7AA6-48F3-86B8-D7E0F530021A}" srcOrd="0" destOrd="0" presId="urn:microsoft.com/office/officeart/2005/8/layout/cycle3#1"/>
    <dgm:cxn modelId="{EAA70ADE-6D9F-4AE8-80AE-E3DF637B85AA}" type="presOf" srcId="{60062386-879D-4403-BF50-1006EF553AC5}" destId="{6287BE5D-1242-48D5-83A7-A0FBD3082E78}" srcOrd="0" destOrd="0" presId="urn:microsoft.com/office/officeart/2005/8/layout/cycle3#1"/>
    <dgm:cxn modelId="{0F14DAFC-14E3-42EF-9FDB-46F64D548B2B}" type="presOf" srcId="{66BA7798-94F1-4CE6-8312-25DE8E31BDFF}" destId="{3836B495-9185-47AB-A2B4-4CCFFB7A8E58}" srcOrd="0" destOrd="0" presId="urn:microsoft.com/office/officeart/2005/8/layout/cycle3#1"/>
    <dgm:cxn modelId="{F8D85AFF-8EC8-4BE7-A2A9-734B1CE370BE}" srcId="{66BA7798-94F1-4CE6-8312-25DE8E31BDFF}" destId="{D39B1E7A-5812-434C-9748-ABE7491304F0}" srcOrd="4" destOrd="0" parTransId="{25C32A98-3DC6-4410-BE2C-3F4EB863EC7E}" sibTransId="{EA8D2B82-6BA7-466D-8DAC-ED295BD79EF2}"/>
    <dgm:cxn modelId="{1A0555D0-3D48-465A-867F-585468AB45EE}" type="presParOf" srcId="{3836B495-9185-47AB-A2B4-4CCFFB7A8E58}" destId="{673FC197-9A18-4691-9EB1-F48A8AA5447A}" srcOrd="0" destOrd="0" presId="urn:microsoft.com/office/officeart/2005/8/layout/cycle3#1"/>
    <dgm:cxn modelId="{F5E7048A-0108-40BD-91EA-92BEAB6AA900}" type="presParOf" srcId="{673FC197-9A18-4691-9EB1-F48A8AA5447A}" destId="{7C01EE2A-7A0D-46F4-8C1A-2F559DA29CA5}" srcOrd="0" destOrd="0" presId="urn:microsoft.com/office/officeart/2005/8/layout/cycle3#1"/>
    <dgm:cxn modelId="{74076B85-C437-4675-87D3-20D2580B2972}" type="presParOf" srcId="{673FC197-9A18-4691-9EB1-F48A8AA5447A}" destId="{BDCA0EEB-F943-4215-9964-52E7A0509B22}" srcOrd="1" destOrd="0" presId="urn:microsoft.com/office/officeart/2005/8/layout/cycle3#1"/>
    <dgm:cxn modelId="{5137594B-191D-4ECE-86AF-8BD079CDEF25}" type="presParOf" srcId="{673FC197-9A18-4691-9EB1-F48A8AA5447A}" destId="{ED980961-8AF0-4C8E-8FFF-2984B457DC9D}" srcOrd="2" destOrd="0" presId="urn:microsoft.com/office/officeart/2005/8/layout/cycle3#1"/>
    <dgm:cxn modelId="{618A431F-162C-4802-8A43-9541DA7D193D}" type="presParOf" srcId="{673FC197-9A18-4691-9EB1-F48A8AA5447A}" destId="{A4346000-823D-439A-9FD7-F0B54C0EE11A}" srcOrd="3" destOrd="0" presId="urn:microsoft.com/office/officeart/2005/8/layout/cycle3#1"/>
    <dgm:cxn modelId="{791C581D-106B-4C99-8205-E734688AA2AA}" type="presParOf" srcId="{673FC197-9A18-4691-9EB1-F48A8AA5447A}" destId="{6287BE5D-1242-48D5-83A7-A0FBD3082E78}" srcOrd="4" destOrd="0" presId="urn:microsoft.com/office/officeart/2005/8/layout/cycle3#1"/>
    <dgm:cxn modelId="{98AEB1DB-A02D-45F6-A718-F5E934F06D1D}" type="presParOf" srcId="{673FC197-9A18-4691-9EB1-F48A8AA5447A}" destId="{EF5EAAE2-7AA6-48F3-86B8-D7E0F530021A}" srcOrd="5" destOrd="0" presId="urn:microsoft.com/office/officeart/2005/8/layout/cycle3#1"/>
    <dgm:cxn modelId="{E09F4955-8E3F-4DBB-B52F-D880ED677D41}" type="presParOf" srcId="{673FC197-9A18-4691-9EB1-F48A8AA5447A}" destId="{417073D3-DD8E-49B9-984C-5F5E18DAF740}" srcOrd="6" destOrd="0" presId="urn:microsoft.com/office/officeart/2005/8/layout/cycle3#1"/>
    <dgm:cxn modelId="{D8CCD24F-F032-417A-8D47-CB982F80C45E}" type="presParOf" srcId="{673FC197-9A18-4691-9EB1-F48A8AA5447A}" destId="{E6829AE8-77DB-41E6-850E-23A3B7B2490E}" srcOrd="7" destOrd="0" presId="urn:microsoft.com/office/officeart/2005/8/layout/cycle3#1"/>
    <dgm:cxn modelId="{5A73CC3D-64A1-46DF-8D20-F02865761F47}" type="presParOf" srcId="{673FC197-9A18-4691-9EB1-F48A8AA5447A}" destId="{30FE07B4-4CD8-4936-83B0-C9DD44D8B254}" srcOrd="8" destOrd="0" presId="urn:microsoft.com/office/officeart/2005/8/layout/cycle3#1"/>
  </dgm:cxnLst>
  <dgm:bg>
    <a:solidFill>
      <a:srgbClr val="99CCFF"/>
    </a:solidFill>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6E845-5C02-4985-A1DB-C894BE7CB8F5}">
      <dsp:nvSpPr>
        <dsp:cNvPr id="0" name=""/>
        <dsp:cNvSpPr/>
      </dsp:nvSpPr>
      <dsp:spPr>
        <a:xfrm>
          <a:off x="1661539" y="1195757"/>
          <a:ext cx="1248921" cy="1248921"/>
        </a:xfrm>
        <a:prstGeom prst="ellipse">
          <a:avLst/>
        </a:prstGeom>
        <a:solidFill>
          <a:schemeClr val="bg1"/>
        </a:solidFill>
        <a:ln w="76200" cap="flat" cmpd="sng" algn="ctr">
          <a:solidFill>
            <a:schemeClr val="bg2">
              <a:lumMod val="75000"/>
            </a:schemeClr>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100000"/>
            </a:lnSpc>
            <a:spcBef>
              <a:spcPct val="0"/>
            </a:spcBef>
            <a:spcAft>
              <a:spcPct val="35000"/>
            </a:spcAft>
            <a:buNone/>
          </a:pPr>
          <a:br>
            <a:rPr lang="tr-TR" sz="1100" b="1"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br>
          <a:r>
            <a:rPr lang="tr-TR" sz="1100" b="1"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2024-2028 Stratejik Planı</a:t>
          </a:r>
          <a:endParaRPr lang="tr-TR" sz="1100" b="1" kern="1200">
            <a:latin typeface="Cambria" panose="02040503050406030204" pitchFamily="18" charset="0"/>
            <a:ea typeface="Cambria" panose="02040503050406030204" pitchFamily="18" charset="0"/>
          </a:endParaRPr>
        </a:p>
      </dsp:txBody>
      <dsp:txXfrm>
        <a:off x="1844439" y="1378657"/>
        <a:ext cx="883121" cy="883121"/>
      </dsp:txXfrm>
    </dsp:sp>
    <dsp:sp modelId="{66FF677A-5824-43EE-AB08-97334FD29C3F}">
      <dsp:nvSpPr>
        <dsp:cNvPr id="0" name=""/>
        <dsp:cNvSpPr/>
      </dsp:nvSpPr>
      <dsp:spPr>
        <a:xfrm rot="16200000">
          <a:off x="2140862" y="864877"/>
          <a:ext cx="290275" cy="252279"/>
        </a:xfrm>
        <a:prstGeom prst="rightArrow">
          <a:avLst>
            <a:gd name="adj1" fmla="val 60000"/>
            <a:gd name="adj2" fmla="val 50000"/>
          </a:avLst>
        </a:prstGeom>
        <a:solidFill>
          <a:schemeClr val="accent4"/>
        </a:solidFill>
        <a:ln>
          <a:noFill/>
        </a:ln>
        <a:effectLst/>
        <a:scene3d>
          <a:camera prst="orthographicFront"/>
          <a:lightRig rig="threePt" dir="t"/>
        </a:scene3d>
        <a:sp3d>
          <a:bevelT prst="slop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tr-TR" sz="1100" b="0" kern="1200">
            <a:latin typeface="Cambria" panose="02040503050406030204" pitchFamily="18" charset="0"/>
            <a:ea typeface="Cambria" panose="02040503050406030204" pitchFamily="18" charset="0"/>
          </a:endParaRPr>
        </a:p>
      </dsp:txBody>
      <dsp:txXfrm>
        <a:off x="2178704" y="953175"/>
        <a:ext cx="214591" cy="151367"/>
      </dsp:txXfrm>
    </dsp:sp>
    <dsp:sp modelId="{75263FD5-160E-44E4-B013-150DA8D34539}">
      <dsp:nvSpPr>
        <dsp:cNvPr id="0" name=""/>
        <dsp:cNvSpPr/>
      </dsp:nvSpPr>
      <dsp:spPr>
        <a:xfrm>
          <a:off x="1725801" y="73368"/>
          <a:ext cx="1120396" cy="700245"/>
        </a:xfrm>
        <a:prstGeom prst="roundRect">
          <a:avLst/>
        </a:prstGeom>
        <a:solidFill>
          <a:schemeClr val="bg1"/>
        </a:solidFill>
        <a:ln w="76200" cap="flat" cmpd="sng" algn="ctr">
          <a:solidFill>
            <a:schemeClr val="accent4"/>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b="0"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İl MEM Önerileri</a:t>
          </a:r>
          <a:endParaRPr lang="tr-TR" sz="1100" b="0" kern="1200">
            <a:latin typeface="Cambria" panose="02040503050406030204" pitchFamily="18" charset="0"/>
            <a:ea typeface="Cambria" panose="02040503050406030204" pitchFamily="18" charset="0"/>
          </a:endParaRPr>
        </a:p>
      </dsp:txBody>
      <dsp:txXfrm>
        <a:off x="1759984" y="107551"/>
        <a:ext cx="1052030" cy="631879"/>
      </dsp:txXfrm>
    </dsp:sp>
    <dsp:sp modelId="{D3998C8C-443F-4066-A3F6-BF3C5F304FBC}">
      <dsp:nvSpPr>
        <dsp:cNvPr id="0" name=""/>
        <dsp:cNvSpPr/>
      </dsp:nvSpPr>
      <dsp:spPr>
        <a:xfrm rot="20739158">
          <a:off x="2961630" y="1477734"/>
          <a:ext cx="340397" cy="252279"/>
        </a:xfrm>
        <a:prstGeom prst="rightArrow">
          <a:avLst>
            <a:gd name="adj1" fmla="val 60000"/>
            <a:gd name="adj2" fmla="val 50000"/>
          </a:avLst>
        </a:prstGeom>
        <a:solidFill>
          <a:schemeClr val="accent5"/>
        </a:solidFill>
        <a:ln>
          <a:solidFill>
            <a:schemeClr val="accent5"/>
          </a:solidFill>
        </a:ln>
        <a:effectLst/>
        <a:scene3d>
          <a:camera prst="orthographicFront"/>
          <a:lightRig rig="threePt" dir="t"/>
        </a:scene3d>
        <a:sp3d>
          <a:bevelT prst="slop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tr-TR" sz="1100" b="0" kern="1200">
            <a:latin typeface="Cambria" panose="02040503050406030204" pitchFamily="18" charset="0"/>
            <a:ea typeface="Cambria" panose="02040503050406030204" pitchFamily="18" charset="0"/>
          </a:endParaRPr>
        </a:p>
      </dsp:txBody>
      <dsp:txXfrm>
        <a:off x="2962810" y="1537567"/>
        <a:ext cx="264713" cy="151367"/>
      </dsp:txXfrm>
    </dsp:sp>
    <dsp:sp modelId="{8171E7D7-3A2C-4BF5-815B-6BC1EB135B72}">
      <dsp:nvSpPr>
        <dsp:cNvPr id="0" name=""/>
        <dsp:cNvSpPr/>
      </dsp:nvSpPr>
      <dsp:spPr>
        <a:xfrm>
          <a:off x="3345834" y="1055727"/>
          <a:ext cx="1120396" cy="700245"/>
        </a:xfrm>
        <a:prstGeom prst="roundRect">
          <a:avLst/>
        </a:prstGeom>
        <a:solidFill>
          <a:schemeClr val="bg1"/>
        </a:solidFill>
        <a:ln w="76200" cap="flat" cmpd="sng" algn="ctr">
          <a:solidFill>
            <a:schemeClr val="accent5"/>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b="0"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Durum analizi</a:t>
          </a:r>
          <a:endParaRPr lang="tr-TR" sz="1100" b="0" kern="1200">
            <a:latin typeface="Cambria" panose="02040503050406030204" pitchFamily="18" charset="0"/>
            <a:ea typeface="Cambria" panose="02040503050406030204" pitchFamily="18" charset="0"/>
          </a:endParaRPr>
        </a:p>
      </dsp:txBody>
      <dsp:txXfrm>
        <a:off x="3380017" y="1089910"/>
        <a:ext cx="1052030" cy="631879"/>
      </dsp:txXfrm>
    </dsp:sp>
    <dsp:sp modelId="{2413CD9E-FE41-4221-ADD6-CF4725E1ACF0}">
      <dsp:nvSpPr>
        <dsp:cNvPr id="0" name=""/>
        <dsp:cNvSpPr/>
      </dsp:nvSpPr>
      <dsp:spPr>
        <a:xfrm rot="3445490">
          <a:off x="2599822" y="2450169"/>
          <a:ext cx="338512" cy="252279"/>
        </a:xfrm>
        <a:prstGeom prst="rightArrow">
          <a:avLst>
            <a:gd name="adj1" fmla="val 60000"/>
            <a:gd name="adj2" fmla="val 50000"/>
          </a:avLst>
        </a:prstGeom>
        <a:solidFill>
          <a:schemeClr val="accent6">
            <a:lumMod val="75000"/>
          </a:schemeClr>
        </a:solidFill>
        <a:ln>
          <a:noFill/>
        </a:ln>
        <a:effectLst/>
        <a:scene3d>
          <a:camera prst="orthographicFront"/>
          <a:lightRig rig="threePt" dir="t"/>
        </a:scene3d>
        <a:sp3d>
          <a:bevelT prst="slop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tr-TR" sz="1100" b="0" kern="1200">
            <a:latin typeface="Cambria" panose="02040503050406030204" pitchFamily="18" charset="0"/>
            <a:ea typeface="Cambria" panose="02040503050406030204" pitchFamily="18" charset="0"/>
          </a:endParaRPr>
        </a:p>
      </dsp:txBody>
      <dsp:txXfrm>
        <a:off x="2617290" y="2468736"/>
        <a:ext cx="262828" cy="151367"/>
      </dsp:txXfrm>
    </dsp:sp>
    <dsp:sp modelId="{4A98A22A-B38D-42DB-A47F-02550BA01CAA}">
      <dsp:nvSpPr>
        <dsp:cNvPr id="0" name=""/>
        <dsp:cNvSpPr/>
      </dsp:nvSpPr>
      <dsp:spPr>
        <a:xfrm>
          <a:off x="2572579" y="2795429"/>
          <a:ext cx="1120396" cy="700245"/>
        </a:xfrm>
        <a:prstGeom prst="roundRect">
          <a:avLst/>
        </a:prstGeom>
        <a:solidFill>
          <a:schemeClr val="bg1"/>
        </a:solidFill>
        <a:ln w="76200" cap="flat" cmpd="sng" algn="ctr">
          <a:solidFill>
            <a:schemeClr val="accent6">
              <a:lumMod val="75000"/>
            </a:schemeClr>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b="0"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İç ve dış paydaşların görüşleri</a:t>
          </a:r>
          <a:endParaRPr lang="tr-TR" sz="1100" b="0" kern="1200">
            <a:latin typeface="Cambria" panose="02040503050406030204" pitchFamily="18" charset="0"/>
            <a:ea typeface="Cambria" panose="02040503050406030204" pitchFamily="18" charset="0"/>
          </a:endParaRPr>
        </a:p>
      </dsp:txBody>
      <dsp:txXfrm>
        <a:off x="2606762" y="2829612"/>
        <a:ext cx="1052030" cy="631879"/>
      </dsp:txXfrm>
    </dsp:sp>
    <dsp:sp modelId="{44A2A4EA-4957-4479-967C-BCD41D41983F}">
      <dsp:nvSpPr>
        <dsp:cNvPr id="0" name=""/>
        <dsp:cNvSpPr/>
      </dsp:nvSpPr>
      <dsp:spPr>
        <a:xfrm rot="7556425">
          <a:off x="1605107" y="2410453"/>
          <a:ext cx="323103" cy="252279"/>
        </a:xfrm>
        <a:prstGeom prst="rightArrow">
          <a:avLst>
            <a:gd name="adj1" fmla="val 60000"/>
            <a:gd name="adj2" fmla="val 50000"/>
          </a:avLst>
        </a:prstGeom>
        <a:solidFill>
          <a:srgbClr val="00B050"/>
        </a:solidFill>
        <a:ln>
          <a:noFill/>
        </a:ln>
        <a:effectLst/>
        <a:scene3d>
          <a:camera prst="orthographicFront"/>
          <a:lightRig rig="threePt" dir="t"/>
        </a:scene3d>
        <a:sp3d>
          <a:bevelT prst="slop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tr-TR" sz="1100" b="0" kern="1200">
            <a:latin typeface="Cambria" panose="02040503050406030204" pitchFamily="18" charset="0"/>
            <a:ea typeface="Cambria" panose="02040503050406030204" pitchFamily="18" charset="0"/>
          </a:endParaRPr>
        </a:p>
      </dsp:txBody>
      <dsp:txXfrm rot="10800000">
        <a:off x="1665160" y="2430271"/>
        <a:ext cx="247419" cy="151367"/>
      </dsp:txXfrm>
    </dsp:sp>
    <dsp:sp modelId="{F838BE8E-9612-4D87-A75F-BD5DCC767D7A}">
      <dsp:nvSpPr>
        <dsp:cNvPr id="0" name=""/>
        <dsp:cNvSpPr/>
      </dsp:nvSpPr>
      <dsp:spPr>
        <a:xfrm>
          <a:off x="812994" y="2729218"/>
          <a:ext cx="1120396" cy="700245"/>
        </a:xfrm>
        <a:prstGeom prst="roundRect">
          <a:avLst/>
        </a:prstGeom>
        <a:solidFill>
          <a:schemeClr val="bg1"/>
        </a:solidFill>
        <a:ln w="76200" cap="flat" cmpd="sng" algn="ctr">
          <a:solidFill>
            <a:srgbClr val="00B050"/>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b="0" kern="1200">
              <a:solidFill>
                <a:sysClr val="windowText" lastClr="000000"/>
              </a:solidFill>
              <a:latin typeface="Cambria" panose="02040503050406030204" pitchFamily="18" charset="0"/>
              <a:ea typeface="Cambria" panose="02040503050406030204" pitchFamily="18" charset="0"/>
            </a:rPr>
            <a:t>SP Çalıştayları ve Ekip Çalışmaları</a:t>
          </a:r>
        </a:p>
      </dsp:txBody>
      <dsp:txXfrm>
        <a:off x="847177" y="2763401"/>
        <a:ext cx="1052030" cy="631879"/>
      </dsp:txXfrm>
    </dsp:sp>
    <dsp:sp modelId="{A7948D90-8FA4-4D80-B787-B041609F9315}">
      <dsp:nvSpPr>
        <dsp:cNvPr id="0" name=""/>
        <dsp:cNvSpPr/>
      </dsp:nvSpPr>
      <dsp:spPr>
        <a:xfrm rot="11660820">
          <a:off x="1269971" y="1477739"/>
          <a:ext cx="340397" cy="252279"/>
        </a:xfrm>
        <a:prstGeom prst="rightArrow">
          <a:avLst>
            <a:gd name="adj1" fmla="val 60000"/>
            <a:gd name="adj2" fmla="val 50000"/>
          </a:avLst>
        </a:prstGeom>
        <a:solidFill>
          <a:srgbClr val="C00000"/>
        </a:solidFill>
        <a:ln>
          <a:noFill/>
        </a:ln>
        <a:effectLst/>
        <a:scene3d>
          <a:camera prst="orthographicFront"/>
          <a:lightRig rig="threePt" dir="t"/>
        </a:scene3d>
        <a:sp3d>
          <a:bevelT prst="slop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tr-TR" sz="1100" b="0" kern="1200">
            <a:latin typeface="Cambria" panose="02040503050406030204" pitchFamily="18" charset="0"/>
            <a:ea typeface="Cambria" panose="02040503050406030204" pitchFamily="18" charset="0"/>
          </a:endParaRPr>
        </a:p>
      </dsp:txBody>
      <dsp:txXfrm rot="10800000">
        <a:off x="1344475" y="1537572"/>
        <a:ext cx="264713" cy="151367"/>
      </dsp:txXfrm>
    </dsp:sp>
    <dsp:sp modelId="{783091BD-3940-406A-BCF9-00F9D4D613B6}">
      <dsp:nvSpPr>
        <dsp:cNvPr id="0" name=""/>
        <dsp:cNvSpPr/>
      </dsp:nvSpPr>
      <dsp:spPr>
        <a:xfrm>
          <a:off x="105766" y="1055737"/>
          <a:ext cx="1120396" cy="700245"/>
        </a:xfrm>
        <a:prstGeom prst="roundRect">
          <a:avLst/>
        </a:prstGeom>
        <a:solidFill>
          <a:schemeClr val="bg1"/>
        </a:solidFill>
        <a:ln w="76200" cap="flat" cmpd="sng" algn="ctr">
          <a:solidFill>
            <a:srgbClr val="C00000"/>
          </a:solidFill>
          <a:prstDash val="solid"/>
          <a:miter lim="800000"/>
        </a:ln>
        <a:effectLst/>
        <a:scene3d>
          <a:camera prst="orthographicFront"/>
          <a:lightRig rig="threePt" dir="t"/>
        </a:scene3d>
        <a:sp3d>
          <a:bevelT prst="relaxedInset"/>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b="0" kern="1200">
              <a:solidFill>
                <a:sysClr val="windowText" lastClr="000000"/>
              </a:solidFill>
              <a:latin typeface="Cambria" panose="02040503050406030204" pitchFamily="18" charset="0"/>
              <a:ea typeface="Cambria" panose="02040503050406030204" pitchFamily="18" charset="0"/>
              <a:cs typeface="Segoe UI" panose="020B0502040204020203" pitchFamily="34" charset="0"/>
            </a:rPr>
            <a:t>Üst politika belgelerinin analizi</a:t>
          </a:r>
          <a:endParaRPr lang="tr-TR" sz="1100" b="0" kern="1200">
            <a:latin typeface="Cambria" panose="02040503050406030204" pitchFamily="18" charset="0"/>
            <a:ea typeface="Cambria" panose="02040503050406030204" pitchFamily="18" charset="0"/>
          </a:endParaRPr>
        </a:p>
      </dsp:txBody>
      <dsp:txXfrm>
        <a:off x="139949" y="1089920"/>
        <a:ext cx="1052030" cy="6318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A0EEB-F943-4215-9964-52E7A0509B22}">
      <dsp:nvSpPr>
        <dsp:cNvPr id="0" name=""/>
        <dsp:cNvSpPr/>
      </dsp:nvSpPr>
      <dsp:spPr>
        <a:xfrm>
          <a:off x="452662" y="-30297"/>
          <a:ext cx="4576268" cy="4576268"/>
        </a:xfrm>
        <a:prstGeom prst="circularArrow">
          <a:avLst>
            <a:gd name="adj1" fmla="val 5544"/>
            <a:gd name="adj2" fmla="val 330680"/>
            <a:gd name="adj3" fmla="val 14667711"/>
            <a:gd name="adj4" fmla="val 16863775"/>
            <a:gd name="adj5" fmla="val 5757"/>
          </a:avLst>
        </a:prstGeom>
        <a:solidFill>
          <a:schemeClr val="accent2">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7C01EE2A-7A0D-46F4-8C1A-2F559DA29CA5}">
      <dsp:nvSpPr>
        <dsp:cNvPr id="0" name=""/>
        <dsp:cNvSpPr/>
      </dsp:nvSpPr>
      <dsp:spPr>
        <a:xfrm>
          <a:off x="2274522" y="2688"/>
          <a:ext cx="1270095" cy="635047"/>
        </a:xfrm>
        <a:prstGeom prst="round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mn-ea"/>
              <a:cs typeface="+mn-cs"/>
            </a:rPr>
            <a:t>Yıllık Planlamaların Yapılması</a:t>
          </a:r>
        </a:p>
      </dsp:txBody>
      <dsp:txXfrm>
        <a:off x="2305522" y="33688"/>
        <a:ext cx="1208095" cy="573047"/>
      </dsp:txXfrm>
    </dsp:sp>
    <dsp:sp modelId="{ED980961-8AF0-4C8E-8FFF-2984B457DC9D}">
      <dsp:nvSpPr>
        <dsp:cNvPr id="0" name=""/>
        <dsp:cNvSpPr/>
      </dsp:nvSpPr>
      <dsp:spPr>
        <a:xfrm>
          <a:off x="3611390" y="660372"/>
          <a:ext cx="1270095" cy="635047"/>
        </a:xfrm>
        <a:prstGeom prst="roundRect">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İlk altı aylık gerçekleştirmelerin belirlenmesi</a:t>
          </a:r>
        </a:p>
      </dsp:txBody>
      <dsp:txXfrm>
        <a:off x="3642390" y="691372"/>
        <a:ext cx="1208095" cy="573047"/>
      </dsp:txXfrm>
    </dsp:sp>
    <dsp:sp modelId="{A4346000-823D-439A-9FD7-F0B54C0EE11A}">
      <dsp:nvSpPr>
        <dsp:cNvPr id="0" name=""/>
        <dsp:cNvSpPr/>
      </dsp:nvSpPr>
      <dsp:spPr>
        <a:xfrm>
          <a:off x="4259781" y="1819139"/>
          <a:ext cx="1270095" cy="635047"/>
        </a:xfrm>
        <a:prstGeom prst="roundRect">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latin typeface="Cambria" panose="02040503050406030204" pitchFamily="18" charset="0"/>
              <a:ea typeface="+mn-ea"/>
              <a:cs typeface="+mn-cs"/>
            </a:rPr>
            <a:t>İzleme raporlarının hazırlanması ve sunulması</a:t>
          </a:r>
          <a:endParaRPr lang="tr-TR" sz="1200" b="0" kern="1200" cap="none" spc="0">
            <a:ln w="0"/>
            <a:solidFill>
              <a:schemeClr val="tx1"/>
            </a:solidFill>
            <a:effectLst>
              <a:outerShdw blurRad="38100" dist="19050" dir="2700000" algn="tl" rotWithShape="0">
                <a:schemeClr val="dk1">
                  <a:alpha val="40000"/>
                </a:schemeClr>
              </a:outerShdw>
            </a:effectLst>
          </a:endParaRPr>
        </a:p>
      </dsp:txBody>
      <dsp:txXfrm>
        <a:off x="4290781" y="1850139"/>
        <a:ext cx="1208095" cy="573047"/>
      </dsp:txXfrm>
    </dsp:sp>
    <dsp:sp modelId="{6287BE5D-1242-48D5-83A7-A0FBD3082E78}">
      <dsp:nvSpPr>
        <dsp:cNvPr id="0" name=""/>
        <dsp:cNvSpPr/>
      </dsp:nvSpPr>
      <dsp:spPr>
        <a:xfrm>
          <a:off x="3857002" y="2937418"/>
          <a:ext cx="1270095" cy="635047"/>
        </a:xfrm>
        <a:prstGeom prst="roundRect">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İzleme toplantılarının gerçekleştirilmesi</a:t>
          </a:r>
        </a:p>
      </dsp:txBody>
      <dsp:txXfrm>
        <a:off x="3888002" y="2968418"/>
        <a:ext cx="1208095" cy="573047"/>
      </dsp:txXfrm>
    </dsp:sp>
    <dsp:sp modelId="{EF5EAAE2-7AA6-48F3-86B8-D7E0F530021A}">
      <dsp:nvSpPr>
        <dsp:cNvPr id="0" name=""/>
        <dsp:cNvSpPr/>
      </dsp:nvSpPr>
      <dsp:spPr>
        <a:xfrm>
          <a:off x="2274522" y="3905689"/>
          <a:ext cx="1270095" cy="635047"/>
        </a:xfrm>
        <a:prstGeom prst="roundRect">
          <a:avLst/>
        </a:prstGeom>
        <a:solidFill>
          <a:schemeClr val="accent6">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Yılsonu gerçekleşmelerinin belirlenmesi</a:t>
          </a:r>
        </a:p>
      </dsp:txBody>
      <dsp:txXfrm>
        <a:off x="2305522" y="3936689"/>
        <a:ext cx="1208095" cy="573047"/>
      </dsp:txXfrm>
    </dsp:sp>
    <dsp:sp modelId="{417073D3-DD8E-49B9-984C-5F5E18DAF740}">
      <dsp:nvSpPr>
        <dsp:cNvPr id="0" name=""/>
        <dsp:cNvSpPr/>
      </dsp:nvSpPr>
      <dsp:spPr>
        <a:xfrm>
          <a:off x="611063" y="3041100"/>
          <a:ext cx="1270095" cy="635047"/>
        </a:xfrm>
        <a:prstGeom prst="round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İzleme verilerinin değerlendirilmesi</a:t>
          </a:r>
        </a:p>
      </dsp:txBody>
      <dsp:txXfrm>
        <a:off x="642063" y="3072100"/>
        <a:ext cx="1208095" cy="573047"/>
      </dsp:txXfrm>
    </dsp:sp>
    <dsp:sp modelId="{E6829AE8-77DB-41E6-850E-23A3B7B2490E}">
      <dsp:nvSpPr>
        <dsp:cNvPr id="0" name=""/>
        <dsp:cNvSpPr/>
      </dsp:nvSpPr>
      <dsp:spPr>
        <a:xfrm>
          <a:off x="323021" y="1954188"/>
          <a:ext cx="1270095" cy="635047"/>
        </a:xfrm>
        <a:prstGeom prst="roundRect">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Değerlendirme raporlarının hazırlanması ve sunulması</a:t>
          </a:r>
        </a:p>
      </dsp:txBody>
      <dsp:txXfrm>
        <a:off x="354021" y="1985188"/>
        <a:ext cx="1208095" cy="573047"/>
      </dsp:txXfrm>
    </dsp:sp>
    <dsp:sp modelId="{30FE07B4-4CD8-4936-83B0-C9DD44D8B254}">
      <dsp:nvSpPr>
        <dsp:cNvPr id="0" name=""/>
        <dsp:cNvSpPr/>
      </dsp:nvSpPr>
      <dsp:spPr>
        <a:xfrm>
          <a:off x="827077" y="743077"/>
          <a:ext cx="1270095" cy="635047"/>
        </a:xfrm>
        <a:prstGeom prst="roundRect">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0" kern="1200" cap="none" spc="0">
              <a:ln w="0"/>
              <a:solidFill>
                <a:schemeClr val="tx1"/>
              </a:solidFill>
              <a:effectLst>
                <a:outerShdw blurRad="38100" dist="19050" dir="2700000" algn="tl" rotWithShape="0">
                  <a:schemeClr val="dk1">
                    <a:alpha val="40000"/>
                  </a:schemeClr>
                </a:outerShdw>
              </a:effectLst>
            </a:rPr>
            <a:t>Değerlendirme toplantılarının gerçekleştirilmesi</a:t>
          </a:r>
        </a:p>
      </dsp:txBody>
      <dsp:txXfrm>
        <a:off x="858077" y="774077"/>
        <a:ext cx="1208095" cy="5730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dstNode" val="node1"/>
                <dgm:param type="connRout" val="longCurve"/>
                <dgm:param type="begPts" val="midR"/>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dstNode" val="node1"/>
                <dgm:param type="connRout" val="longCurve"/>
                <dgm:param type="begPts" val="midL"/>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dstNode" val="nodeFirstNode"/>
                      <dgm:param type="connRout" val="longCurve"/>
                      <dgm:param type="begPts" val="midR"/>
                      <dgm:param type="endPts" val="midL"/>
                    </dgm:alg>
                  </dgm:if>
                  <dgm:else name="Name15">
                    <dgm:alg type="conn">
                      <dgm:param type="dstNode" val="nodeFirstNode"/>
                      <dgm:param type="connRout" val="longCurve"/>
                      <dgm:param type="begPts" val="midL"/>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3d5#1">
  <dgm:title val=""/>
  <dgm:desc val=""/>
  <dgm:catLst>
    <dgm:cat type="3D" pri="11500"/>
  </dgm:catLst>
  <dgm:scene3d>
    <a:camera prst="isometricOffAxis2Left" zoom="95000"/>
    <a:lightRig rig="flat" dir="t"/>
  </dgm:scene3d>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eması">
  <a:themeElements>
    <a:clrScheme name="Karm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C03A2-615D-4061-9130-CE58284F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45</Pages>
  <Words>12037</Words>
  <Characters>68612</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2023-10-22T07:44:00Z</cp:lastPrinted>
  <dcterms:created xsi:type="dcterms:W3CDTF">2023-12-17T11:39:00Z</dcterms:created>
  <dcterms:modified xsi:type="dcterms:W3CDTF">2023-12-26T11:52:00Z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5CACAA553FD845FBBCE60DB1A10D4EFC</vt:lpwstr>
  </property>
</Properties>
</file>